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ind w:left="0" w:right="0" w:firstLine="709"/>
        <w:jc w:val="center"/>
        <w:rPr>
          <w:rFonts w:cs="Times New Roman" w:ascii="Times New Roman" w:hAnsi="Times New Roman"/>
          <w:b/>
          <w:sz w:val="28"/>
          <w:szCs w:val="28"/>
          <w:lang w:val="kpv-RU"/>
        </w:rPr>
      </w:pPr>
      <w:r>
        <w:rPr>
          <w:rFonts w:cs="Times New Roman" w:ascii="Times New Roman" w:hAnsi="Times New Roman"/>
          <w:b/>
          <w:sz w:val="28"/>
          <w:szCs w:val="28"/>
          <w:lang w:val="kpv-RU"/>
        </w:rPr>
        <w:t>Тимин Владимир Васильевич</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Чужис 1937 вося сора тӧлысь 2 лунӧ Коми Республикалӧн Сыктывдін районса Паджга сиктын.</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Нималӧ республикаын кыдзи поэт, прозаик, йӧзкотырын удж нуӧдысь. Тимин лоӧ асл</w:t>
      </w:r>
      <w:r>
        <w:rPr>
          <w:rFonts w:cs="Times New Roman" w:ascii="Times New Roman" w:hAnsi="Times New Roman"/>
          <w:sz w:val="28"/>
          <w:szCs w:val="28"/>
          <w:lang w:val="ru-RU"/>
        </w:rPr>
        <w:t>ы</w:t>
      </w:r>
      <w:r>
        <w:rPr>
          <w:rFonts w:cs="Times New Roman" w:ascii="Times New Roman" w:hAnsi="Times New Roman"/>
          <w:sz w:val="28"/>
          <w:szCs w:val="28"/>
          <w:lang w:val="kpv-RU"/>
        </w:rPr>
        <w:t>ссикас енбиа коми поэтӧн, сылӧн пайыс тыдовтчӧ коми литературалӧн йӧзкостса философия традицияяс сӧвмӧдӧмын.</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Владимир Васильевич заводитіс гижны 1963 воын, кор «Войвыв кодзув» журналын медводдзаысь петісны сылӧн коми кывбуръяс. 1971 воын вӧлі йӧзӧдӧма сылысь «Туйын да гортын» медводдза кывбур чукӧр. 1990 воын петіс сылӧн медводдза проза гижӧд – «Ракета видзӧдӧ енэжӧ» повесьт.</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«Мича ёма» (1996) небӧгысь Владимир Васильевич босьтіс М. А. Кастрен котырлысь (Финляндия) тӧдчана войтыркостса л</w:t>
      </w:r>
      <w:bookmarkStart w:id="0" w:name="_GoBack"/>
      <w:bookmarkEnd w:id="0"/>
      <w:r>
        <w:rPr>
          <w:rFonts w:cs="Times New Roman" w:ascii="Times New Roman" w:hAnsi="Times New Roman"/>
          <w:sz w:val="28"/>
          <w:szCs w:val="28"/>
          <w:lang w:val="kpv-RU"/>
        </w:rPr>
        <w:t>итературнӧй премия да  лои</w:t>
      </w:r>
      <w:r>
        <w:rPr>
          <w:rFonts w:cs="Times New Roman" w:ascii="Times New Roman" w:hAnsi="Times New Roman"/>
          <w:sz w:val="28"/>
          <w:szCs w:val="28"/>
          <w:lang w:val="ru-RU"/>
        </w:rPr>
        <w:t>с</w:t>
      </w:r>
      <w:r>
        <w:rPr>
          <w:rFonts w:cs="Times New Roman" w:ascii="Times New Roman" w:hAnsi="Times New Roman"/>
          <w:sz w:val="28"/>
          <w:szCs w:val="28"/>
          <w:lang w:val="kpv-RU"/>
        </w:rPr>
        <w:t xml:space="preserve"> сылӧн медводдза лауреат</w:t>
      </w:r>
      <w:r>
        <w:rPr>
          <w:rFonts w:cs="Times New Roman" w:ascii="Times New Roman" w:hAnsi="Times New Roman"/>
          <w:sz w:val="28"/>
          <w:szCs w:val="28"/>
          <w:lang w:val="ru-RU"/>
        </w:rPr>
        <w:t>ӧн</w:t>
      </w:r>
      <w:r>
        <w:rPr>
          <w:rFonts w:cs="Times New Roman" w:ascii="Times New Roman" w:hAnsi="Times New Roman"/>
          <w:sz w:val="28"/>
          <w:szCs w:val="28"/>
          <w:lang w:val="kpv-RU"/>
        </w:rPr>
        <w:t>.</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 </w:t>
      </w:r>
      <w:r>
        <w:rPr>
          <w:rFonts w:cs="Times New Roman" w:ascii="Times New Roman" w:hAnsi="Times New Roman"/>
          <w:sz w:val="28"/>
          <w:szCs w:val="28"/>
          <w:lang w:val="kpv-RU"/>
        </w:rPr>
        <w:t xml:space="preserve">«Эжва Перымса зонка» </w:t>
      </w:r>
      <w:r>
        <w:rPr>
          <w:rFonts w:cs="Times New Roman" w:ascii="Times New Roman" w:hAnsi="Times New Roman"/>
          <w:sz w:val="28"/>
          <w:szCs w:val="28"/>
          <w:lang w:val="kpv-RU"/>
        </w:rPr>
        <w:t xml:space="preserve">челядьлы </w:t>
      </w:r>
      <w:r>
        <w:rPr>
          <w:rFonts w:cs="Times New Roman" w:ascii="Times New Roman" w:hAnsi="Times New Roman"/>
          <w:sz w:val="28"/>
          <w:szCs w:val="28"/>
          <w:lang w:val="kpv-RU"/>
        </w:rPr>
        <w:t>история повесьтысь Владимир Васильевичлы вӧлі сетӧма литература юкӧнын Коми Республикаса канму премия. Повесьтсӧ бура донъялӧма йӧзкотырын да пыртӧма Шӧр школаын велӧдчан уджтасӧ быть велӧдӧм вылӧ.</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Тиминлӧн «Пармаын вошӧм БТР» (2007) повесьт серти Йӧзкостса шылада-драмаа театрын вӧлі пуктӧма спектакль, мыйысь авторлы сетӧма Коми Республикаса Веськӧдлан котырл</w:t>
      </w:r>
      <w:r>
        <w:rPr>
          <w:rFonts w:cs="Times New Roman" w:ascii="Times New Roman" w:hAnsi="Times New Roman"/>
          <w:sz w:val="28"/>
          <w:szCs w:val="28"/>
          <w:lang w:val="ru-RU"/>
        </w:rPr>
        <w:t>ысь</w:t>
      </w:r>
      <w:r>
        <w:rPr>
          <w:rFonts w:cs="Times New Roman" w:ascii="Times New Roman" w:hAnsi="Times New Roman"/>
          <w:sz w:val="28"/>
          <w:szCs w:val="28"/>
          <w:lang w:val="kpv-RU"/>
        </w:rPr>
        <w:t xml:space="preserve"> премия.</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Владимир Васильевич гижис </w:t>
      </w:r>
      <w:r>
        <w:rPr>
          <w:rFonts w:cs="Times New Roman" w:ascii="Times New Roman" w:hAnsi="Times New Roman"/>
          <w:sz w:val="28"/>
          <w:szCs w:val="28"/>
          <w:lang w:val="ru-RU"/>
        </w:rPr>
        <w:t>кып</w:t>
      </w:r>
      <w:r>
        <w:rPr>
          <w:rFonts w:cs="Times New Roman" w:ascii="Times New Roman" w:hAnsi="Times New Roman"/>
          <w:sz w:val="28"/>
          <w:szCs w:val="28"/>
          <w:lang w:val="kpv-RU"/>
        </w:rPr>
        <w:t>ъяс Сыктывдін районлы (муз. Я. Перепелицалӧн), Коми Республикаса Юралысь бердын Искусствояс гимназиялы (муз. М. Герцманлӧн).</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Тиминӧс ошкӧма «Айму водзын бур вӧчӧмысь» I да II тшупӧда орденлӧн медальясӧн, сылы сетӧма «Россия Федерацияса культураын нимӧдана уджалысь», «Коми Республикаса нимйӧза поэт» почёт нимъяс.</w:t>
      </w:r>
    </w:p>
    <w:p>
      <w:pPr>
        <w:pStyle w:val="Normal"/>
        <w:spacing w:lineRule="auto" w:line="360" w:before="0" w:after="0"/>
        <w:ind w:left="0" w:right="0" w:firstLine="709"/>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 w:val="22"/>
        <w:szCs w:val="22"/>
        <w:lang w:val="ru-R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sz w:val="22"/>
      <w:szCs w:val="22"/>
      <w:lang w:val="ru-RU" w:eastAsia="en-US"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Microsoft YaHei" w:cs="Lucida 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Lucida Sans"/>
    </w:rPr>
  </w:style>
  <w:style w:type="paragraph" w:styleId="Style17">
    <w:name w:val="Название"/>
    <w:basedOn w:val="Normal"/>
    <w:pPr>
      <w:suppressLineNumbers/>
      <w:spacing w:before="120" w:after="120"/>
    </w:pPr>
    <w:rPr>
      <w:rFonts w:cs="Lucida Sans"/>
      <w:i/>
      <w:iCs/>
      <w:sz w:val="24"/>
      <w:szCs w:val="24"/>
    </w:rPr>
  </w:style>
  <w:style w:type="paragraph" w:styleId="Style18">
    <w:name w:val="Указатель"/>
    <w:basedOn w:val="Normal"/>
    <w:pPr>
      <w:suppressLineNumbers/>
    </w:pPr>
    <w:rPr>
      <w:rFonts w:cs="Lucida Sans"/>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Application>LibreOffice/4.3.1.2$Windows_x86 LibreOffice_project/958349dc3b25111dbca392fbc281a05559ef6848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2015-08-10T13:22:00Z</dcterms:created>
  <dc:creator>Репина Ольга Ремировна</dc:creator>
  <dc:language>ru-RU</dc:language>
  <cp:lastPrinted>2015-08-11T07:39:00Z</cp:lastPrinted>
  <dcterms:modified xsi:type="dcterms:W3CDTF">2015-08-18T14:12:15Z</dcterms:modified>
  <cp:revision>8</cp:revision>
</cp:coreProperties>
</file>