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B8" w:rsidRPr="007222B8" w:rsidRDefault="007222B8" w:rsidP="007222B8">
      <w:pPr>
        <w:ind w:right="535"/>
        <w:jc w:val="center"/>
        <w:rPr>
          <w:sz w:val="28"/>
          <w:szCs w:val="28"/>
        </w:rPr>
      </w:pPr>
      <w:r w:rsidRPr="007222B8">
        <w:rPr>
          <w:sz w:val="28"/>
          <w:szCs w:val="28"/>
        </w:rPr>
        <w:t>КОМИ РЕСПУБЛИКАЛÖН ОЛАНПАС</w:t>
      </w:r>
    </w:p>
    <w:p w:rsidR="007222B8" w:rsidRPr="007222B8" w:rsidRDefault="007222B8" w:rsidP="001B41A7">
      <w:pPr>
        <w:spacing w:line="360" w:lineRule="auto"/>
        <w:ind w:right="535"/>
        <w:jc w:val="center"/>
        <w:rPr>
          <w:sz w:val="28"/>
          <w:szCs w:val="28"/>
        </w:rPr>
      </w:pPr>
    </w:p>
    <w:p w:rsidR="007222B8" w:rsidRPr="007222B8" w:rsidRDefault="001B41A7" w:rsidP="001B41A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222B8" w:rsidRPr="007222B8">
        <w:rPr>
          <w:b/>
          <w:bCs/>
          <w:sz w:val="28"/>
          <w:szCs w:val="28"/>
        </w:rPr>
        <w:t>Коми Республикаын туй вылын безопасносьт бурмöдöм (2009 – 2010 вояс)</w:t>
      </w:r>
      <w:r>
        <w:rPr>
          <w:b/>
          <w:bCs/>
          <w:sz w:val="28"/>
          <w:szCs w:val="28"/>
        </w:rPr>
        <w:t>»</w:t>
      </w:r>
      <w:r w:rsidR="007222B8" w:rsidRPr="007222B8">
        <w:rPr>
          <w:b/>
          <w:bCs/>
          <w:sz w:val="28"/>
          <w:szCs w:val="28"/>
        </w:rPr>
        <w:t xml:space="preserve"> торъя мога республиканскöй уджтас йылысь</w:t>
      </w:r>
      <w:r>
        <w:rPr>
          <w:b/>
          <w:bCs/>
          <w:sz w:val="28"/>
          <w:szCs w:val="28"/>
        </w:rPr>
        <w:t>» Коми Республикаса Оланпасö вежсьöмъяс пыртöм йылысь</w:t>
      </w:r>
    </w:p>
    <w:p w:rsidR="007222B8" w:rsidRPr="007222B8" w:rsidRDefault="007222B8" w:rsidP="001B41A7">
      <w:pPr>
        <w:spacing w:line="360" w:lineRule="auto"/>
        <w:ind w:right="-1"/>
        <w:jc w:val="center"/>
        <w:rPr>
          <w:sz w:val="28"/>
          <w:szCs w:val="28"/>
        </w:rPr>
      </w:pPr>
    </w:p>
    <w:p w:rsidR="007222B8" w:rsidRPr="007222B8" w:rsidRDefault="007222B8" w:rsidP="001B41A7">
      <w:pPr>
        <w:spacing w:line="360" w:lineRule="auto"/>
        <w:ind w:right="-1"/>
        <w:jc w:val="both"/>
        <w:rPr>
          <w:sz w:val="28"/>
          <w:szCs w:val="28"/>
        </w:rPr>
      </w:pPr>
      <w:r w:rsidRPr="007222B8">
        <w:rPr>
          <w:sz w:val="28"/>
          <w:szCs w:val="28"/>
        </w:rPr>
        <w:t>Примитöма Коми Республикаса</w:t>
      </w:r>
    </w:p>
    <w:p w:rsidR="007222B8" w:rsidRPr="007222B8" w:rsidRDefault="007222B8" w:rsidP="001B41A7">
      <w:pPr>
        <w:spacing w:line="360" w:lineRule="auto"/>
        <w:ind w:right="-1"/>
        <w:jc w:val="both"/>
        <w:rPr>
          <w:sz w:val="28"/>
          <w:szCs w:val="28"/>
        </w:rPr>
      </w:pPr>
      <w:r w:rsidRPr="007222B8">
        <w:rPr>
          <w:sz w:val="28"/>
          <w:szCs w:val="28"/>
        </w:rPr>
        <w:t xml:space="preserve">Государственнöй Сöветöн </w:t>
      </w:r>
      <w:r w:rsidR="001B41A7">
        <w:rPr>
          <w:sz w:val="28"/>
          <w:szCs w:val="28"/>
        </w:rPr>
        <w:t xml:space="preserve">                            2009</w:t>
      </w:r>
      <w:r w:rsidRPr="007222B8">
        <w:rPr>
          <w:sz w:val="28"/>
          <w:szCs w:val="28"/>
        </w:rPr>
        <w:t xml:space="preserve"> вося </w:t>
      </w:r>
      <w:r w:rsidR="001B41A7">
        <w:rPr>
          <w:sz w:val="28"/>
          <w:szCs w:val="28"/>
        </w:rPr>
        <w:t>вöльгым тöлысь</w:t>
      </w:r>
      <w:r w:rsidR="00FF11C2">
        <w:rPr>
          <w:sz w:val="28"/>
          <w:szCs w:val="28"/>
        </w:rPr>
        <w:t xml:space="preserve"> 12</w:t>
      </w:r>
      <w:r w:rsidRPr="007222B8">
        <w:rPr>
          <w:sz w:val="28"/>
          <w:szCs w:val="28"/>
        </w:rPr>
        <w:t xml:space="preserve"> лунö</w:t>
      </w:r>
    </w:p>
    <w:p w:rsidR="007222B8" w:rsidRPr="007222B8" w:rsidRDefault="007222B8" w:rsidP="001B41A7">
      <w:pPr>
        <w:spacing w:line="360" w:lineRule="auto"/>
        <w:ind w:right="-1"/>
        <w:jc w:val="both"/>
        <w:rPr>
          <w:sz w:val="28"/>
          <w:szCs w:val="28"/>
        </w:rPr>
      </w:pPr>
    </w:p>
    <w:p w:rsidR="001B41A7" w:rsidRDefault="007222B8" w:rsidP="001B41A7">
      <w:pPr>
        <w:spacing w:line="360" w:lineRule="auto"/>
        <w:ind w:firstLine="900"/>
        <w:jc w:val="both"/>
        <w:rPr>
          <w:sz w:val="28"/>
          <w:szCs w:val="28"/>
        </w:rPr>
      </w:pPr>
      <w:r w:rsidRPr="007222B8">
        <w:rPr>
          <w:b/>
          <w:bCs/>
          <w:sz w:val="28"/>
          <w:szCs w:val="28"/>
        </w:rPr>
        <w:t>1 статья.</w:t>
      </w:r>
      <w:r w:rsidR="001B41A7">
        <w:rPr>
          <w:sz w:val="28"/>
          <w:szCs w:val="28"/>
        </w:rPr>
        <w:t xml:space="preserve"> Пырт</w:t>
      </w:r>
      <w:r w:rsidRPr="007222B8">
        <w:rPr>
          <w:sz w:val="28"/>
          <w:szCs w:val="28"/>
        </w:rPr>
        <w:t xml:space="preserve">ны </w:t>
      </w:r>
      <w:r w:rsidR="001B41A7">
        <w:rPr>
          <w:sz w:val="28"/>
          <w:szCs w:val="28"/>
        </w:rPr>
        <w:t>«</w:t>
      </w:r>
      <w:r w:rsidRPr="007222B8">
        <w:rPr>
          <w:sz w:val="28"/>
          <w:szCs w:val="28"/>
        </w:rPr>
        <w:t>Коми Республикаын туй вылын безопасносьт бурм</w:t>
      </w:r>
      <w:r w:rsidR="001B41A7">
        <w:rPr>
          <w:sz w:val="28"/>
          <w:szCs w:val="28"/>
        </w:rPr>
        <w:t>öдöм (2009 – 2010 вояс)»</w:t>
      </w:r>
      <w:r w:rsidRPr="007222B8">
        <w:rPr>
          <w:sz w:val="28"/>
          <w:szCs w:val="28"/>
        </w:rPr>
        <w:t xml:space="preserve"> торъя мога республиканскöй уджтас</w:t>
      </w:r>
      <w:r w:rsidR="001B41A7">
        <w:rPr>
          <w:sz w:val="28"/>
          <w:szCs w:val="28"/>
        </w:rPr>
        <w:t xml:space="preserve"> йылысь» Коми Республикаса Оланпасö (</w:t>
      </w:r>
      <w:r w:rsidR="001B41A7" w:rsidRPr="00B75269">
        <w:rPr>
          <w:sz w:val="28"/>
          <w:szCs w:val="28"/>
        </w:rPr>
        <w:t>Коми Республикаса государственнöй власьт о</w:t>
      </w:r>
      <w:r w:rsidR="001B41A7">
        <w:rPr>
          <w:sz w:val="28"/>
          <w:szCs w:val="28"/>
        </w:rPr>
        <w:t>рганъяслöн индöд-тшöктöмъяс, 2008, 7 №, 332 ст.; 2009, 11 №, 170 ст.; 20 №, 349 ст.</w:t>
      </w:r>
      <w:r w:rsidR="001B41A7" w:rsidRPr="00B75269">
        <w:rPr>
          <w:sz w:val="28"/>
          <w:szCs w:val="28"/>
        </w:rPr>
        <w:t>)</w:t>
      </w:r>
      <w:r w:rsidR="001B41A7">
        <w:rPr>
          <w:sz w:val="28"/>
          <w:szCs w:val="28"/>
        </w:rPr>
        <w:t xml:space="preserve"> татш</w:t>
      </w:r>
      <w:r w:rsidR="001B41A7" w:rsidRPr="00B75269">
        <w:rPr>
          <w:sz w:val="28"/>
          <w:szCs w:val="28"/>
        </w:rPr>
        <w:t>ö</w:t>
      </w:r>
      <w:r w:rsidR="001B41A7">
        <w:rPr>
          <w:sz w:val="28"/>
          <w:szCs w:val="28"/>
        </w:rPr>
        <w:t>м вежсь</w:t>
      </w:r>
      <w:r w:rsidR="001B41A7" w:rsidRPr="00B75269">
        <w:rPr>
          <w:sz w:val="28"/>
          <w:szCs w:val="28"/>
        </w:rPr>
        <w:t>ö</w:t>
      </w:r>
      <w:r w:rsidR="001B41A7">
        <w:rPr>
          <w:sz w:val="28"/>
          <w:szCs w:val="28"/>
        </w:rPr>
        <w:t>мъяс:</w:t>
      </w:r>
    </w:p>
    <w:p w:rsidR="001B41A7" w:rsidRDefault="001B41A7" w:rsidP="001B41A7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A83531">
        <w:rPr>
          <w:bCs/>
          <w:sz w:val="28"/>
          <w:szCs w:val="28"/>
        </w:rPr>
        <w:t>«Коми Республикаын туй вылын безопасносьт бурмöдöм (2009 – 2010 вояс)»</w:t>
      </w:r>
      <w:r>
        <w:rPr>
          <w:b/>
          <w:bCs/>
          <w:sz w:val="28"/>
          <w:szCs w:val="28"/>
        </w:rPr>
        <w:t xml:space="preserve"> </w:t>
      </w:r>
      <w:r w:rsidRPr="00485E8D">
        <w:rPr>
          <w:bCs/>
          <w:sz w:val="28"/>
          <w:szCs w:val="28"/>
        </w:rPr>
        <w:t>торъя мога республиканскöй уджтас</w:t>
      </w:r>
      <w:r>
        <w:rPr>
          <w:bCs/>
          <w:sz w:val="28"/>
          <w:szCs w:val="28"/>
        </w:rPr>
        <w:t>ын, мый вынсь</w:t>
      </w:r>
      <w:r w:rsidRPr="0077574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Pr="0077574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ма Оланпас</w:t>
      </w:r>
      <w:r w:rsidRPr="0077574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(содт</w:t>
      </w:r>
      <w:r w:rsidRPr="00775745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дын) (водз</w:t>
      </w:r>
      <w:r w:rsidRPr="00A8353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– Уджтас):</w:t>
      </w:r>
    </w:p>
    <w:p w:rsidR="001B41A7" w:rsidRDefault="001B41A7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1. Уджтас паспортлöн «</w:t>
      </w:r>
      <w:r w:rsidRPr="001B41A7">
        <w:rPr>
          <w:sz w:val="28"/>
          <w:szCs w:val="28"/>
        </w:rPr>
        <w:t>Уджтас сьöмöн могмöдан мында да источникъяс</w:t>
      </w:r>
      <w:r>
        <w:rPr>
          <w:sz w:val="28"/>
          <w:szCs w:val="28"/>
        </w:rPr>
        <w:t>» стрöкаын «29113» да «16608» лыдпасъяс лöсялöмöн вежны «15705» да «3200» лыдпасъясöн.</w:t>
      </w:r>
    </w:p>
    <w:p w:rsidR="001B41A7" w:rsidRDefault="001B41A7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2. «Уджтас мероприятиеяслöн л</w:t>
      </w:r>
      <w:r w:rsidR="00FF11C2">
        <w:rPr>
          <w:sz w:val="28"/>
          <w:szCs w:val="28"/>
        </w:rPr>
        <w:t>ы</w:t>
      </w:r>
      <w:r>
        <w:rPr>
          <w:sz w:val="28"/>
          <w:szCs w:val="28"/>
        </w:rPr>
        <w:t xml:space="preserve">ддьöг»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юкöд гижны тайö Оланпас дорö 1 содтöдын индöм серти.</w:t>
      </w:r>
    </w:p>
    <w:p w:rsidR="001B41A7" w:rsidRPr="001B41A7" w:rsidRDefault="001B41A7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«Уджтас олöмö пöртöмысь кывкöртöдъяс донъялöм да уджтаслысь виччысяна бюджетнöй, экономическöй да социальнöй тöдчанлун донъялöм»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юкöдса 2 таблицаын:</w:t>
      </w:r>
    </w:p>
    <w:p w:rsidR="007222B8" w:rsidRDefault="00A21D0F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1) 1 позицияса 7 графаын «153» лыдпас вежны «158» лыдпасöн;</w:t>
      </w:r>
    </w:p>
    <w:p w:rsidR="00A21D0F" w:rsidRDefault="00A21D0F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2) 2 позицияса 7 графаын «1600» лыдпас вежны «1650» лыдпасöн;</w:t>
      </w:r>
    </w:p>
    <w:p w:rsidR="00A21D0F" w:rsidRDefault="00A21D0F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21D0F">
        <w:rPr>
          <w:sz w:val="28"/>
          <w:szCs w:val="28"/>
        </w:rPr>
        <w:t xml:space="preserve"> </w:t>
      </w:r>
      <w:r>
        <w:rPr>
          <w:sz w:val="28"/>
          <w:szCs w:val="28"/>
        </w:rPr>
        <w:t>3 позицияса 7 графаын «5,0» лыдпас вежны «5,3» лыдпасöн;</w:t>
      </w:r>
    </w:p>
    <w:p w:rsidR="00A21D0F" w:rsidRDefault="00A21D0F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4) 4 позицияса 7 графаын «6,4» лыдпас вежны «6,7» лыдпасöн;</w:t>
      </w:r>
    </w:p>
    <w:p w:rsidR="00A21D0F" w:rsidRDefault="00A21D0F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5) 5 позицияса 7 графаын «89» лыдпас вежны «93» лыдпасöн.</w:t>
      </w:r>
    </w:p>
    <w:p w:rsidR="00A21D0F" w:rsidRPr="00A21D0F" w:rsidRDefault="00A21D0F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Уджтас сьöмöн могмöдöм»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юкöд гижны тайö Оланпас дорö 2 содтöдын индöм серти.</w:t>
      </w:r>
    </w:p>
    <w:p w:rsidR="00A21D0F" w:rsidRDefault="00A21D0F" w:rsidP="00820F49">
      <w:pPr>
        <w:spacing w:line="360" w:lineRule="auto"/>
        <w:ind w:right="-1" w:firstLine="902"/>
        <w:jc w:val="both"/>
        <w:rPr>
          <w:b/>
          <w:bCs/>
          <w:sz w:val="28"/>
          <w:szCs w:val="28"/>
        </w:rPr>
      </w:pPr>
    </w:p>
    <w:p w:rsidR="007222B8" w:rsidRPr="00A21D0F" w:rsidRDefault="007222B8" w:rsidP="00820F49">
      <w:pPr>
        <w:spacing w:line="360" w:lineRule="auto"/>
        <w:ind w:right="-1" w:firstLine="902"/>
        <w:jc w:val="both"/>
        <w:rPr>
          <w:sz w:val="28"/>
          <w:szCs w:val="28"/>
        </w:rPr>
      </w:pPr>
      <w:r w:rsidRPr="007222B8">
        <w:rPr>
          <w:b/>
          <w:bCs/>
          <w:sz w:val="28"/>
          <w:szCs w:val="28"/>
        </w:rPr>
        <w:t>2 статья.</w:t>
      </w:r>
      <w:r w:rsidR="00A21D0F">
        <w:rPr>
          <w:b/>
          <w:bCs/>
          <w:sz w:val="28"/>
          <w:szCs w:val="28"/>
        </w:rPr>
        <w:t xml:space="preserve"> </w:t>
      </w:r>
      <w:r w:rsidR="00A21D0F" w:rsidRPr="00A21D0F">
        <w:rPr>
          <w:bCs/>
          <w:sz w:val="28"/>
          <w:szCs w:val="28"/>
        </w:rPr>
        <w:t>Тайö Оланпасыс вынсялö сiйöс официальнöя йöзöдан лунсянь.</w:t>
      </w:r>
    </w:p>
    <w:p w:rsidR="007222B8" w:rsidRPr="007222B8" w:rsidRDefault="007222B8" w:rsidP="00820F49">
      <w:pPr>
        <w:spacing w:line="360" w:lineRule="auto"/>
        <w:ind w:right="-1"/>
        <w:jc w:val="both"/>
        <w:rPr>
          <w:sz w:val="28"/>
          <w:szCs w:val="28"/>
        </w:rPr>
      </w:pPr>
    </w:p>
    <w:p w:rsidR="007222B8" w:rsidRPr="007222B8" w:rsidRDefault="007222B8" w:rsidP="00820F49">
      <w:pPr>
        <w:spacing w:line="360" w:lineRule="auto"/>
        <w:ind w:right="-1"/>
        <w:jc w:val="both"/>
        <w:rPr>
          <w:sz w:val="28"/>
          <w:szCs w:val="28"/>
        </w:rPr>
      </w:pPr>
      <w:r w:rsidRPr="007222B8">
        <w:rPr>
          <w:sz w:val="28"/>
          <w:szCs w:val="28"/>
        </w:rPr>
        <w:t xml:space="preserve">Коми Республикаса Юралысь                           </w:t>
      </w:r>
      <w:r w:rsidR="00820F49">
        <w:rPr>
          <w:sz w:val="28"/>
          <w:szCs w:val="28"/>
        </w:rPr>
        <w:t xml:space="preserve">                               </w:t>
      </w:r>
      <w:r w:rsidRPr="007222B8">
        <w:rPr>
          <w:sz w:val="28"/>
          <w:szCs w:val="28"/>
        </w:rPr>
        <w:t>В.А.Торлопов</w:t>
      </w:r>
    </w:p>
    <w:p w:rsidR="007222B8" w:rsidRPr="007222B8" w:rsidRDefault="007222B8" w:rsidP="00820F49">
      <w:pPr>
        <w:spacing w:line="360" w:lineRule="auto"/>
        <w:ind w:right="-1"/>
        <w:jc w:val="both"/>
        <w:rPr>
          <w:sz w:val="28"/>
          <w:szCs w:val="28"/>
        </w:rPr>
      </w:pPr>
    </w:p>
    <w:p w:rsidR="007222B8" w:rsidRPr="007222B8" w:rsidRDefault="007222B8" w:rsidP="00820F49">
      <w:pPr>
        <w:spacing w:line="360" w:lineRule="auto"/>
        <w:ind w:right="-1"/>
        <w:jc w:val="both"/>
        <w:rPr>
          <w:sz w:val="28"/>
          <w:szCs w:val="28"/>
        </w:rPr>
      </w:pPr>
      <w:r w:rsidRPr="007222B8">
        <w:rPr>
          <w:sz w:val="28"/>
          <w:szCs w:val="28"/>
        </w:rPr>
        <w:t>Сыктывкар</w:t>
      </w:r>
    </w:p>
    <w:p w:rsidR="007222B8" w:rsidRPr="007222B8" w:rsidRDefault="00A21D0F" w:rsidP="007222B8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2009</w:t>
      </w:r>
      <w:r w:rsidR="007222B8" w:rsidRPr="007222B8">
        <w:rPr>
          <w:sz w:val="28"/>
          <w:szCs w:val="28"/>
        </w:rPr>
        <w:t xml:space="preserve"> вося </w:t>
      </w:r>
      <w:r>
        <w:rPr>
          <w:sz w:val="28"/>
          <w:szCs w:val="28"/>
        </w:rPr>
        <w:t>вöльгым тöлысь</w:t>
      </w:r>
      <w:r w:rsidR="007222B8" w:rsidRPr="007222B8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7222B8" w:rsidRPr="007222B8">
        <w:rPr>
          <w:sz w:val="28"/>
          <w:szCs w:val="28"/>
        </w:rPr>
        <w:t xml:space="preserve"> лун</w:t>
      </w:r>
    </w:p>
    <w:p w:rsidR="007222B8" w:rsidRPr="007222B8" w:rsidRDefault="00A21D0F" w:rsidP="007222B8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="007222B8" w:rsidRPr="007222B8">
        <w:rPr>
          <w:sz w:val="28"/>
          <w:szCs w:val="28"/>
        </w:rPr>
        <w:t xml:space="preserve">-РЗ № </w:t>
      </w:r>
    </w:p>
    <w:p w:rsidR="007222B8" w:rsidRPr="007222B8" w:rsidRDefault="007222B8" w:rsidP="007222B8">
      <w:pPr>
        <w:spacing w:line="360" w:lineRule="auto"/>
        <w:ind w:right="533"/>
        <w:jc w:val="both"/>
        <w:rPr>
          <w:sz w:val="28"/>
          <w:szCs w:val="28"/>
        </w:rPr>
      </w:pPr>
    </w:p>
    <w:p w:rsidR="007222B8" w:rsidRPr="007222B8" w:rsidRDefault="007222B8" w:rsidP="007222B8">
      <w:pPr>
        <w:spacing w:line="360" w:lineRule="auto"/>
        <w:ind w:right="533"/>
        <w:jc w:val="both"/>
        <w:rPr>
          <w:sz w:val="28"/>
          <w:szCs w:val="28"/>
        </w:rPr>
      </w:pPr>
    </w:p>
    <w:p w:rsidR="00F43C56" w:rsidRDefault="00F43C5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22B8" w:rsidRPr="007222B8" w:rsidRDefault="00F43C56" w:rsidP="00F43C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222B8" w:rsidRPr="007222B8">
        <w:rPr>
          <w:sz w:val="28"/>
          <w:szCs w:val="28"/>
        </w:rPr>
        <w:t>Коми Республикаын</w:t>
      </w:r>
    </w:p>
    <w:p w:rsidR="007222B8" w:rsidRPr="007222B8" w:rsidRDefault="007222B8" w:rsidP="00F43C56">
      <w:pPr>
        <w:jc w:val="right"/>
        <w:rPr>
          <w:sz w:val="28"/>
          <w:szCs w:val="28"/>
        </w:rPr>
      </w:pPr>
      <w:r w:rsidRPr="007222B8">
        <w:rPr>
          <w:sz w:val="28"/>
          <w:szCs w:val="28"/>
        </w:rPr>
        <w:t xml:space="preserve">туй вылын безопасносьт бурмöдöм </w:t>
      </w:r>
    </w:p>
    <w:p w:rsidR="007222B8" w:rsidRPr="007222B8" w:rsidRDefault="00F43C56" w:rsidP="00F43C56">
      <w:pPr>
        <w:jc w:val="right"/>
        <w:rPr>
          <w:sz w:val="28"/>
          <w:szCs w:val="28"/>
        </w:rPr>
      </w:pPr>
      <w:r>
        <w:rPr>
          <w:sz w:val="28"/>
          <w:szCs w:val="28"/>
        </w:rPr>
        <w:t>(2009 – 2010 вояс)»</w:t>
      </w:r>
      <w:r w:rsidR="007222B8" w:rsidRPr="007222B8">
        <w:rPr>
          <w:sz w:val="28"/>
          <w:szCs w:val="28"/>
        </w:rPr>
        <w:t xml:space="preserve"> торъя мога </w:t>
      </w:r>
    </w:p>
    <w:p w:rsidR="007222B8" w:rsidRPr="007222B8" w:rsidRDefault="007222B8" w:rsidP="00F43C56">
      <w:pPr>
        <w:jc w:val="right"/>
        <w:rPr>
          <w:sz w:val="28"/>
          <w:szCs w:val="28"/>
        </w:rPr>
      </w:pPr>
      <w:r w:rsidRPr="007222B8">
        <w:rPr>
          <w:sz w:val="28"/>
          <w:szCs w:val="28"/>
        </w:rPr>
        <w:t>республиканскöй уджтас йылысь</w:t>
      </w:r>
      <w:r w:rsidR="00F43C56">
        <w:rPr>
          <w:sz w:val="28"/>
          <w:szCs w:val="28"/>
        </w:rPr>
        <w:t>»</w:t>
      </w:r>
    </w:p>
    <w:p w:rsidR="00F43C56" w:rsidRDefault="007222B8" w:rsidP="00F43C56">
      <w:pPr>
        <w:jc w:val="right"/>
        <w:rPr>
          <w:sz w:val="28"/>
          <w:szCs w:val="28"/>
        </w:rPr>
      </w:pPr>
      <w:r w:rsidRPr="007222B8">
        <w:rPr>
          <w:sz w:val="28"/>
          <w:szCs w:val="28"/>
        </w:rPr>
        <w:t>Коми Республикаса Оланпас</w:t>
      </w:r>
      <w:r w:rsidR="00F43C56">
        <w:rPr>
          <w:sz w:val="28"/>
          <w:szCs w:val="28"/>
        </w:rPr>
        <w:t xml:space="preserve">ö </w:t>
      </w:r>
    </w:p>
    <w:p w:rsidR="00F43C56" w:rsidRDefault="00F43C56" w:rsidP="00F43C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вежсьöмъяс пыртöм йылысь» </w:t>
      </w:r>
    </w:p>
    <w:p w:rsidR="007222B8" w:rsidRPr="007222B8" w:rsidRDefault="00F43C56" w:rsidP="00F43C56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Оланпас до</w:t>
      </w:r>
      <w:r w:rsidR="007222B8" w:rsidRPr="007222B8">
        <w:rPr>
          <w:sz w:val="28"/>
          <w:szCs w:val="28"/>
        </w:rPr>
        <w:t>рö</w:t>
      </w:r>
    </w:p>
    <w:p w:rsidR="007222B8" w:rsidRPr="007222B8" w:rsidRDefault="00F43C56" w:rsidP="00F43C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7222B8" w:rsidRPr="007222B8">
        <w:rPr>
          <w:sz w:val="28"/>
          <w:szCs w:val="28"/>
        </w:rPr>
        <w:t>содтöд</w:t>
      </w:r>
    </w:p>
    <w:p w:rsidR="00F43C56" w:rsidRDefault="00F43C56" w:rsidP="00820F49">
      <w:pPr>
        <w:spacing w:line="360" w:lineRule="auto"/>
        <w:ind w:right="-1"/>
        <w:jc w:val="center"/>
        <w:rPr>
          <w:b/>
          <w:bCs/>
          <w:sz w:val="28"/>
          <w:szCs w:val="28"/>
        </w:rPr>
      </w:pPr>
    </w:p>
    <w:p w:rsidR="007222B8" w:rsidRPr="007222B8" w:rsidRDefault="007222B8" w:rsidP="007222B8">
      <w:pPr>
        <w:spacing w:line="360" w:lineRule="auto"/>
        <w:ind w:right="533" w:firstLine="900"/>
        <w:jc w:val="both"/>
        <w:rPr>
          <w:sz w:val="28"/>
          <w:szCs w:val="28"/>
        </w:rPr>
      </w:pPr>
    </w:p>
    <w:p w:rsidR="007222B8" w:rsidRPr="007222B8" w:rsidRDefault="00F43C56" w:rsidP="00820F49">
      <w:pPr>
        <w:spacing w:line="360" w:lineRule="auto"/>
        <w:ind w:right="-1"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222B8" w:rsidRPr="007222B8">
        <w:rPr>
          <w:b/>
          <w:bCs/>
          <w:sz w:val="28"/>
          <w:szCs w:val="28"/>
          <w:lang w:val="en-US"/>
        </w:rPr>
        <w:t>V</w:t>
      </w:r>
      <w:r w:rsidR="007222B8" w:rsidRPr="007222B8">
        <w:rPr>
          <w:b/>
          <w:bCs/>
          <w:sz w:val="28"/>
          <w:szCs w:val="28"/>
        </w:rPr>
        <w:t xml:space="preserve"> ЮКÖД. УДЖТАС МЕРОПРИЯТИЕЯСЛÖН ЛЫДДЬÖГ</w:t>
      </w:r>
    </w:p>
    <w:p w:rsidR="007222B8" w:rsidRPr="007222B8" w:rsidRDefault="007222B8" w:rsidP="00820F49">
      <w:pPr>
        <w:spacing w:line="360" w:lineRule="auto"/>
        <w:ind w:right="-1" w:firstLine="900"/>
        <w:jc w:val="both"/>
        <w:rPr>
          <w:sz w:val="28"/>
          <w:szCs w:val="28"/>
        </w:rPr>
      </w:pPr>
      <w:r w:rsidRPr="007222B8">
        <w:rPr>
          <w:sz w:val="28"/>
          <w:szCs w:val="28"/>
        </w:rPr>
        <w:t>Планируйтöма олöмö пöртны татшöм медшöр мероприятиеяс, кутшöмъяс:</w:t>
      </w:r>
    </w:p>
    <w:p w:rsidR="007222B8" w:rsidRPr="007222B8" w:rsidRDefault="007222B8" w:rsidP="00820F49">
      <w:pPr>
        <w:spacing w:line="360" w:lineRule="auto"/>
        <w:ind w:right="-1" w:firstLine="900"/>
        <w:jc w:val="both"/>
        <w:rPr>
          <w:sz w:val="28"/>
          <w:szCs w:val="28"/>
        </w:rPr>
      </w:pPr>
      <w:r w:rsidRPr="007222B8">
        <w:rPr>
          <w:sz w:val="28"/>
          <w:szCs w:val="28"/>
        </w:rPr>
        <w:t xml:space="preserve">бурмöдасны туй вылын безопасносьт могмöдан юкöнын государствосянь веськöдлан системалысь уджаланногсö, а сідзжö кыпöдасны туй вывті </w:t>
      </w:r>
      <w:r w:rsidR="00FF11C2">
        <w:rPr>
          <w:sz w:val="28"/>
          <w:szCs w:val="28"/>
        </w:rPr>
        <w:t>ветлысьяслысь правовöй асвежöртöм</w:t>
      </w:r>
      <w:r w:rsidRPr="007222B8">
        <w:rPr>
          <w:sz w:val="28"/>
          <w:szCs w:val="28"/>
        </w:rPr>
        <w:t>сö;</w:t>
      </w:r>
    </w:p>
    <w:p w:rsidR="007222B8" w:rsidRPr="007222B8" w:rsidRDefault="007222B8" w:rsidP="00820F49">
      <w:pPr>
        <w:spacing w:line="360" w:lineRule="auto"/>
        <w:ind w:right="-1" w:firstLine="900"/>
        <w:jc w:val="both"/>
        <w:rPr>
          <w:sz w:val="28"/>
          <w:szCs w:val="28"/>
        </w:rPr>
      </w:pPr>
      <w:r w:rsidRPr="007222B8">
        <w:rPr>
          <w:sz w:val="28"/>
          <w:szCs w:val="28"/>
        </w:rPr>
        <w:t>öлöдасны туй вылын транспортлöн лоöмторъяс вöсна челядь доймалöмысь, чинас  туй вылын транспортлöн лоöмторъяс вöсна асланыс видзчысьтöмлун вöсна доймалöм челядь лыд;</w:t>
      </w:r>
    </w:p>
    <w:p w:rsidR="007222B8" w:rsidRPr="007222B8" w:rsidRDefault="007222B8" w:rsidP="00820F49">
      <w:pPr>
        <w:spacing w:line="360" w:lineRule="auto"/>
        <w:ind w:right="-1" w:firstLine="900"/>
        <w:jc w:val="both"/>
        <w:rPr>
          <w:sz w:val="28"/>
          <w:szCs w:val="28"/>
        </w:rPr>
      </w:pPr>
      <w:r w:rsidRPr="007222B8">
        <w:rPr>
          <w:sz w:val="28"/>
          <w:szCs w:val="28"/>
        </w:rPr>
        <w:t>öлöдасны туй выв</w:t>
      </w:r>
      <w:r w:rsidR="00FF11C2">
        <w:rPr>
          <w:sz w:val="28"/>
          <w:szCs w:val="28"/>
        </w:rPr>
        <w:t>ті ветлысьясöс öпаснöй олас</w:t>
      </w:r>
      <w:r w:rsidRPr="007222B8">
        <w:rPr>
          <w:sz w:val="28"/>
          <w:szCs w:val="28"/>
        </w:rPr>
        <w:t>ысь;</w:t>
      </w:r>
    </w:p>
    <w:p w:rsidR="007222B8" w:rsidRPr="007222B8" w:rsidRDefault="007222B8" w:rsidP="00820F49">
      <w:pPr>
        <w:spacing w:line="360" w:lineRule="auto"/>
        <w:ind w:right="-1" w:firstLine="900"/>
        <w:jc w:val="both"/>
        <w:rPr>
          <w:sz w:val="28"/>
          <w:szCs w:val="28"/>
        </w:rPr>
      </w:pPr>
      <w:r w:rsidRPr="007222B8">
        <w:rPr>
          <w:sz w:val="28"/>
          <w:szCs w:val="28"/>
        </w:rPr>
        <w:t>сöвмас туй вылын транспортлöн лоöмторъяс вöсна доймалöм йöзлы отсöг сетан система.</w:t>
      </w:r>
    </w:p>
    <w:p w:rsidR="007222B8" w:rsidRPr="007222B8" w:rsidRDefault="007222B8" w:rsidP="00645B20">
      <w:pPr>
        <w:spacing w:line="360" w:lineRule="auto"/>
        <w:ind w:right="-1" w:firstLine="900"/>
        <w:jc w:val="right"/>
        <w:rPr>
          <w:sz w:val="28"/>
          <w:szCs w:val="28"/>
        </w:rPr>
      </w:pPr>
      <w:r w:rsidRPr="007222B8">
        <w:rPr>
          <w:sz w:val="28"/>
          <w:szCs w:val="28"/>
        </w:rPr>
        <w:t>1 таблица</w:t>
      </w:r>
    </w:p>
    <w:tbl>
      <w:tblPr>
        <w:tblStyle w:val="a3"/>
        <w:tblW w:w="9574" w:type="dxa"/>
        <w:tblLayout w:type="fixed"/>
        <w:tblLook w:val="01E0"/>
      </w:tblPr>
      <w:tblGrid>
        <w:gridCol w:w="596"/>
        <w:gridCol w:w="2491"/>
        <w:gridCol w:w="282"/>
        <w:gridCol w:w="992"/>
        <w:gridCol w:w="1134"/>
        <w:gridCol w:w="1276"/>
        <w:gridCol w:w="850"/>
        <w:gridCol w:w="1953"/>
      </w:tblGrid>
      <w:tr w:rsidR="007222B8" w:rsidRPr="007222B8" w:rsidTr="009D40B3">
        <w:tc>
          <w:tcPr>
            <w:tcW w:w="596" w:type="dxa"/>
            <w:vMerge w:val="restart"/>
          </w:tcPr>
          <w:p w:rsidR="007222B8" w:rsidRPr="007222B8" w:rsidRDefault="007222B8" w:rsidP="00280AE6">
            <w:pPr>
              <w:ind w:right="-46"/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Д/в №</w:t>
            </w:r>
          </w:p>
        </w:tc>
        <w:tc>
          <w:tcPr>
            <w:tcW w:w="2773" w:type="dxa"/>
            <w:gridSpan w:val="2"/>
            <w:vMerge w:val="restart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Юкöдув, мероприятие ним</w:t>
            </w:r>
          </w:p>
        </w:tc>
        <w:tc>
          <w:tcPr>
            <w:tcW w:w="992" w:type="dxa"/>
            <w:vMerge w:val="restart"/>
          </w:tcPr>
          <w:p w:rsidR="007222B8" w:rsidRPr="007222B8" w:rsidRDefault="007222B8" w:rsidP="00280AE6">
            <w:pPr>
              <w:ind w:left="-110" w:right="-53"/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Мероприятие збыльмöдан кадколаст</w:t>
            </w:r>
          </w:p>
        </w:tc>
        <w:tc>
          <w:tcPr>
            <w:tcW w:w="3260" w:type="dxa"/>
            <w:gridSpan w:val="3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Сьöмöн могмöдан мында</w:t>
            </w:r>
          </w:p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(сюрс шайт)</w:t>
            </w:r>
          </w:p>
        </w:tc>
        <w:tc>
          <w:tcPr>
            <w:tcW w:w="1953" w:type="dxa"/>
            <w:vMerge w:val="restart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Бюджетысь сьöм босьтысь (кывкутысь)</w:t>
            </w:r>
          </w:p>
        </w:tc>
      </w:tr>
      <w:tr w:rsidR="007222B8" w:rsidRPr="007222B8" w:rsidTr="009D40B3">
        <w:tc>
          <w:tcPr>
            <w:tcW w:w="596" w:type="dxa"/>
            <w:vMerge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vMerge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22B8" w:rsidRPr="007222B8" w:rsidRDefault="007222B8" w:rsidP="00280AE6">
            <w:pPr>
              <w:ind w:right="-49"/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ставыс</w:t>
            </w:r>
          </w:p>
        </w:tc>
        <w:tc>
          <w:tcPr>
            <w:tcW w:w="127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2009 во</w:t>
            </w:r>
          </w:p>
        </w:tc>
        <w:tc>
          <w:tcPr>
            <w:tcW w:w="850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2010 во</w:t>
            </w:r>
          </w:p>
        </w:tc>
        <w:tc>
          <w:tcPr>
            <w:tcW w:w="1953" w:type="dxa"/>
            <w:vMerge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</w:p>
        </w:tc>
      </w:tr>
      <w:tr w:rsidR="007222B8" w:rsidRPr="007222B8" w:rsidTr="009D40B3">
        <w:tc>
          <w:tcPr>
            <w:tcW w:w="59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1</w:t>
            </w:r>
          </w:p>
        </w:tc>
        <w:tc>
          <w:tcPr>
            <w:tcW w:w="2773" w:type="dxa"/>
            <w:gridSpan w:val="2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6</w:t>
            </w:r>
          </w:p>
        </w:tc>
        <w:tc>
          <w:tcPr>
            <w:tcW w:w="1953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7</w:t>
            </w:r>
          </w:p>
        </w:tc>
      </w:tr>
      <w:tr w:rsidR="007222B8" w:rsidRPr="007222B8" w:rsidTr="009D40B3">
        <w:tc>
          <w:tcPr>
            <w:tcW w:w="9574" w:type="dxa"/>
            <w:gridSpan w:val="8"/>
          </w:tcPr>
          <w:p w:rsidR="007222B8" w:rsidRPr="009D40B3" w:rsidRDefault="007222B8" w:rsidP="00E26CE8">
            <w:pPr>
              <w:jc w:val="center"/>
              <w:rPr>
                <w:bCs/>
                <w:sz w:val="28"/>
                <w:szCs w:val="28"/>
              </w:rPr>
            </w:pPr>
            <w:r w:rsidRPr="009D40B3">
              <w:rPr>
                <w:bCs/>
                <w:sz w:val="28"/>
                <w:szCs w:val="28"/>
              </w:rPr>
              <w:t>1. Туй вылын безопасносьт могмöдан юкöнын государствосянь веськöдлан система бурмöдан, а сідзжö туй вывті</w:t>
            </w:r>
            <w:r w:rsidR="00FF11C2">
              <w:rPr>
                <w:bCs/>
                <w:sz w:val="28"/>
                <w:szCs w:val="28"/>
              </w:rPr>
              <w:t xml:space="preserve"> ветлысьяслысь правовöй асвежöртöмсö</w:t>
            </w:r>
            <w:r w:rsidRPr="009D40B3">
              <w:rPr>
                <w:bCs/>
                <w:sz w:val="28"/>
                <w:szCs w:val="28"/>
              </w:rPr>
              <w:t xml:space="preserve"> кыпöдан мероприятиеяс</w:t>
            </w:r>
          </w:p>
        </w:tc>
      </w:tr>
      <w:tr w:rsidR="007222B8" w:rsidRPr="007222B8" w:rsidTr="009D40B3">
        <w:tc>
          <w:tcPr>
            <w:tcW w:w="59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1.</w:t>
            </w:r>
          </w:p>
        </w:tc>
        <w:tc>
          <w:tcPr>
            <w:tcW w:w="2773" w:type="dxa"/>
            <w:gridSpan w:val="2"/>
          </w:tcPr>
          <w:p w:rsidR="007222B8" w:rsidRPr="007222B8" w:rsidRDefault="007222B8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Туй вы</w:t>
            </w:r>
            <w:r w:rsidR="00FF11C2">
              <w:rPr>
                <w:sz w:val="28"/>
                <w:szCs w:val="28"/>
              </w:rPr>
              <w:t>лын безопасносьт могмöдöм кузя р</w:t>
            </w:r>
            <w:r w:rsidRPr="007222B8">
              <w:rPr>
                <w:sz w:val="28"/>
                <w:szCs w:val="28"/>
              </w:rPr>
              <w:t xml:space="preserve">еспубликанскöй </w:t>
            </w:r>
            <w:r w:rsidRPr="007222B8">
              <w:rPr>
                <w:sz w:val="28"/>
                <w:szCs w:val="28"/>
              </w:rPr>
              <w:lastRenderedPageBreak/>
              <w:t>комиссиялöн заседаниеяс вылын туй вылын безопасносьт могмöдöм кузя юалöмъяс видлалöм</w:t>
            </w:r>
          </w:p>
        </w:tc>
        <w:tc>
          <w:tcPr>
            <w:tcW w:w="992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lastRenderedPageBreak/>
              <w:t>2009 – 2010</w:t>
            </w:r>
          </w:p>
        </w:tc>
        <w:tc>
          <w:tcPr>
            <w:tcW w:w="1134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</w:tcPr>
          <w:p w:rsidR="007222B8" w:rsidRPr="007222B8" w:rsidRDefault="007222B8" w:rsidP="00FF11C2">
            <w:pPr>
              <w:ind w:left="-44" w:right="-143"/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Коми Республикаса промышленносьт да </w:t>
            </w:r>
            <w:r w:rsidRPr="007222B8">
              <w:rPr>
                <w:sz w:val="28"/>
                <w:szCs w:val="28"/>
              </w:rPr>
              <w:lastRenderedPageBreak/>
              <w:t>энергетика министерство, Коми Республикаын пытшкöс делöяс министерство (сёрнитчöмöн)</w:t>
            </w:r>
          </w:p>
        </w:tc>
      </w:tr>
      <w:tr w:rsidR="007222B8" w:rsidRPr="007222B8" w:rsidTr="009D40B3">
        <w:tc>
          <w:tcPr>
            <w:tcW w:w="59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73" w:type="dxa"/>
            <w:gridSpan w:val="2"/>
          </w:tcPr>
          <w:p w:rsidR="007222B8" w:rsidRPr="007222B8" w:rsidRDefault="007222B8" w:rsidP="00280AE6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Туй вылын транспортлöн лоöмторъяслысь быдвося анализ нуöдöм да аварийносьт йылысь юöр Коми Республикаса Юралысьлы, Коми Республикаса Государственнöй Сöветлы сетöм</w:t>
            </w:r>
          </w:p>
        </w:tc>
        <w:tc>
          <w:tcPr>
            <w:tcW w:w="992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2009 – 2010</w:t>
            </w:r>
          </w:p>
        </w:tc>
        <w:tc>
          <w:tcPr>
            <w:tcW w:w="1134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</w:tcPr>
          <w:p w:rsidR="007222B8" w:rsidRPr="007222B8" w:rsidRDefault="007222B8" w:rsidP="00FF11C2">
            <w:pPr>
              <w:ind w:left="-108" w:right="-140"/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Республикаын пытшкöс делöяс министерство (сёрнитчöмöн)</w:t>
            </w:r>
          </w:p>
        </w:tc>
      </w:tr>
      <w:tr w:rsidR="007222B8" w:rsidRPr="007222B8" w:rsidTr="009D40B3">
        <w:tc>
          <w:tcPr>
            <w:tcW w:w="59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3.</w:t>
            </w:r>
          </w:p>
        </w:tc>
        <w:tc>
          <w:tcPr>
            <w:tcW w:w="2773" w:type="dxa"/>
            <w:gridSpan w:val="2"/>
          </w:tcPr>
          <w:p w:rsidR="007222B8" w:rsidRPr="007222B8" w:rsidRDefault="007222B8" w:rsidP="003E34BF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Туй вылын безопасносьт могмöдöмын мытшöдъяс к</w:t>
            </w:r>
            <w:r w:rsidR="003E34BF">
              <w:rPr>
                <w:sz w:val="28"/>
                <w:szCs w:val="28"/>
              </w:rPr>
              <w:t>узя конференцияяс, семинаръяс, «</w:t>
            </w:r>
            <w:r w:rsidRPr="007222B8">
              <w:rPr>
                <w:sz w:val="28"/>
                <w:szCs w:val="28"/>
              </w:rPr>
              <w:t>гöгрöс пызанъяс</w:t>
            </w:r>
            <w:r w:rsidR="003E34BF">
              <w:rPr>
                <w:sz w:val="28"/>
                <w:szCs w:val="28"/>
              </w:rPr>
              <w:t>»</w:t>
            </w:r>
            <w:r w:rsidRPr="007222B8">
              <w:rPr>
                <w:sz w:val="28"/>
                <w:szCs w:val="28"/>
              </w:rPr>
              <w:t xml:space="preserve"> нуöдöм</w:t>
            </w:r>
          </w:p>
        </w:tc>
        <w:tc>
          <w:tcPr>
            <w:tcW w:w="992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2009 – 2010</w:t>
            </w:r>
          </w:p>
        </w:tc>
        <w:tc>
          <w:tcPr>
            <w:tcW w:w="1134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</w:tcPr>
          <w:p w:rsidR="007222B8" w:rsidRPr="007222B8" w:rsidRDefault="007222B8" w:rsidP="00FF11C2">
            <w:pPr>
              <w:ind w:left="-108" w:right="-140"/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Республикаын пытшкöс делöяс министерство (сёрнитчöмöн)</w:t>
            </w:r>
          </w:p>
        </w:tc>
      </w:tr>
      <w:tr w:rsidR="007222B8" w:rsidRPr="007222B8" w:rsidTr="009D40B3">
        <w:tc>
          <w:tcPr>
            <w:tcW w:w="59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</w:tcPr>
          <w:p w:rsidR="007222B8" w:rsidRPr="007222B8" w:rsidRDefault="007222B8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1 юкöдув кузя ставыс</w:t>
            </w:r>
          </w:p>
        </w:tc>
        <w:tc>
          <w:tcPr>
            <w:tcW w:w="992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22B8" w:rsidRPr="007222B8" w:rsidRDefault="00280AE6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7222B8" w:rsidRPr="007222B8" w:rsidRDefault="00280AE6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7222B8" w:rsidRPr="007222B8" w:rsidRDefault="00280AE6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</w:tcPr>
          <w:p w:rsidR="007222B8" w:rsidRPr="007222B8" w:rsidRDefault="007222B8" w:rsidP="00E26CE8">
            <w:pPr>
              <w:jc w:val="both"/>
              <w:rPr>
                <w:sz w:val="28"/>
                <w:szCs w:val="28"/>
              </w:rPr>
            </w:pPr>
          </w:p>
        </w:tc>
      </w:tr>
      <w:tr w:rsidR="007222B8" w:rsidRPr="009D40B3" w:rsidTr="009D40B3">
        <w:tc>
          <w:tcPr>
            <w:tcW w:w="9574" w:type="dxa"/>
            <w:gridSpan w:val="8"/>
          </w:tcPr>
          <w:p w:rsidR="007222B8" w:rsidRPr="009D40B3" w:rsidRDefault="007222B8" w:rsidP="00E26CE8">
            <w:pPr>
              <w:jc w:val="center"/>
              <w:rPr>
                <w:bCs/>
                <w:sz w:val="28"/>
                <w:szCs w:val="28"/>
              </w:rPr>
            </w:pPr>
            <w:r w:rsidRPr="009D40B3">
              <w:rPr>
                <w:bCs/>
                <w:sz w:val="28"/>
                <w:szCs w:val="28"/>
              </w:rPr>
              <w:t>2. Туй вылын транспортлöн лоöмторъяс вöсна челядьöс доймалöмысь öлöдан, асланыс видзчысьтöмлун кузя туй вылын транспортлöн лоöмторъяс вöсна доймалöм челядь лыд чинтан мероприятиеяс</w:t>
            </w:r>
          </w:p>
        </w:tc>
      </w:tr>
      <w:tr w:rsidR="007222B8" w:rsidRPr="007222B8" w:rsidTr="009D40B3">
        <w:tc>
          <w:tcPr>
            <w:tcW w:w="596" w:type="dxa"/>
          </w:tcPr>
          <w:p w:rsidR="007222B8" w:rsidRPr="007222B8" w:rsidRDefault="00280AE6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22B8" w:rsidRPr="007222B8">
              <w:rPr>
                <w:sz w:val="28"/>
                <w:szCs w:val="28"/>
              </w:rPr>
              <w:t>.</w:t>
            </w:r>
          </w:p>
        </w:tc>
        <w:tc>
          <w:tcPr>
            <w:tcW w:w="2773" w:type="dxa"/>
            <w:gridSpan w:val="2"/>
          </w:tcPr>
          <w:p w:rsidR="007222B8" w:rsidRPr="007222B8" w:rsidRDefault="007222B8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Туй вылын челядь доймалöмысь öлöдöм могысь тыр арлыдтöмъяслöн участвуйтöмöн туй вылын лоöмторъяс йылысь юöртöм да ас кадö Коми Республикаса велöдан министерстволысь да Коми </w:t>
            </w:r>
            <w:r w:rsidRPr="007222B8">
              <w:rPr>
                <w:sz w:val="28"/>
                <w:szCs w:val="28"/>
              </w:rPr>
              <w:lastRenderedPageBreak/>
              <w:t>Республикаса йöзлысь дзоньвидзалун видзан министерстволысь öтувъя мероприятиеяс лöсьöдöм</w:t>
            </w:r>
          </w:p>
        </w:tc>
        <w:tc>
          <w:tcPr>
            <w:tcW w:w="992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lastRenderedPageBreak/>
              <w:t>2009 – 2010</w:t>
            </w:r>
          </w:p>
        </w:tc>
        <w:tc>
          <w:tcPr>
            <w:tcW w:w="1134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</w:tcPr>
          <w:p w:rsidR="007222B8" w:rsidRPr="007222B8" w:rsidRDefault="007222B8" w:rsidP="00FF11C2">
            <w:pPr>
              <w:ind w:left="-108" w:right="-140"/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Республикаын пытшкöс делöяс министерство (сёрнитчöмöн)</w:t>
            </w:r>
          </w:p>
        </w:tc>
      </w:tr>
      <w:tr w:rsidR="007222B8" w:rsidRPr="007222B8" w:rsidTr="009D40B3">
        <w:tc>
          <w:tcPr>
            <w:tcW w:w="596" w:type="dxa"/>
          </w:tcPr>
          <w:p w:rsidR="007222B8" w:rsidRPr="007222B8" w:rsidRDefault="009D40B3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7222B8" w:rsidRPr="007222B8">
              <w:rPr>
                <w:sz w:val="28"/>
                <w:szCs w:val="28"/>
              </w:rPr>
              <w:t>.</w:t>
            </w:r>
          </w:p>
        </w:tc>
        <w:tc>
          <w:tcPr>
            <w:tcW w:w="2773" w:type="dxa"/>
            <w:gridSpan w:val="2"/>
          </w:tcPr>
          <w:p w:rsidR="007222B8" w:rsidRPr="007222B8" w:rsidRDefault="007222B8" w:rsidP="009D40B3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Коми Республикаын школаса велöдчысьяс костын </w:t>
            </w:r>
            <w:r w:rsidR="009D40B3">
              <w:rPr>
                <w:sz w:val="28"/>
                <w:szCs w:val="28"/>
              </w:rPr>
              <w:t>«</w:t>
            </w:r>
            <w:r w:rsidRPr="007222B8">
              <w:rPr>
                <w:sz w:val="28"/>
                <w:szCs w:val="28"/>
              </w:rPr>
              <w:t>Абу öпаснöй кöле</w:t>
            </w:r>
            <w:r w:rsidR="009D40B3">
              <w:rPr>
                <w:sz w:val="28"/>
                <w:szCs w:val="28"/>
              </w:rPr>
              <w:t>са»</w:t>
            </w:r>
            <w:r w:rsidRPr="007222B8">
              <w:rPr>
                <w:sz w:val="28"/>
                <w:szCs w:val="28"/>
              </w:rPr>
              <w:t xml:space="preserve"> том инспекторъяслысь республиканскöй ордйысьöмъяс нуöдöм</w:t>
            </w:r>
          </w:p>
        </w:tc>
        <w:tc>
          <w:tcPr>
            <w:tcW w:w="992" w:type="dxa"/>
          </w:tcPr>
          <w:p w:rsidR="007222B8" w:rsidRPr="007222B8" w:rsidRDefault="007222B8" w:rsidP="00FF11C2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2010</w:t>
            </w:r>
          </w:p>
        </w:tc>
        <w:tc>
          <w:tcPr>
            <w:tcW w:w="1134" w:type="dxa"/>
          </w:tcPr>
          <w:p w:rsidR="007222B8" w:rsidRPr="007222B8" w:rsidRDefault="00FF11C2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22B8" w:rsidRPr="007222B8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222B8" w:rsidRPr="007222B8" w:rsidRDefault="00FF11C2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107</w:t>
            </w:r>
            <w:r w:rsidR="00FF11C2">
              <w:rPr>
                <w:sz w:val="28"/>
                <w:szCs w:val="28"/>
              </w:rPr>
              <w:t>,0</w:t>
            </w:r>
          </w:p>
        </w:tc>
        <w:tc>
          <w:tcPr>
            <w:tcW w:w="1953" w:type="dxa"/>
          </w:tcPr>
          <w:p w:rsidR="007222B8" w:rsidRPr="007222B8" w:rsidRDefault="007222B8" w:rsidP="009D40B3">
            <w:pPr>
              <w:ind w:right="-140"/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Республикаса</w:t>
            </w:r>
            <w:r w:rsidR="00FF11C2">
              <w:rPr>
                <w:sz w:val="28"/>
                <w:szCs w:val="28"/>
              </w:rPr>
              <w:t xml:space="preserve"> йöзöс</w:t>
            </w:r>
            <w:r w:rsidRPr="007222B8">
              <w:rPr>
                <w:sz w:val="28"/>
                <w:szCs w:val="28"/>
              </w:rPr>
              <w:t xml:space="preserve"> велöдан министерство</w:t>
            </w:r>
          </w:p>
        </w:tc>
      </w:tr>
      <w:tr w:rsidR="007222B8" w:rsidRPr="007222B8" w:rsidTr="009D40B3">
        <w:tc>
          <w:tcPr>
            <w:tcW w:w="596" w:type="dxa"/>
          </w:tcPr>
          <w:p w:rsidR="007222B8" w:rsidRPr="007222B8" w:rsidRDefault="003E34BF" w:rsidP="003E3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222B8" w:rsidRPr="007222B8">
              <w:rPr>
                <w:sz w:val="28"/>
                <w:szCs w:val="28"/>
              </w:rPr>
              <w:t>.</w:t>
            </w:r>
          </w:p>
        </w:tc>
        <w:tc>
          <w:tcPr>
            <w:tcW w:w="2773" w:type="dxa"/>
            <w:gridSpan w:val="2"/>
          </w:tcPr>
          <w:p w:rsidR="007222B8" w:rsidRPr="007222B8" w:rsidRDefault="007222B8" w:rsidP="003E34BF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</w:t>
            </w:r>
            <w:r w:rsidR="003E34BF">
              <w:rPr>
                <w:sz w:val="28"/>
                <w:szCs w:val="28"/>
              </w:rPr>
              <w:t>спубликасянь челядь командалöн «</w:t>
            </w:r>
            <w:r w:rsidRPr="007222B8">
              <w:rPr>
                <w:sz w:val="28"/>
                <w:szCs w:val="28"/>
              </w:rPr>
              <w:t>Абу öпаснöй кöлеса</w:t>
            </w:r>
            <w:r w:rsidR="003E34BF">
              <w:rPr>
                <w:sz w:val="28"/>
                <w:szCs w:val="28"/>
              </w:rPr>
              <w:t>»</w:t>
            </w:r>
            <w:r w:rsidRPr="007222B8">
              <w:rPr>
                <w:sz w:val="28"/>
                <w:szCs w:val="28"/>
              </w:rPr>
              <w:t xml:space="preserve"> туй вывті ветлöм кузя том инспекторъяслöн ставроссияса ордйысьöмын участвуйтöм</w:t>
            </w:r>
          </w:p>
        </w:tc>
        <w:tc>
          <w:tcPr>
            <w:tcW w:w="992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 2010</w:t>
            </w:r>
          </w:p>
        </w:tc>
        <w:tc>
          <w:tcPr>
            <w:tcW w:w="1134" w:type="dxa"/>
          </w:tcPr>
          <w:p w:rsidR="007222B8" w:rsidRPr="007222B8" w:rsidRDefault="003E34BF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276" w:type="dxa"/>
          </w:tcPr>
          <w:p w:rsidR="007222B8" w:rsidRPr="007222B8" w:rsidRDefault="003E34BF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86</w:t>
            </w:r>
            <w:r w:rsidR="003E34BF">
              <w:rPr>
                <w:sz w:val="28"/>
                <w:szCs w:val="28"/>
              </w:rPr>
              <w:t>,0</w:t>
            </w:r>
          </w:p>
        </w:tc>
        <w:tc>
          <w:tcPr>
            <w:tcW w:w="1953" w:type="dxa"/>
          </w:tcPr>
          <w:p w:rsidR="007222B8" w:rsidRPr="007222B8" w:rsidRDefault="007222B8" w:rsidP="009D40B3">
            <w:pPr>
              <w:ind w:right="-140"/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Республикаса</w:t>
            </w:r>
            <w:r w:rsidR="00FF11C2">
              <w:rPr>
                <w:sz w:val="28"/>
                <w:szCs w:val="28"/>
              </w:rPr>
              <w:t xml:space="preserve"> йöзöс</w:t>
            </w:r>
            <w:r w:rsidRPr="007222B8">
              <w:rPr>
                <w:sz w:val="28"/>
                <w:szCs w:val="28"/>
              </w:rPr>
              <w:t xml:space="preserve"> велöдан министерство</w:t>
            </w:r>
          </w:p>
        </w:tc>
      </w:tr>
      <w:tr w:rsidR="007222B8" w:rsidRPr="007222B8" w:rsidTr="009D40B3">
        <w:tc>
          <w:tcPr>
            <w:tcW w:w="596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</w:tcPr>
          <w:p w:rsidR="007222B8" w:rsidRPr="007222B8" w:rsidRDefault="007222B8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 юкöдув кузя ставыс</w:t>
            </w:r>
          </w:p>
        </w:tc>
        <w:tc>
          <w:tcPr>
            <w:tcW w:w="992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22B8" w:rsidRPr="007222B8" w:rsidRDefault="003E34BF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  <w:tc>
          <w:tcPr>
            <w:tcW w:w="1276" w:type="dxa"/>
          </w:tcPr>
          <w:p w:rsidR="007222B8" w:rsidRPr="007222B8" w:rsidRDefault="003E34BF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7222B8" w:rsidRPr="007222B8" w:rsidRDefault="003E34BF" w:rsidP="003E34BF">
            <w:pPr>
              <w:ind w:left="-105"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  <w:tc>
          <w:tcPr>
            <w:tcW w:w="1953" w:type="dxa"/>
          </w:tcPr>
          <w:p w:rsidR="007222B8" w:rsidRPr="007222B8" w:rsidRDefault="007222B8" w:rsidP="00E26CE8">
            <w:pPr>
              <w:jc w:val="both"/>
              <w:rPr>
                <w:sz w:val="28"/>
                <w:szCs w:val="28"/>
              </w:rPr>
            </w:pPr>
          </w:p>
        </w:tc>
      </w:tr>
      <w:tr w:rsidR="007222B8" w:rsidRPr="009D40B3" w:rsidTr="009D40B3">
        <w:tc>
          <w:tcPr>
            <w:tcW w:w="9574" w:type="dxa"/>
            <w:gridSpan w:val="8"/>
          </w:tcPr>
          <w:p w:rsidR="007222B8" w:rsidRPr="009D40B3" w:rsidRDefault="007222B8" w:rsidP="00E26CE8">
            <w:pPr>
              <w:jc w:val="center"/>
              <w:rPr>
                <w:bCs/>
                <w:sz w:val="28"/>
                <w:szCs w:val="28"/>
              </w:rPr>
            </w:pPr>
            <w:r w:rsidRPr="009D40B3">
              <w:rPr>
                <w:bCs/>
                <w:sz w:val="28"/>
                <w:szCs w:val="28"/>
              </w:rPr>
              <w:t>3. Туй выв</w:t>
            </w:r>
            <w:r w:rsidR="00FF11C2">
              <w:rPr>
                <w:bCs/>
                <w:sz w:val="28"/>
                <w:szCs w:val="28"/>
              </w:rPr>
              <w:t>ті ветлысьясöс öпаснöй олас</w:t>
            </w:r>
            <w:r w:rsidRPr="009D40B3">
              <w:rPr>
                <w:bCs/>
                <w:sz w:val="28"/>
                <w:szCs w:val="28"/>
              </w:rPr>
              <w:t>ысь öлöдан мероприятиеяс</w:t>
            </w:r>
          </w:p>
        </w:tc>
      </w:tr>
      <w:tr w:rsidR="007222B8" w:rsidRPr="007222B8" w:rsidTr="00BE1DDC">
        <w:tc>
          <w:tcPr>
            <w:tcW w:w="596" w:type="dxa"/>
            <w:tcBorders>
              <w:bottom w:val="nil"/>
            </w:tcBorders>
          </w:tcPr>
          <w:p w:rsidR="007222B8" w:rsidRPr="007222B8" w:rsidRDefault="009D40B3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222B8" w:rsidRPr="007222B8">
              <w:rPr>
                <w:sz w:val="28"/>
                <w:szCs w:val="28"/>
              </w:rPr>
              <w:t>.</w:t>
            </w:r>
          </w:p>
        </w:tc>
        <w:tc>
          <w:tcPr>
            <w:tcW w:w="2773" w:type="dxa"/>
            <w:gridSpan w:val="2"/>
            <w:tcBorders>
              <w:bottom w:val="nil"/>
            </w:tcBorders>
          </w:tcPr>
          <w:p w:rsidR="007222B8" w:rsidRPr="007222B8" w:rsidRDefault="007222B8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Коми Республикаын пытшкöсса делöяс министерстволöн туй вылын безопасносьт кузя государственнöй инспекцияясса юкöдувъясöс, кутшöмъясöс могмöдöны сьöмöн урчитöм пöрадок серти Коми Республикаса республиканскöй </w:t>
            </w:r>
            <w:r w:rsidRPr="007222B8">
              <w:rPr>
                <w:sz w:val="28"/>
                <w:szCs w:val="28"/>
              </w:rPr>
              <w:lastRenderedPageBreak/>
              <w:t>бюджет тшöт весьтö, техническöй комплексъясöн могмöдöм, сы лыдын:</w:t>
            </w:r>
          </w:p>
        </w:tc>
        <w:tc>
          <w:tcPr>
            <w:tcW w:w="992" w:type="dxa"/>
            <w:tcBorders>
              <w:bottom w:val="nil"/>
            </w:tcBorders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lastRenderedPageBreak/>
              <w:t>2009 – 2010</w:t>
            </w:r>
          </w:p>
        </w:tc>
        <w:tc>
          <w:tcPr>
            <w:tcW w:w="1134" w:type="dxa"/>
            <w:tcBorders>
              <w:bottom w:val="nil"/>
            </w:tcBorders>
          </w:tcPr>
          <w:p w:rsidR="007222B8" w:rsidRPr="007222B8" w:rsidRDefault="009D40B3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11316,3</w:t>
            </w:r>
          </w:p>
        </w:tc>
        <w:tc>
          <w:tcPr>
            <w:tcW w:w="1276" w:type="dxa"/>
            <w:tcBorders>
              <w:bottom w:val="nil"/>
            </w:tcBorders>
          </w:tcPr>
          <w:p w:rsidR="007222B8" w:rsidRPr="007222B8" w:rsidRDefault="009D40B3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9316,3</w:t>
            </w:r>
          </w:p>
        </w:tc>
        <w:tc>
          <w:tcPr>
            <w:tcW w:w="850" w:type="dxa"/>
            <w:tcBorders>
              <w:bottom w:val="nil"/>
            </w:tcBorders>
          </w:tcPr>
          <w:p w:rsidR="007222B8" w:rsidRPr="007222B8" w:rsidRDefault="009D40B3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953" w:type="dxa"/>
            <w:tcBorders>
              <w:bottom w:val="nil"/>
            </w:tcBorders>
          </w:tcPr>
          <w:p w:rsidR="007222B8" w:rsidRPr="007222B8" w:rsidRDefault="007222B8" w:rsidP="00FF11C2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Республикаын пытшкöс делöяс министерство</w:t>
            </w:r>
          </w:p>
        </w:tc>
      </w:tr>
      <w:tr w:rsidR="009D40B3" w:rsidRPr="007222B8" w:rsidTr="00BE1DDC">
        <w:tc>
          <w:tcPr>
            <w:tcW w:w="596" w:type="dxa"/>
            <w:tcBorders>
              <w:top w:val="nil"/>
              <w:bottom w:val="nil"/>
            </w:tcBorders>
          </w:tcPr>
          <w:p w:rsidR="009D40B3" w:rsidRPr="007222B8" w:rsidRDefault="009D40B3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nil"/>
              <w:bottom w:val="nil"/>
            </w:tcBorders>
          </w:tcPr>
          <w:p w:rsidR="009D40B3" w:rsidRPr="009D40B3" w:rsidRDefault="009D40B3" w:rsidP="00E26CE8">
            <w:pPr>
              <w:jc w:val="both"/>
              <w:rPr>
                <w:sz w:val="28"/>
                <w:szCs w:val="28"/>
              </w:rPr>
            </w:pPr>
            <w:r w:rsidRPr="009D40B3">
              <w:rPr>
                <w:sz w:val="28"/>
                <w:szCs w:val="28"/>
              </w:rPr>
              <w:t>автомашинаясöн;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D40B3" w:rsidRPr="009D40B3" w:rsidRDefault="009D40B3" w:rsidP="00E26CE8">
            <w:pPr>
              <w:jc w:val="center"/>
              <w:rPr>
                <w:sz w:val="28"/>
                <w:szCs w:val="28"/>
              </w:rPr>
            </w:pPr>
            <w:r w:rsidRPr="009D40B3">
              <w:rPr>
                <w:sz w:val="28"/>
                <w:szCs w:val="28"/>
              </w:rPr>
              <w:t>2009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D40B3" w:rsidRPr="009D40B3" w:rsidRDefault="009D40B3" w:rsidP="00E26CE8">
            <w:pPr>
              <w:jc w:val="center"/>
              <w:rPr>
                <w:sz w:val="28"/>
                <w:szCs w:val="28"/>
              </w:rPr>
            </w:pPr>
            <w:r w:rsidRPr="009D40B3">
              <w:rPr>
                <w:sz w:val="28"/>
                <w:szCs w:val="28"/>
              </w:rPr>
              <w:t>3 105,6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D40B3" w:rsidRPr="009D40B3" w:rsidRDefault="009D40B3" w:rsidP="00E26CE8">
            <w:pPr>
              <w:jc w:val="center"/>
              <w:rPr>
                <w:sz w:val="28"/>
                <w:szCs w:val="28"/>
              </w:rPr>
            </w:pPr>
            <w:r w:rsidRPr="009D40B3">
              <w:rPr>
                <w:sz w:val="28"/>
                <w:szCs w:val="28"/>
              </w:rPr>
              <w:t>3 105,6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D40B3" w:rsidRPr="009D40B3" w:rsidRDefault="009D40B3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9D40B3" w:rsidRPr="009D40B3" w:rsidRDefault="009D40B3" w:rsidP="00E26CE8">
            <w:pPr>
              <w:ind w:right="-124"/>
              <w:jc w:val="both"/>
              <w:rPr>
                <w:sz w:val="28"/>
                <w:szCs w:val="28"/>
              </w:rPr>
            </w:pPr>
            <w:r w:rsidRPr="009D40B3">
              <w:rPr>
                <w:sz w:val="28"/>
                <w:szCs w:val="28"/>
              </w:rPr>
              <w:t>Коми Республикаын пытшкöс делöяс министерство (сёрнитчöмöн)</w:t>
            </w:r>
          </w:p>
        </w:tc>
      </w:tr>
      <w:tr w:rsidR="00E406BF" w:rsidRPr="007222B8" w:rsidTr="00BE1DDC">
        <w:tc>
          <w:tcPr>
            <w:tcW w:w="596" w:type="dxa"/>
            <w:tcBorders>
              <w:top w:val="nil"/>
              <w:bottom w:val="nil"/>
            </w:tcBorders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nil"/>
              <w:bottom w:val="nil"/>
            </w:tcBorders>
          </w:tcPr>
          <w:p w:rsidR="00E406BF" w:rsidRPr="00E406BF" w:rsidRDefault="00E406BF" w:rsidP="00FF1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автомашинаяслы </w:t>
            </w:r>
            <w:r w:rsidR="00FF11C2">
              <w:rPr>
                <w:sz w:val="28"/>
                <w:szCs w:val="28"/>
              </w:rPr>
              <w:t>содтöд оборудованиеöн (радиостанцияяс, светоакустическöй панельяс</w:t>
            </w:r>
            <w:r>
              <w:rPr>
                <w:sz w:val="28"/>
                <w:szCs w:val="28"/>
              </w:rPr>
              <w:t>, радиолокационнöй видео</w:t>
            </w:r>
            <w:r w:rsidR="00FF11C2">
              <w:rPr>
                <w:sz w:val="28"/>
                <w:szCs w:val="28"/>
              </w:rPr>
              <w:t>гижöмöн скорость тöдмаланторъяс</w:t>
            </w:r>
            <w:r>
              <w:rPr>
                <w:sz w:val="28"/>
                <w:szCs w:val="28"/>
              </w:rPr>
              <w:t xml:space="preserve"> да мукöд)</w:t>
            </w:r>
            <w:r w:rsidRPr="00E406BF">
              <w:rPr>
                <w:sz w:val="28"/>
                <w:szCs w:val="28"/>
              </w:rPr>
              <w:t>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406BF" w:rsidRPr="00E406BF" w:rsidRDefault="00E406BF" w:rsidP="00E26CE8">
            <w:pPr>
              <w:jc w:val="center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2009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406BF" w:rsidRPr="00E406BF" w:rsidRDefault="00E406BF" w:rsidP="00E26CE8">
            <w:pPr>
              <w:jc w:val="both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6 115,7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406BF" w:rsidRPr="00E406BF" w:rsidRDefault="00E406BF" w:rsidP="00E26CE8">
            <w:pPr>
              <w:jc w:val="both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6 115,7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406BF" w:rsidRPr="00E406BF" w:rsidRDefault="00E406BF" w:rsidP="00E40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E406BF" w:rsidRPr="00E406BF" w:rsidRDefault="00E406BF" w:rsidP="00E26CE8">
            <w:pPr>
              <w:ind w:right="-124"/>
              <w:jc w:val="both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Коми Республикаын пытшкöс делöяс министерство (сёрнитчöмöн)</w:t>
            </w:r>
          </w:p>
        </w:tc>
      </w:tr>
      <w:tr w:rsidR="00E406BF" w:rsidRPr="007222B8" w:rsidTr="00BE1DDC">
        <w:tc>
          <w:tcPr>
            <w:tcW w:w="596" w:type="dxa"/>
            <w:tcBorders>
              <w:top w:val="nil"/>
              <w:bottom w:val="nil"/>
            </w:tcBorders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nil"/>
              <w:bottom w:val="nil"/>
            </w:tcBorders>
          </w:tcPr>
          <w:p w:rsidR="00E406BF" w:rsidRPr="00E406BF" w:rsidRDefault="00E406BF" w:rsidP="00FF11C2">
            <w:pPr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ГОСТ Р50574-02</w:t>
            </w:r>
            <w:r w:rsidR="00FF11C2">
              <w:rPr>
                <w:sz w:val="28"/>
                <w:szCs w:val="28"/>
              </w:rPr>
              <w:t xml:space="preserve"> серти цветографическöй схемаясöн</w:t>
            </w:r>
            <w:r w:rsidRPr="00E406BF">
              <w:rPr>
                <w:sz w:val="28"/>
                <w:szCs w:val="28"/>
              </w:rPr>
              <w:t>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406BF" w:rsidRPr="00E406BF" w:rsidRDefault="00E406BF" w:rsidP="00E26CE8">
            <w:pPr>
              <w:jc w:val="center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2009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406BF" w:rsidRPr="00E406BF" w:rsidRDefault="00E406BF" w:rsidP="00E26CE8">
            <w:pPr>
              <w:jc w:val="center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406BF" w:rsidRPr="00E406BF" w:rsidRDefault="00E406BF" w:rsidP="00E26CE8">
            <w:pPr>
              <w:jc w:val="center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406BF" w:rsidRPr="00E406BF" w:rsidRDefault="00E406BF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E406BF" w:rsidRPr="00E406BF" w:rsidRDefault="00E406BF" w:rsidP="00E26CE8">
            <w:pPr>
              <w:ind w:right="-124"/>
              <w:jc w:val="both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Коми Республикаын пытшкöс делöяс министерство (сёрнитчöмöн)</w:t>
            </w:r>
          </w:p>
        </w:tc>
      </w:tr>
      <w:tr w:rsidR="00E406BF" w:rsidRPr="007222B8" w:rsidTr="00BE1DDC">
        <w:tc>
          <w:tcPr>
            <w:tcW w:w="596" w:type="dxa"/>
            <w:tcBorders>
              <w:top w:val="nil"/>
            </w:tcBorders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nil"/>
            </w:tcBorders>
          </w:tcPr>
          <w:p w:rsidR="00E406BF" w:rsidRPr="00E406BF" w:rsidRDefault="00BE1DDC" w:rsidP="00E26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406BF">
              <w:rPr>
                <w:sz w:val="28"/>
                <w:szCs w:val="28"/>
              </w:rPr>
              <w:t xml:space="preserve">оръя арталан техникаöн да </w:t>
            </w:r>
            <w:r w:rsidR="00E406BF" w:rsidRPr="00E406BF">
              <w:rPr>
                <w:sz w:val="28"/>
                <w:szCs w:val="28"/>
              </w:rPr>
              <w:t>оперативно-техническö</w:t>
            </w:r>
            <w:r w:rsidR="00E406BF">
              <w:rPr>
                <w:sz w:val="28"/>
                <w:szCs w:val="28"/>
              </w:rPr>
              <w:t>й оборудование</w:t>
            </w:r>
            <w:r w:rsidR="00E406BF" w:rsidRPr="00E406BF">
              <w:rPr>
                <w:sz w:val="28"/>
                <w:szCs w:val="28"/>
              </w:rPr>
              <w:t>öн</w:t>
            </w:r>
          </w:p>
        </w:tc>
        <w:tc>
          <w:tcPr>
            <w:tcW w:w="992" w:type="dxa"/>
            <w:tcBorders>
              <w:top w:val="nil"/>
            </w:tcBorders>
          </w:tcPr>
          <w:p w:rsidR="00E406BF" w:rsidRPr="00E406BF" w:rsidRDefault="00E406BF" w:rsidP="00E26CE8">
            <w:pPr>
              <w:jc w:val="center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2010</w:t>
            </w:r>
          </w:p>
        </w:tc>
        <w:tc>
          <w:tcPr>
            <w:tcW w:w="1134" w:type="dxa"/>
            <w:tcBorders>
              <w:top w:val="nil"/>
            </w:tcBorders>
          </w:tcPr>
          <w:p w:rsidR="00E406BF" w:rsidRPr="00E406BF" w:rsidRDefault="00E406BF" w:rsidP="00E40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nil"/>
            </w:tcBorders>
          </w:tcPr>
          <w:p w:rsidR="00E406BF" w:rsidRPr="00E406BF" w:rsidRDefault="00E406BF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nil"/>
            </w:tcBorders>
          </w:tcPr>
          <w:p w:rsidR="00E406BF" w:rsidRPr="00E406BF" w:rsidRDefault="00E406BF" w:rsidP="008266E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953" w:type="dxa"/>
            <w:tcBorders>
              <w:top w:val="nil"/>
            </w:tcBorders>
          </w:tcPr>
          <w:p w:rsidR="00E406BF" w:rsidRPr="00E406BF" w:rsidRDefault="00E406BF" w:rsidP="00E26CE8">
            <w:pPr>
              <w:ind w:right="-124"/>
              <w:jc w:val="both"/>
              <w:rPr>
                <w:sz w:val="28"/>
                <w:szCs w:val="28"/>
              </w:rPr>
            </w:pPr>
            <w:r w:rsidRPr="00E406BF">
              <w:rPr>
                <w:sz w:val="28"/>
                <w:szCs w:val="28"/>
              </w:rPr>
              <w:t>Коми Республикаын пытшкöс делöяс министерство (сёрнитчöмöн)</w:t>
            </w:r>
          </w:p>
        </w:tc>
      </w:tr>
      <w:tr w:rsidR="00E406BF" w:rsidRPr="007222B8" w:rsidTr="009D40B3">
        <w:tc>
          <w:tcPr>
            <w:tcW w:w="596" w:type="dxa"/>
          </w:tcPr>
          <w:p w:rsidR="00E406BF" w:rsidRPr="007222B8" w:rsidRDefault="00BE1DDC" w:rsidP="00BE1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406BF" w:rsidRPr="007222B8">
              <w:rPr>
                <w:sz w:val="28"/>
                <w:szCs w:val="28"/>
              </w:rPr>
              <w:t>.</w:t>
            </w:r>
          </w:p>
        </w:tc>
        <w:tc>
          <w:tcPr>
            <w:tcW w:w="2773" w:type="dxa"/>
            <w:gridSpan w:val="2"/>
          </w:tcPr>
          <w:p w:rsidR="00E406BF" w:rsidRPr="007222B8" w:rsidRDefault="0091590E" w:rsidP="00FF1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Республикаын велöдан учреждениеяслы т</w:t>
            </w:r>
            <w:r w:rsidR="00E406BF" w:rsidRPr="007222B8">
              <w:rPr>
                <w:sz w:val="28"/>
                <w:szCs w:val="28"/>
              </w:rPr>
              <w:t>уй вылын бе</w:t>
            </w:r>
            <w:r w:rsidR="00BE1DDC">
              <w:rPr>
                <w:sz w:val="28"/>
                <w:szCs w:val="28"/>
              </w:rPr>
              <w:t>зопасносьт кузя велöдöм</w:t>
            </w:r>
            <w:r w:rsidR="00E406BF" w:rsidRPr="007222B8">
              <w:rPr>
                <w:sz w:val="28"/>
                <w:szCs w:val="28"/>
              </w:rPr>
              <w:t xml:space="preserve"> вылö</w:t>
            </w:r>
            <w:r>
              <w:rPr>
                <w:sz w:val="28"/>
                <w:szCs w:val="28"/>
              </w:rPr>
              <w:t xml:space="preserve"> öнiя техни</w:t>
            </w:r>
            <w:r w:rsidR="00FF11C2">
              <w:rPr>
                <w:sz w:val="28"/>
                <w:szCs w:val="28"/>
              </w:rPr>
              <w:t>ческöй средствояс</w:t>
            </w:r>
            <w:r w:rsidR="00BE1DDC">
              <w:rPr>
                <w:sz w:val="28"/>
                <w:szCs w:val="28"/>
              </w:rPr>
              <w:t xml:space="preserve"> ньöбöм</w:t>
            </w:r>
            <w:r>
              <w:rPr>
                <w:sz w:val="28"/>
                <w:szCs w:val="28"/>
              </w:rPr>
              <w:t xml:space="preserve"> (Туй вылын ветлан правилöяс кузя «пельöсъяс», </w:t>
            </w:r>
            <w:r>
              <w:rPr>
                <w:sz w:val="28"/>
                <w:szCs w:val="28"/>
              </w:rPr>
              <w:lastRenderedPageBreak/>
              <w:t>тренажёръяс, компьютернöй уджтасъяс</w:t>
            </w:r>
            <w:r w:rsidR="00E406BF" w:rsidRPr="007222B8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E406BF" w:rsidRPr="007222B8" w:rsidRDefault="00E406BF" w:rsidP="00BE1DDC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lastRenderedPageBreak/>
              <w:t>2010</w:t>
            </w:r>
          </w:p>
        </w:tc>
        <w:tc>
          <w:tcPr>
            <w:tcW w:w="1134" w:type="dxa"/>
          </w:tcPr>
          <w:p w:rsidR="00E406BF" w:rsidRPr="007222B8" w:rsidRDefault="00BE1DD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107,0</w:t>
            </w:r>
          </w:p>
        </w:tc>
        <w:tc>
          <w:tcPr>
            <w:tcW w:w="1276" w:type="dxa"/>
          </w:tcPr>
          <w:p w:rsidR="00E406BF" w:rsidRPr="007222B8" w:rsidRDefault="00BE1DD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E406BF" w:rsidRPr="007222B8" w:rsidRDefault="00BE1DD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107,0</w:t>
            </w:r>
          </w:p>
        </w:tc>
        <w:tc>
          <w:tcPr>
            <w:tcW w:w="1953" w:type="dxa"/>
          </w:tcPr>
          <w:p w:rsidR="00E406BF" w:rsidRPr="007222B8" w:rsidRDefault="00E406BF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Республикаса велöдан министерство</w:t>
            </w:r>
          </w:p>
        </w:tc>
      </w:tr>
      <w:tr w:rsidR="00E406BF" w:rsidRPr="007222B8" w:rsidTr="009D40B3">
        <w:tc>
          <w:tcPr>
            <w:tcW w:w="596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</w:tcPr>
          <w:p w:rsidR="00E406BF" w:rsidRPr="007222B8" w:rsidRDefault="00E406BF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3 юкöдув кузя ставыс</w:t>
            </w:r>
          </w:p>
        </w:tc>
        <w:tc>
          <w:tcPr>
            <w:tcW w:w="992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06BF" w:rsidRPr="007222B8" w:rsidRDefault="00BE1DD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11423,3</w:t>
            </w:r>
          </w:p>
        </w:tc>
        <w:tc>
          <w:tcPr>
            <w:tcW w:w="1276" w:type="dxa"/>
          </w:tcPr>
          <w:p w:rsidR="00E406BF" w:rsidRPr="007222B8" w:rsidRDefault="00BE1DD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9316,3</w:t>
            </w:r>
          </w:p>
        </w:tc>
        <w:tc>
          <w:tcPr>
            <w:tcW w:w="850" w:type="dxa"/>
          </w:tcPr>
          <w:p w:rsidR="00E406BF" w:rsidRPr="007222B8" w:rsidRDefault="00BE1DDC" w:rsidP="00BE1DD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2107,0</w:t>
            </w:r>
          </w:p>
        </w:tc>
        <w:tc>
          <w:tcPr>
            <w:tcW w:w="1953" w:type="dxa"/>
          </w:tcPr>
          <w:p w:rsidR="00E406BF" w:rsidRPr="007222B8" w:rsidRDefault="00E406BF" w:rsidP="00E26CE8">
            <w:pPr>
              <w:jc w:val="both"/>
              <w:rPr>
                <w:sz w:val="28"/>
                <w:szCs w:val="28"/>
              </w:rPr>
            </w:pPr>
          </w:p>
        </w:tc>
      </w:tr>
      <w:tr w:rsidR="00E406BF" w:rsidRPr="007222B8" w:rsidTr="009D40B3">
        <w:tc>
          <w:tcPr>
            <w:tcW w:w="9574" w:type="dxa"/>
            <w:gridSpan w:val="8"/>
          </w:tcPr>
          <w:p w:rsidR="00E406BF" w:rsidRPr="00BE1DDC" w:rsidRDefault="00E406BF" w:rsidP="00E26CE8">
            <w:pPr>
              <w:jc w:val="center"/>
              <w:rPr>
                <w:bCs/>
                <w:sz w:val="28"/>
                <w:szCs w:val="28"/>
              </w:rPr>
            </w:pPr>
            <w:r w:rsidRPr="00BE1DDC">
              <w:rPr>
                <w:bCs/>
                <w:sz w:val="28"/>
                <w:szCs w:val="28"/>
              </w:rPr>
              <w:t>4. Туй вылын транспортлöн лоöмторъяс вöсна доймалöм йöзлы отсöг сетан система сöвмöдан мероприятиеяс</w:t>
            </w:r>
          </w:p>
        </w:tc>
      </w:tr>
      <w:tr w:rsidR="00E406BF" w:rsidRPr="007222B8" w:rsidTr="00BE1DDC">
        <w:tc>
          <w:tcPr>
            <w:tcW w:w="596" w:type="dxa"/>
          </w:tcPr>
          <w:p w:rsidR="00E406BF" w:rsidRPr="007222B8" w:rsidRDefault="00BE1DD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406BF" w:rsidRPr="007222B8">
              <w:rPr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E406BF" w:rsidRPr="007222B8" w:rsidRDefault="00BE1DDC" w:rsidP="00E26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 республиканскöй больнича»</w:t>
            </w:r>
            <w:r w:rsidR="00E406BF" w:rsidRPr="007222B8">
              <w:rPr>
                <w:sz w:val="28"/>
                <w:szCs w:val="28"/>
              </w:rPr>
              <w:t xml:space="preserve"> Коми Республикаса государственнöй учреждениелöн лоöмторъяс кузя медицина шöрин интегрирутöм связь средствоясöн да оргтехникаöн могмöдöм туй вылын транспортлöн лоöмторъяс йылысь öдйö воан юöр босьтöм да лöсялана государственнöй органъяскöд йитöдъяс котыртöм могысь</w:t>
            </w:r>
          </w:p>
        </w:tc>
        <w:tc>
          <w:tcPr>
            <w:tcW w:w="1274" w:type="dxa"/>
            <w:gridSpan w:val="2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2009 – 2010</w:t>
            </w:r>
          </w:p>
        </w:tc>
        <w:tc>
          <w:tcPr>
            <w:tcW w:w="1134" w:type="dxa"/>
          </w:tcPr>
          <w:p w:rsidR="00E406BF" w:rsidRPr="007222B8" w:rsidRDefault="00BE1DD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889,0</w:t>
            </w:r>
          </w:p>
        </w:tc>
        <w:tc>
          <w:tcPr>
            <w:tcW w:w="1276" w:type="dxa"/>
          </w:tcPr>
          <w:p w:rsidR="00E406BF" w:rsidRPr="007222B8" w:rsidRDefault="00BE1DDC" w:rsidP="00BE1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06BF" w:rsidRPr="007222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406BF" w:rsidRPr="007222B8" w:rsidRDefault="00BE1DD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537,0</w:t>
            </w:r>
          </w:p>
        </w:tc>
        <w:tc>
          <w:tcPr>
            <w:tcW w:w="1953" w:type="dxa"/>
          </w:tcPr>
          <w:p w:rsidR="00E406BF" w:rsidRPr="007222B8" w:rsidRDefault="00E406BF" w:rsidP="00BE1DDC">
            <w:pPr>
              <w:ind w:right="-140"/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Республикаса йöзлысь дзоньвидзалун видзан министерство</w:t>
            </w:r>
          </w:p>
        </w:tc>
      </w:tr>
      <w:tr w:rsidR="00E406BF" w:rsidRPr="007222B8" w:rsidTr="00BE1DDC">
        <w:tc>
          <w:tcPr>
            <w:tcW w:w="596" w:type="dxa"/>
          </w:tcPr>
          <w:p w:rsidR="00E406BF" w:rsidRPr="007222B8" w:rsidRDefault="00BE1DD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06BF" w:rsidRPr="007222B8">
              <w:rPr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E406BF" w:rsidRPr="007222B8" w:rsidRDefault="00E406BF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Туй вылын транспортлöн лоöмторъяс вöсна доймалöм йöзлы асланыс полномочиеясын медицинскöй оборудование ньöбöм</w:t>
            </w:r>
          </w:p>
        </w:tc>
        <w:tc>
          <w:tcPr>
            <w:tcW w:w="1274" w:type="dxa"/>
            <w:gridSpan w:val="2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2009 – 2010</w:t>
            </w:r>
          </w:p>
        </w:tc>
        <w:tc>
          <w:tcPr>
            <w:tcW w:w="1134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699</w:t>
            </w:r>
            <w:r w:rsidR="00BE1DDC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336</w:t>
            </w:r>
            <w:r w:rsidR="00BE1DDC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363</w:t>
            </w:r>
            <w:r w:rsidR="00BE1DDC">
              <w:rPr>
                <w:sz w:val="28"/>
                <w:szCs w:val="28"/>
              </w:rPr>
              <w:t>,0</w:t>
            </w:r>
          </w:p>
        </w:tc>
        <w:tc>
          <w:tcPr>
            <w:tcW w:w="1953" w:type="dxa"/>
          </w:tcPr>
          <w:p w:rsidR="00E406BF" w:rsidRPr="007222B8" w:rsidRDefault="00E406BF" w:rsidP="00BE1DDC">
            <w:pPr>
              <w:ind w:right="-140"/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Республикаса йöзлысь дзоньвидзалун видзан министерство</w:t>
            </w:r>
          </w:p>
        </w:tc>
      </w:tr>
      <w:tr w:rsidR="00E406BF" w:rsidRPr="007222B8" w:rsidTr="00BE1DDC">
        <w:tc>
          <w:tcPr>
            <w:tcW w:w="596" w:type="dxa"/>
          </w:tcPr>
          <w:p w:rsidR="00E406BF" w:rsidRPr="007222B8" w:rsidRDefault="00BF36B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406BF" w:rsidRPr="007222B8">
              <w:rPr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E406BF" w:rsidRPr="007222B8" w:rsidRDefault="00E406BF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Регыдъя отсöг сетан Эжваса подстанцияö реанимобиль (С класс) ньöбöм </w:t>
            </w:r>
            <w:r w:rsidRPr="007222B8">
              <w:rPr>
                <w:sz w:val="28"/>
                <w:szCs w:val="28"/>
              </w:rPr>
              <w:lastRenderedPageBreak/>
              <w:t>вылö субсидия сетöм</w:t>
            </w:r>
            <w:r w:rsidR="00BF36BC">
              <w:rPr>
                <w:sz w:val="28"/>
                <w:szCs w:val="28"/>
              </w:rPr>
              <w:t>*</w:t>
            </w:r>
          </w:p>
        </w:tc>
        <w:tc>
          <w:tcPr>
            <w:tcW w:w="1274" w:type="dxa"/>
            <w:gridSpan w:val="2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lastRenderedPageBreak/>
              <w:t>2009</w:t>
            </w:r>
          </w:p>
        </w:tc>
        <w:tc>
          <w:tcPr>
            <w:tcW w:w="1134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1</w:t>
            </w:r>
            <w:r w:rsidR="00BF36BC">
              <w:rPr>
                <w:sz w:val="28"/>
                <w:szCs w:val="28"/>
              </w:rPr>
              <w:t> </w:t>
            </w:r>
            <w:r w:rsidRPr="007222B8">
              <w:rPr>
                <w:sz w:val="28"/>
                <w:szCs w:val="28"/>
              </w:rPr>
              <w:t>846</w:t>
            </w:r>
            <w:r w:rsidR="00BF36BC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1</w:t>
            </w:r>
            <w:r w:rsidR="00BF36BC">
              <w:rPr>
                <w:sz w:val="28"/>
                <w:szCs w:val="28"/>
              </w:rPr>
              <w:t> </w:t>
            </w:r>
            <w:r w:rsidRPr="007222B8">
              <w:rPr>
                <w:sz w:val="28"/>
                <w:szCs w:val="28"/>
              </w:rPr>
              <w:t>846</w:t>
            </w:r>
            <w:r w:rsidR="00BF36BC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</w:tcPr>
          <w:p w:rsidR="00E406BF" w:rsidRPr="007222B8" w:rsidRDefault="00BF36BC" w:rsidP="00E26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</w:t>
            </w:r>
            <w:r w:rsidR="00E406BF" w:rsidRPr="007222B8">
              <w:rPr>
                <w:sz w:val="28"/>
                <w:szCs w:val="28"/>
              </w:rPr>
              <w:t xml:space="preserve"> кар кытшлöн муниципальнöй юкöнса бюджет</w:t>
            </w:r>
          </w:p>
        </w:tc>
      </w:tr>
      <w:tr w:rsidR="00E406BF" w:rsidRPr="007222B8" w:rsidTr="00BE1DDC">
        <w:tc>
          <w:tcPr>
            <w:tcW w:w="596" w:type="dxa"/>
          </w:tcPr>
          <w:p w:rsidR="00E406BF" w:rsidRPr="007222B8" w:rsidRDefault="00BF36B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E406BF" w:rsidRPr="007222B8">
              <w:rPr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E406BF" w:rsidRPr="007222B8" w:rsidRDefault="00BF36BC" w:rsidP="00E26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406BF" w:rsidRPr="007222B8">
              <w:rPr>
                <w:sz w:val="28"/>
                <w:szCs w:val="28"/>
              </w:rPr>
              <w:t>Коми республика</w:t>
            </w:r>
            <w:r>
              <w:rPr>
                <w:sz w:val="28"/>
                <w:szCs w:val="28"/>
              </w:rPr>
              <w:t>нскöй больнича»</w:t>
            </w:r>
            <w:r w:rsidR="00E406BF" w:rsidRPr="007222B8">
              <w:rPr>
                <w:sz w:val="28"/>
                <w:szCs w:val="28"/>
              </w:rPr>
              <w:t xml:space="preserve"> Коми Республикаса государственнöй учреждениелöн лоöмтор</w:t>
            </w:r>
            <w:r>
              <w:rPr>
                <w:sz w:val="28"/>
                <w:szCs w:val="28"/>
              </w:rPr>
              <w:t>ъяс кузя медицина шöрин бердын «Лоöмторъяс кузя медицина школа»</w:t>
            </w:r>
            <w:r w:rsidR="00E406BF" w:rsidRPr="007222B8">
              <w:rPr>
                <w:sz w:val="28"/>
                <w:szCs w:val="28"/>
              </w:rPr>
              <w:t xml:space="preserve"> велöдан да методика шöрин котыртöм, сы лыдын:</w:t>
            </w:r>
          </w:p>
        </w:tc>
        <w:tc>
          <w:tcPr>
            <w:tcW w:w="1274" w:type="dxa"/>
            <w:gridSpan w:val="2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:rsidR="00E406BF" w:rsidRPr="007222B8" w:rsidRDefault="00BF36B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654,7</w:t>
            </w:r>
          </w:p>
        </w:tc>
        <w:tc>
          <w:tcPr>
            <w:tcW w:w="1276" w:type="dxa"/>
          </w:tcPr>
          <w:p w:rsidR="00E406BF" w:rsidRPr="007222B8" w:rsidRDefault="00BF36B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654,7</w:t>
            </w:r>
          </w:p>
        </w:tc>
        <w:tc>
          <w:tcPr>
            <w:tcW w:w="850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</w:tcPr>
          <w:p w:rsidR="00E406BF" w:rsidRPr="007222B8" w:rsidRDefault="00E406BF" w:rsidP="00BF36BC">
            <w:pPr>
              <w:ind w:right="-140"/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Республикаса йöзлысь дзоньвидзалун видзан министерство</w:t>
            </w:r>
          </w:p>
        </w:tc>
      </w:tr>
      <w:tr w:rsidR="00E406BF" w:rsidRPr="007222B8" w:rsidTr="00BE1DDC">
        <w:tc>
          <w:tcPr>
            <w:tcW w:w="596" w:type="dxa"/>
          </w:tcPr>
          <w:p w:rsidR="00E406BF" w:rsidRPr="007222B8" w:rsidRDefault="00E406BF" w:rsidP="00BF36BC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1</w:t>
            </w:r>
            <w:r w:rsidR="00BF36BC">
              <w:rPr>
                <w:sz w:val="28"/>
                <w:szCs w:val="28"/>
              </w:rPr>
              <w:t>3</w:t>
            </w:r>
            <w:r w:rsidRPr="007222B8">
              <w:rPr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E406BF" w:rsidRPr="007222B8" w:rsidRDefault="00E406BF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Туй вылын транспор</w:t>
            </w:r>
            <w:r w:rsidR="00FF11C2">
              <w:rPr>
                <w:sz w:val="28"/>
                <w:szCs w:val="28"/>
              </w:rPr>
              <w:t>тлöн лоöмторъяс вöсна доймалöмаъ</w:t>
            </w:r>
            <w:r w:rsidRPr="007222B8">
              <w:rPr>
                <w:sz w:val="28"/>
                <w:szCs w:val="28"/>
              </w:rPr>
              <w:t xml:space="preserve">слы медводдза  </w:t>
            </w:r>
            <w:r w:rsidR="00BF36BC">
              <w:rPr>
                <w:sz w:val="28"/>
                <w:szCs w:val="28"/>
              </w:rPr>
              <w:t>медицина отсöг сетан правилöяс «Лоöмторъяс кузя медицина школа»</w:t>
            </w:r>
            <w:r w:rsidRPr="007222B8">
              <w:rPr>
                <w:sz w:val="28"/>
                <w:szCs w:val="28"/>
              </w:rPr>
              <w:t xml:space="preserve"> велöдан да методика шöринлöн база вылын велöдöм котыртöм</w:t>
            </w:r>
          </w:p>
        </w:tc>
        <w:tc>
          <w:tcPr>
            <w:tcW w:w="1274" w:type="dxa"/>
            <w:gridSpan w:val="2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2009 – 2010</w:t>
            </w:r>
          </w:p>
        </w:tc>
        <w:tc>
          <w:tcPr>
            <w:tcW w:w="1134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–</w:t>
            </w:r>
          </w:p>
        </w:tc>
        <w:tc>
          <w:tcPr>
            <w:tcW w:w="1953" w:type="dxa"/>
          </w:tcPr>
          <w:p w:rsidR="00E406BF" w:rsidRPr="007222B8" w:rsidRDefault="00E406BF" w:rsidP="00BF36BC">
            <w:pPr>
              <w:ind w:right="-140"/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Коми Республикаса йöзлысь дзоньвидзалун видзан министерство</w:t>
            </w:r>
          </w:p>
        </w:tc>
      </w:tr>
      <w:tr w:rsidR="00E406BF" w:rsidRPr="007222B8" w:rsidTr="00BE1DDC">
        <w:tc>
          <w:tcPr>
            <w:tcW w:w="596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E406BF" w:rsidRPr="007222B8" w:rsidRDefault="00E406BF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4 юкöдув кузя ставыс</w:t>
            </w:r>
          </w:p>
        </w:tc>
        <w:tc>
          <w:tcPr>
            <w:tcW w:w="1274" w:type="dxa"/>
            <w:gridSpan w:val="2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06BF" w:rsidRPr="007222B8" w:rsidRDefault="00BF36B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4088,7</w:t>
            </w:r>
          </w:p>
        </w:tc>
        <w:tc>
          <w:tcPr>
            <w:tcW w:w="1276" w:type="dxa"/>
          </w:tcPr>
          <w:p w:rsidR="00E406BF" w:rsidRPr="007222B8" w:rsidRDefault="00BF36B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3188,7</w:t>
            </w:r>
          </w:p>
        </w:tc>
        <w:tc>
          <w:tcPr>
            <w:tcW w:w="850" w:type="dxa"/>
          </w:tcPr>
          <w:p w:rsidR="00E406BF" w:rsidRPr="007222B8" w:rsidRDefault="00BF36B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953" w:type="dxa"/>
          </w:tcPr>
          <w:p w:rsidR="00E406BF" w:rsidRPr="007222B8" w:rsidRDefault="00E406BF" w:rsidP="00E26CE8">
            <w:pPr>
              <w:jc w:val="both"/>
              <w:rPr>
                <w:sz w:val="28"/>
                <w:szCs w:val="28"/>
              </w:rPr>
            </w:pPr>
          </w:p>
        </w:tc>
      </w:tr>
      <w:tr w:rsidR="00E406BF" w:rsidRPr="007222B8" w:rsidTr="00BE1DDC">
        <w:tc>
          <w:tcPr>
            <w:tcW w:w="596" w:type="dxa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E406BF" w:rsidRPr="007222B8" w:rsidRDefault="00E406BF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Уджтас кузя ставыс</w:t>
            </w:r>
          </w:p>
        </w:tc>
        <w:tc>
          <w:tcPr>
            <w:tcW w:w="1274" w:type="dxa"/>
            <w:gridSpan w:val="2"/>
          </w:tcPr>
          <w:p w:rsidR="00E406BF" w:rsidRPr="007222B8" w:rsidRDefault="00E406BF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06BF" w:rsidRPr="007222B8" w:rsidRDefault="00BF36B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15705,0</w:t>
            </w:r>
          </w:p>
        </w:tc>
        <w:tc>
          <w:tcPr>
            <w:tcW w:w="1276" w:type="dxa"/>
          </w:tcPr>
          <w:p w:rsidR="00E406BF" w:rsidRPr="007222B8" w:rsidRDefault="00BF36BC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12505,0</w:t>
            </w:r>
          </w:p>
        </w:tc>
        <w:tc>
          <w:tcPr>
            <w:tcW w:w="850" w:type="dxa"/>
          </w:tcPr>
          <w:p w:rsidR="00E406BF" w:rsidRPr="007222B8" w:rsidRDefault="00BF36BC" w:rsidP="00BF36B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</w:t>
            </w:r>
          </w:p>
        </w:tc>
        <w:tc>
          <w:tcPr>
            <w:tcW w:w="1953" w:type="dxa"/>
          </w:tcPr>
          <w:p w:rsidR="00E406BF" w:rsidRPr="007222B8" w:rsidRDefault="00E406BF" w:rsidP="00E26CE8">
            <w:pPr>
              <w:jc w:val="both"/>
              <w:rPr>
                <w:sz w:val="28"/>
                <w:szCs w:val="28"/>
              </w:rPr>
            </w:pPr>
          </w:p>
        </w:tc>
      </w:tr>
    </w:tbl>
    <w:p w:rsidR="007222B8" w:rsidRPr="007222B8" w:rsidRDefault="007222B8" w:rsidP="007222B8">
      <w:pPr>
        <w:spacing w:line="360" w:lineRule="auto"/>
        <w:ind w:right="533" w:firstLine="900"/>
        <w:jc w:val="center"/>
        <w:rPr>
          <w:sz w:val="28"/>
          <w:szCs w:val="28"/>
        </w:rPr>
      </w:pPr>
    </w:p>
    <w:p w:rsidR="007222B8" w:rsidRPr="007222B8" w:rsidRDefault="007222B8" w:rsidP="007222B8">
      <w:pPr>
        <w:spacing w:line="360" w:lineRule="auto"/>
        <w:ind w:right="533" w:firstLine="900"/>
        <w:jc w:val="both"/>
        <w:rPr>
          <w:b/>
          <w:bCs/>
          <w:sz w:val="28"/>
          <w:szCs w:val="28"/>
        </w:rPr>
      </w:pPr>
      <w:r w:rsidRPr="007222B8">
        <w:rPr>
          <w:b/>
          <w:bCs/>
          <w:sz w:val="28"/>
          <w:szCs w:val="28"/>
        </w:rPr>
        <w:t>Пасйöдъяс:</w:t>
      </w:r>
    </w:p>
    <w:p w:rsidR="00C02C01" w:rsidRDefault="00691769" w:rsidP="003B5B0D">
      <w:pPr>
        <w:spacing w:line="360" w:lineRule="auto"/>
        <w:ind w:right="533"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7222B8" w:rsidRPr="007222B8">
        <w:rPr>
          <w:b/>
          <w:bCs/>
          <w:sz w:val="28"/>
          <w:szCs w:val="28"/>
        </w:rPr>
        <w:t xml:space="preserve"> </w:t>
      </w:r>
      <w:r w:rsidR="007222B8" w:rsidRPr="007222B8">
        <w:rPr>
          <w:sz w:val="28"/>
          <w:szCs w:val="28"/>
        </w:rPr>
        <w:t>реанимобиль (С класс) ньöбöм</w:t>
      </w:r>
      <w:r>
        <w:rPr>
          <w:sz w:val="28"/>
          <w:szCs w:val="28"/>
        </w:rPr>
        <w:t xml:space="preserve"> вылö сьöмöн могмöдöмыс вöчсьö «</w:t>
      </w:r>
      <w:r w:rsidR="007222B8" w:rsidRPr="007222B8">
        <w:rPr>
          <w:sz w:val="28"/>
          <w:szCs w:val="28"/>
        </w:rPr>
        <w:t>Рöскод софинансируй</w:t>
      </w:r>
      <w:r>
        <w:rPr>
          <w:sz w:val="28"/>
          <w:szCs w:val="28"/>
        </w:rPr>
        <w:t>тан республиканскöй фонд йылысь» К</w:t>
      </w:r>
      <w:r w:rsidR="007222B8" w:rsidRPr="007222B8">
        <w:rPr>
          <w:sz w:val="28"/>
          <w:szCs w:val="28"/>
        </w:rPr>
        <w:t>оми Республикаса Оланпасöн индöм рöскод софинансиру</w:t>
      </w:r>
      <w:r w:rsidR="00002D1A">
        <w:rPr>
          <w:sz w:val="28"/>
          <w:szCs w:val="28"/>
        </w:rPr>
        <w:t>йтан пöрадок да условиеяс серти».».</w:t>
      </w:r>
    </w:p>
    <w:p w:rsidR="00002D1A" w:rsidRPr="007222B8" w:rsidRDefault="00002D1A" w:rsidP="00002D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222B8">
        <w:rPr>
          <w:sz w:val="28"/>
          <w:szCs w:val="28"/>
        </w:rPr>
        <w:t>Коми Республикаын</w:t>
      </w:r>
    </w:p>
    <w:p w:rsidR="00002D1A" w:rsidRPr="007222B8" w:rsidRDefault="00002D1A" w:rsidP="00002D1A">
      <w:pPr>
        <w:jc w:val="right"/>
        <w:rPr>
          <w:sz w:val="28"/>
          <w:szCs w:val="28"/>
        </w:rPr>
      </w:pPr>
      <w:r w:rsidRPr="007222B8">
        <w:rPr>
          <w:sz w:val="28"/>
          <w:szCs w:val="28"/>
        </w:rPr>
        <w:t xml:space="preserve">туй вылын безопасносьт бурмöдöм </w:t>
      </w:r>
    </w:p>
    <w:p w:rsidR="00002D1A" w:rsidRPr="007222B8" w:rsidRDefault="00002D1A" w:rsidP="00002D1A">
      <w:pPr>
        <w:jc w:val="right"/>
        <w:rPr>
          <w:sz w:val="28"/>
          <w:szCs w:val="28"/>
        </w:rPr>
      </w:pPr>
      <w:r>
        <w:rPr>
          <w:sz w:val="28"/>
          <w:szCs w:val="28"/>
        </w:rPr>
        <w:t>(2009 – 2010 вояс)»</w:t>
      </w:r>
      <w:r w:rsidRPr="007222B8">
        <w:rPr>
          <w:sz w:val="28"/>
          <w:szCs w:val="28"/>
        </w:rPr>
        <w:t xml:space="preserve"> торъя мога </w:t>
      </w:r>
    </w:p>
    <w:p w:rsidR="00002D1A" w:rsidRPr="007222B8" w:rsidRDefault="00002D1A" w:rsidP="00002D1A">
      <w:pPr>
        <w:jc w:val="right"/>
        <w:rPr>
          <w:sz w:val="28"/>
          <w:szCs w:val="28"/>
        </w:rPr>
      </w:pPr>
      <w:r w:rsidRPr="007222B8">
        <w:rPr>
          <w:sz w:val="28"/>
          <w:szCs w:val="28"/>
        </w:rPr>
        <w:t>республиканскöй уджтас йылысь</w:t>
      </w:r>
      <w:r>
        <w:rPr>
          <w:sz w:val="28"/>
          <w:szCs w:val="28"/>
        </w:rPr>
        <w:t>»</w:t>
      </w:r>
    </w:p>
    <w:p w:rsidR="00002D1A" w:rsidRDefault="00002D1A" w:rsidP="00002D1A">
      <w:pPr>
        <w:jc w:val="right"/>
        <w:rPr>
          <w:sz w:val="28"/>
          <w:szCs w:val="28"/>
        </w:rPr>
      </w:pPr>
      <w:r w:rsidRPr="007222B8">
        <w:rPr>
          <w:sz w:val="28"/>
          <w:szCs w:val="28"/>
        </w:rPr>
        <w:t>Коми Республикаса Оланпас</w:t>
      </w:r>
      <w:r>
        <w:rPr>
          <w:sz w:val="28"/>
          <w:szCs w:val="28"/>
        </w:rPr>
        <w:t xml:space="preserve">ö </w:t>
      </w:r>
    </w:p>
    <w:p w:rsidR="00002D1A" w:rsidRDefault="00002D1A" w:rsidP="00002D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вежсьöмъяс пыртöм йылысь» </w:t>
      </w:r>
    </w:p>
    <w:p w:rsidR="00002D1A" w:rsidRPr="007222B8" w:rsidRDefault="00002D1A" w:rsidP="00002D1A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Оланпас до</w:t>
      </w:r>
      <w:r w:rsidRPr="007222B8">
        <w:rPr>
          <w:sz w:val="28"/>
          <w:szCs w:val="28"/>
        </w:rPr>
        <w:t>рö</w:t>
      </w:r>
    </w:p>
    <w:p w:rsidR="00002D1A" w:rsidRDefault="00002D1A" w:rsidP="00002D1A">
      <w:pPr>
        <w:tabs>
          <w:tab w:val="left" w:pos="9355"/>
        </w:tabs>
        <w:spacing w:line="360" w:lineRule="auto"/>
        <w:ind w:right="-1" w:firstLine="9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 </w:t>
      </w:r>
      <w:r w:rsidRPr="007222B8">
        <w:rPr>
          <w:sz w:val="28"/>
          <w:szCs w:val="28"/>
        </w:rPr>
        <w:t>содтöд</w:t>
      </w:r>
    </w:p>
    <w:p w:rsidR="007222B8" w:rsidRPr="007222B8" w:rsidRDefault="00FF11C2" w:rsidP="00820F49">
      <w:pPr>
        <w:tabs>
          <w:tab w:val="left" w:pos="9355"/>
        </w:tabs>
        <w:spacing w:line="360" w:lineRule="auto"/>
        <w:ind w:right="-1"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222B8" w:rsidRPr="007222B8">
        <w:rPr>
          <w:b/>
          <w:bCs/>
          <w:sz w:val="28"/>
          <w:szCs w:val="28"/>
          <w:lang w:val="en-US"/>
        </w:rPr>
        <w:t>VII</w:t>
      </w:r>
      <w:r w:rsidR="007222B8" w:rsidRPr="007222B8">
        <w:rPr>
          <w:b/>
          <w:bCs/>
          <w:sz w:val="28"/>
          <w:szCs w:val="28"/>
        </w:rPr>
        <w:t xml:space="preserve"> ЮКÖД. УДЖТАС СЬÖМÖН МОГМÖДÖМ</w:t>
      </w:r>
    </w:p>
    <w:p w:rsidR="007222B8" w:rsidRPr="007222B8" w:rsidRDefault="007222B8" w:rsidP="00820F49">
      <w:pPr>
        <w:tabs>
          <w:tab w:val="left" w:pos="9355"/>
        </w:tabs>
        <w:spacing w:line="360" w:lineRule="auto"/>
        <w:ind w:right="-1" w:firstLine="900"/>
        <w:jc w:val="both"/>
        <w:rPr>
          <w:sz w:val="28"/>
          <w:szCs w:val="28"/>
        </w:rPr>
      </w:pPr>
      <w:r w:rsidRPr="007222B8">
        <w:rPr>
          <w:sz w:val="28"/>
          <w:szCs w:val="28"/>
        </w:rPr>
        <w:t xml:space="preserve">2009 – 2010 воясын Коми Республикаса республиканскöй бюджет тшöт весьтö уджтас сьöмöн могмöдан öтувъя мында </w:t>
      </w:r>
      <w:r w:rsidR="00002D1A">
        <w:rPr>
          <w:sz w:val="28"/>
          <w:szCs w:val="28"/>
        </w:rPr>
        <w:t>лоö 15705,0</w:t>
      </w:r>
      <w:r w:rsidRPr="007222B8">
        <w:rPr>
          <w:sz w:val="28"/>
          <w:szCs w:val="28"/>
        </w:rPr>
        <w:t xml:space="preserve"> сюрс шайт, сы лыдын вояс серти:</w:t>
      </w:r>
    </w:p>
    <w:p w:rsidR="007222B8" w:rsidRPr="007222B8" w:rsidRDefault="007222B8" w:rsidP="00002D1A">
      <w:pPr>
        <w:spacing w:line="360" w:lineRule="auto"/>
        <w:ind w:right="-1" w:firstLine="900"/>
        <w:jc w:val="right"/>
        <w:rPr>
          <w:sz w:val="28"/>
          <w:szCs w:val="28"/>
        </w:rPr>
      </w:pPr>
      <w:r w:rsidRPr="007222B8">
        <w:rPr>
          <w:sz w:val="28"/>
          <w:szCs w:val="28"/>
        </w:rPr>
        <w:t>3 таблица</w:t>
      </w:r>
    </w:p>
    <w:tbl>
      <w:tblPr>
        <w:tblStyle w:val="a3"/>
        <w:tblW w:w="0" w:type="auto"/>
        <w:tblLook w:val="01E0"/>
      </w:tblPr>
      <w:tblGrid>
        <w:gridCol w:w="618"/>
        <w:gridCol w:w="3319"/>
        <w:gridCol w:w="1883"/>
        <w:gridCol w:w="1874"/>
        <w:gridCol w:w="1877"/>
      </w:tblGrid>
      <w:tr w:rsidR="007222B8" w:rsidRPr="007222B8" w:rsidTr="00F35DFA">
        <w:tc>
          <w:tcPr>
            <w:tcW w:w="618" w:type="dxa"/>
            <w:vMerge w:val="restart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Д/в №</w:t>
            </w:r>
          </w:p>
        </w:tc>
        <w:tc>
          <w:tcPr>
            <w:tcW w:w="3319" w:type="dxa"/>
            <w:vMerge w:val="restart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Туйвизьяс</w:t>
            </w:r>
          </w:p>
        </w:tc>
        <w:tc>
          <w:tcPr>
            <w:tcW w:w="5634" w:type="dxa"/>
            <w:gridSpan w:val="3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Сьöмöн могмöдан мында (сюрс шайт)</w:t>
            </w:r>
          </w:p>
        </w:tc>
      </w:tr>
      <w:tr w:rsidR="007222B8" w:rsidRPr="007222B8" w:rsidTr="00F35DFA">
        <w:tc>
          <w:tcPr>
            <w:tcW w:w="618" w:type="dxa"/>
            <w:vMerge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ставыс</w:t>
            </w:r>
          </w:p>
        </w:tc>
        <w:tc>
          <w:tcPr>
            <w:tcW w:w="1874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2009 во</w:t>
            </w:r>
          </w:p>
        </w:tc>
        <w:tc>
          <w:tcPr>
            <w:tcW w:w="1877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2010 во</w:t>
            </w:r>
          </w:p>
        </w:tc>
      </w:tr>
      <w:tr w:rsidR="007222B8" w:rsidRPr="007222B8" w:rsidTr="00F35DFA">
        <w:tc>
          <w:tcPr>
            <w:tcW w:w="618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1</w:t>
            </w:r>
          </w:p>
        </w:tc>
        <w:tc>
          <w:tcPr>
            <w:tcW w:w="3319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2</w:t>
            </w:r>
          </w:p>
        </w:tc>
        <w:tc>
          <w:tcPr>
            <w:tcW w:w="1883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7222B8" w:rsidRPr="007222B8" w:rsidRDefault="007222B8" w:rsidP="00E26CE8">
            <w:pPr>
              <w:jc w:val="center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5</w:t>
            </w:r>
          </w:p>
        </w:tc>
      </w:tr>
      <w:tr w:rsidR="007222B8" w:rsidRPr="007222B8" w:rsidTr="00F35DFA">
        <w:tc>
          <w:tcPr>
            <w:tcW w:w="618" w:type="dxa"/>
          </w:tcPr>
          <w:p w:rsidR="007222B8" w:rsidRPr="007222B8" w:rsidRDefault="00F35DFA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22B8" w:rsidRPr="007222B8">
              <w:rPr>
                <w:sz w:val="28"/>
                <w:szCs w:val="28"/>
              </w:rPr>
              <w:t>.</w:t>
            </w:r>
          </w:p>
        </w:tc>
        <w:tc>
          <w:tcPr>
            <w:tcW w:w="3319" w:type="dxa"/>
          </w:tcPr>
          <w:p w:rsidR="007222B8" w:rsidRPr="007222B8" w:rsidRDefault="007222B8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Туй вылын транспортлöн лоöмторъяс вöсна челядьöс доймалöмысь öлöдан, туй вылын транспортлöн лоöмторъяс вöсна асланыс видзчысьтöмлун вöсна доймалöм челядь лыд чинтан мероприятиеяс </w:t>
            </w:r>
          </w:p>
        </w:tc>
        <w:tc>
          <w:tcPr>
            <w:tcW w:w="1883" w:type="dxa"/>
          </w:tcPr>
          <w:p w:rsidR="007222B8" w:rsidRPr="007222B8" w:rsidRDefault="00F35DFA" w:rsidP="00F35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  <w:tc>
          <w:tcPr>
            <w:tcW w:w="1874" w:type="dxa"/>
          </w:tcPr>
          <w:p w:rsidR="007222B8" w:rsidRPr="007222B8" w:rsidRDefault="00F35DFA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77" w:type="dxa"/>
          </w:tcPr>
          <w:p w:rsidR="007222B8" w:rsidRPr="007222B8" w:rsidRDefault="00F35DFA" w:rsidP="00F35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</w:tr>
      <w:tr w:rsidR="007222B8" w:rsidRPr="007222B8" w:rsidTr="00F35DFA">
        <w:tc>
          <w:tcPr>
            <w:tcW w:w="618" w:type="dxa"/>
          </w:tcPr>
          <w:p w:rsidR="007222B8" w:rsidRPr="007222B8" w:rsidRDefault="00FF11C2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22B8" w:rsidRPr="007222B8">
              <w:rPr>
                <w:sz w:val="28"/>
                <w:szCs w:val="28"/>
              </w:rPr>
              <w:t>.</w:t>
            </w:r>
          </w:p>
        </w:tc>
        <w:tc>
          <w:tcPr>
            <w:tcW w:w="3319" w:type="dxa"/>
          </w:tcPr>
          <w:p w:rsidR="007222B8" w:rsidRPr="007222B8" w:rsidRDefault="007222B8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Туй вывті </w:t>
            </w:r>
            <w:r w:rsidR="00FF11C2">
              <w:rPr>
                <w:sz w:val="28"/>
                <w:szCs w:val="28"/>
              </w:rPr>
              <w:t>ветлысьяслöн öпаснöй олас</w:t>
            </w:r>
            <w:r w:rsidRPr="007222B8">
              <w:rPr>
                <w:sz w:val="28"/>
                <w:szCs w:val="28"/>
              </w:rPr>
              <w:t>ысь öлöдан мероприятиеяс</w:t>
            </w:r>
          </w:p>
        </w:tc>
        <w:tc>
          <w:tcPr>
            <w:tcW w:w="1883" w:type="dxa"/>
          </w:tcPr>
          <w:p w:rsidR="007222B8" w:rsidRPr="007222B8" w:rsidRDefault="00F35DFA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11423,3</w:t>
            </w:r>
          </w:p>
        </w:tc>
        <w:tc>
          <w:tcPr>
            <w:tcW w:w="1874" w:type="dxa"/>
          </w:tcPr>
          <w:p w:rsidR="007222B8" w:rsidRPr="007222B8" w:rsidRDefault="00F35DFA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9316,3</w:t>
            </w:r>
          </w:p>
        </w:tc>
        <w:tc>
          <w:tcPr>
            <w:tcW w:w="1877" w:type="dxa"/>
          </w:tcPr>
          <w:p w:rsidR="007222B8" w:rsidRPr="007222B8" w:rsidRDefault="00F35DFA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2107,0</w:t>
            </w:r>
          </w:p>
        </w:tc>
      </w:tr>
      <w:tr w:rsidR="007222B8" w:rsidRPr="007222B8" w:rsidTr="00F35DFA">
        <w:tc>
          <w:tcPr>
            <w:tcW w:w="618" w:type="dxa"/>
          </w:tcPr>
          <w:p w:rsidR="007222B8" w:rsidRPr="007222B8" w:rsidRDefault="00FF11C2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222B8" w:rsidRPr="007222B8">
              <w:rPr>
                <w:sz w:val="28"/>
                <w:szCs w:val="28"/>
              </w:rPr>
              <w:t>.</w:t>
            </w:r>
          </w:p>
        </w:tc>
        <w:tc>
          <w:tcPr>
            <w:tcW w:w="3319" w:type="dxa"/>
          </w:tcPr>
          <w:p w:rsidR="007222B8" w:rsidRPr="007222B8" w:rsidRDefault="007222B8" w:rsidP="00E26CE8">
            <w:pPr>
              <w:jc w:val="both"/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Туй вылын лоöмторъяс вöсна доймалöм йöзлы отсöг сетан система сöвмöдан мероприятиеяс</w:t>
            </w:r>
          </w:p>
        </w:tc>
        <w:tc>
          <w:tcPr>
            <w:tcW w:w="1883" w:type="dxa"/>
          </w:tcPr>
          <w:p w:rsidR="007222B8" w:rsidRPr="007222B8" w:rsidRDefault="00F35DFA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4088,7</w:t>
            </w:r>
          </w:p>
        </w:tc>
        <w:tc>
          <w:tcPr>
            <w:tcW w:w="1874" w:type="dxa"/>
          </w:tcPr>
          <w:p w:rsidR="007222B8" w:rsidRPr="007222B8" w:rsidRDefault="00F35DFA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3188,7</w:t>
            </w:r>
          </w:p>
        </w:tc>
        <w:tc>
          <w:tcPr>
            <w:tcW w:w="1877" w:type="dxa"/>
          </w:tcPr>
          <w:p w:rsidR="007222B8" w:rsidRPr="007222B8" w:rsidRDefault="00F35DFA" w:rsidP="00E2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</w:tbl>
    <w:p w:rsidR="007222B8" w:rsidRDefault="00F35DFA" w:rsidP="00F35DF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F6583" w:rsidRDefault="00BF6583" w:rsidP="00F35DFA">
      <w:pPr>
        <w:ind w:firstLine="900"/>
        <w:jc w:val="right"/>
        <w:rPr>
          <w:sz w:val="28"/>
          <w:szCs w:val="28"/>
        </w:rPr>
      </w:pPr>
    </w:p>
    <w:p w:rsidR="00BF6583" w:rsidRPr="00BF6583" w:rsidRDefault="00BF6583" w:rsidP="00BF6583">
      <w:pPr>
        <w:rPr>
          <w:sz w:val="20"/>
          <w:szCs w:val="20"/>
        </w:rPr>
      </w:pPr>
      <w:r w:rsidRPr="00BF6583">
        <w:rPr>
          <w:sz w:val="20"/>
          <w:szCs w:val="20"/>
        </w:rPr>
        <w:t>Исакова 7295 пас</w:t>
      </w:r>
    </w:p>
    <w:sectPr w:rsidR="00BF6583" w:rsidRPr="00BF6583" w:rsidSect="00E151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68" w:rsidRDefault="00460F68" w:rsidP="00C02C01">
      <w:r>
        <w:separator/>
      </w:r>
    </w:p>
  </w:endnote>
  <w:endnote w:type="continuationSeparator" w:id="1">
    <w:p w:rsidR="00460F68" w:rsidRDefault="00460F68" w:rsidP="00C0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68" w:rsidRDefault="00460F68" w:rsidP="00C02C01">
      <w:r>
        <w:separator/>
      </w:r>
    </w:p>
  </w:footnote>
  <w:footnote w:type="continuationSeparator" w:id="1">
    <w:p w:rsidR="00460F68" w:rsidRDefault="00460F68" w:rsidP="00C02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10" w:rsidRDefault="00E1514C" w:rsidP="00D504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58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0B10" w:rsidRDefault="00460F68" w:rsidP="00CF2D5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6563"/>
      <w:docPartObj>
        <w:docPartGallery w:val="Page Numbers (Top of Page)"/>
        <w:docPartUnique/>
      </w:docPartObj>
    </w:sdtPr>
    <w:sdtContent>
      <w:p w:rsidR="00C02C01" w:rsidRDefault="00E1514C">
        <w:pPr>
          <w:pStyle w:val="a4"/>
          <w:jc w:val="right"/>
        </w:pPr>
        <w:fldSimple w:instr=" PAGE   \* MERGEFORMAT ">
          <w:r w:rsidR="003B5B0D">
            <w:rPr>
              <w:noProof/>
            </w:rPr>
            <w:t>9</w:t>
          </w:r>
        </w:fldSimple>
      </w:p>
    </w:sdtContent>
  </w:sdt>
  <w:p w:rsidR="00F30B10" w:rsidRDefault="00460F68" w:rsidP="00CF2D56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2B8"/>
    <w:rsid w:val="00002D1A"/>
    <w:rsid w:val="001B41A7"/>
    <w:rsid w:val="00280AE6"/>
    <w:rsid w:val="003B5B0D"/>
    <w:rsid w:val="003E34BF"/>
    <w:rsid w:val="00460F68"/>
    <w:rsid w:val="005238C6"/>
    <w:rsid w:val="00645B20"/>
    <w:rsid w:val="00691769"/>
    <w:rsid w:val="007222B8"/>
    <w:rsid w:val="00820F49"/>
    <w:rsid w:val="008266E1"/>
    <w:rsid w:val="008B3E5A"/>
    <w:rsid w:val="0091590E"/>
    <w:rsid w:val="009D40B3"/>
    <w:rsid w:val="00A21D0F"/>
    <w:rsid w:val="00BE1DDC"/>
    <w:rsid w:val="00BF36BC"/>
    <w:rsid w:val="00BF6583"/>
    <w:rsid w:val="00C02C01"/>
    <w:rsid w:val="00D95A61"/>
    <w:rsid w:val="00E1514C"/>
    <w:rsid w:val="00E406BF"/>
    <w:rsid w:val="00F35DFA"/>
    <w:rsid w:val="00F43C56"/>
    <w:rsid w:val="00FB5881"/>
    <w:rsid w:val="00FF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222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222B8"/>
  </w:style>
  <w:style w:type="paragraph" w:styleId="a7">
    <w:name w:val="List Paragraph"/>
    <w:basedOn w:val="a"/>
    <w:uiPriority w:val="34"/>
    <w:qFormat/>
    <w:rsid w:val="001B41A7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C02C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2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B0BB16-1B74-4EA8-9EC9-5EFF0364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17</cp:revision>
  <cp:lastPrinted>2010-04-23T05:05:00Z</cp:lastPrinted>
  <dcterms:created xsi:type="dcterms:W3CDTF">2010-04-19T06:13:00Z</dcterms:created>
  <dcterms:modified xsi:type="dcterms:W3CDTF">2010-04-23T05:07:00Z</dcterms:modified>
</cp:coreProperties>
</file>