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sz w:val="28"/>
          <w:szCs w:val="28"/>
        </w:rPr>
        <w:t>КОМИ</w:t>
      </w:r>
      <w:r>
        <w:rPr>
          <w:rFonts w:cs="Times New Roman" w:eastAsia="Times New Roman"/>
          <w:sz w:val="28"/>
          <w:szCs w:val="28"/>
        </w:rPr>
        <w:t xml:space="preserve"> </w:t>
      </w:r>
      <w:r>
        <w:rPr>
          <w:sz w:val="28"/>
          <w:szCs w:val="28"/>
        </w:rPr>
        <w:t>РЕСПУБЛИКАЛӦН</w:t>
      </w:r>
    </w:p>
    <w:p>
      <w:pPr>
        <w:pStyle w:val="style0"/>
        <w:spacing w:line="360" w:lineRule="auto"/>
        <w:jc w:val="center"/>
      </w:pPr>
      <w:r>
        <w:rPr>
          <w:bCs/>
          <w:sz w:val="28"/>
          <w:szCs w:val="28"/>
        </w:rPr>
        <w:t xml:space="preserve"> </w:t>
      </w:r>
      <w:r>
        <w:rPr>
          <w:bCs/>
          <w:sz w:val="28"/>
          <w:szCs w:val="28"/>
        </w:rPr>
        <w:t>ОЛАНПАС</w:t>
      </w:r>
    </w:p>
    <w:p>
      <w:pPr>
        <w:pStyle w:val="style0"/>
        <w:spacing w:line="360" w:lineRule="auto"/>
        <w:jc w:val="center"/>
      </w:pPr>
      <w:r>
        <w:rPr/>
      </w:r>
    </w:p>
    <w:p>
      <w:pPr>
        <w:pStyle w:val="style0"/>
        <w:spacing w:line="360" w:lineRule="auto"/>
        <w:jc w:val="center"/>
      </w:pPr>
      <w:r>
        <w:rPr/>
      </w:r>
    </w:p>
    <w:p>
      <w:pPr>
        <w:pStyle w:val="style0"/>
        <w:spacing w:line="360" w:lineRule="auto"/>
        <w:jc w:val="center"/>
      </w:pPr>
      <w:r>
        <w:rPr>
          <w:b/>
          <w:bCs/>
          <w:sz w:val="28"/>
          <w:szCs w:val="28"/>
        </w:rPr>
        <w:t>«Коми Республикаын мортлысь инӧд дорйысь уполномоченнӧй йылысь» Коми Республикаса Оланпасӧ вежсьӧмъяс пыртӧм йылысь</w:t>
      </w:r>
    </w:p>
    <w:p>
      <w:pPr>
        <w:pStyle w:val="style0"/>
        <w:spacing w:line="360" w:lineRule="auto"/>
        <w:jc w:val="both"/>
      </w:pPr>
      <w:r>
        <w:rPr/>
      </w:r>
    </w:p>
    <w:p>
      <w:pPr>
        <w:pStyle w:val="style0"/>
        <w:spacing w:line="360" w:lineRule="auto"/>
        <w:jc w:val="both"/>
      </w:pPr>
      <w:r>
        <w:rPr/>
      </w:r>
    </w:p>
    <w:p>
      <w:pPr>
        <w:pStyle w:val="style0"/>
        <w:spacing w:line="360" w:lineRule="auto"/>
        <w:ind w:firstLine="567" w:left="0" w:right="0"/>
        <w:jc w:val="both"/>
      </w:pPr>
      <w:r>
        <w:rPr>
          <w:rFonts w:cs="Times New Roman" w:eastAsia="Times New Roman"/>
          <w:b/>
          <w:bCs/>
          <w:sz w:val="28"/>
          <w:szCs w:val="28"/>
        </w:rPr>
        <w:t xml:space="preserve">  </w:t>
      </w:r>
      <w:r>
        <w:rPr>
          <w:sz w:val="28"/>
          <w:szCs w:val="28"/>
        </w:rPr>
        <w:t>Примитӧма</w:t>
      </w:r>
      <w:r>
        <w:rPr>
          <w:rFonts w:cs="Times New Roman" w:eastAsia="Times New Roman"/>
          <w:sz w:val="28"/>
          <w:szCs w:val="28"/>
        </w:rPr>
        <w:t xml:space="preserve"> </w:t>
      </w:r>
      <w:r>
        <w:rPr>
          <w:sz w:val="28"/>
          <w:szCs w:val="28"/>
        </w:rPr>
        <w:t>Коми</w:t>
      </w:r>
      <w:r>
        <w:rPr>
          <w:rFonts w:cs="Times New Roman" w:eastAsia="Times New Roman"/>
          <w:sz w:val="28"/>
          <w:szCs w:val="28"/>
        </w:rPr>
        <w:t xml:space="preserve"> </w:t>
      </w:r>
      <w:r>
        <w:rPr>
          <w:sz w:val="28"/>
          <w:szCs w:val="28"/>
        </w:rPr>
        <w:t>Республикаса</w:t>
      </w:r>
    </w:p>
    <w:p>
      <w:pPr>
        <w:pStyle w:val="style0"/>
        <w:spacing w:line="360" w:lineRule="auto"/>
        <w:ind w:firstLine="567" w:left="0" w:right="0"/>
        <w:jc w:val="both"/>
      </w:pPr>
      <w:r>
        <w:rPr>
          <w:rFonts w:cs="Times New Roman" w:eastAsia="Times New Roman"/>
          <w:sz w:val="28"/>
          <w:szCs w:val="28"/>
        </w:rPr>
        <w:t xml:space="preserve">  </w:t>
      </w:r>
      <w:r>
        <w:rPr>
          <w:sz w:val="28"/>
          <w:szCs w:val="28"/>
        </w:rPr>
        <w:t>Каналан</w:t>
      </w:r>
      <w:r>
        <w:rPr>
          <w:rFonts w:cs="Times New Roman" w:eastAsia="Times New Roman"/>
          <w:sz w:val="28"/>
          <w:szCs w:val="28"/>
        </w:rPr>
        <w:t xml:space="preserve"> </w:t>
      </w:r>
      <w:r>
        <w:rPr>
          <w:sz w:val="28"/>
          <w:szCs w:val="28"/>
        </w:rPr>
        <w:t>Сӧветӧн</w:t>
      </w:r>
      <w:r>
        <w:rPr>
          <w:rFonts w:cs="Times New Roman" w:eastAsia="Times New Roman"/>
          <w:b/>
          <w:bCs/>
          <w:sz w:val="28"/>
          <w:szCs w:val="28"/>
        </w:rPr>
        <w:t xml:space="preserve">                                         </w:t>
      </w:r>
      <w:r>
        <w:rPr>
          <w:sz w:val="28"/>
          <w:szCs w:val="28"/>
        </w:rPr>
        <w:t>2012</w:t>
      </w:r>
      <w:r>
        <w:rPr>
          <w:rFonts w:cs="Times New Roman" w:eastAsia="Times New Roman"/>
          <w:sz w:val="28"/>
          <w:szCs w:val="28"/>
        </w:rPr>
        <w:t xml:space="preserve"> </w:t>
      </w:r>
      <w:r>
        <w:rPr>
          <w:sz w:val="28"/>
          <w:szCs w:val="28"/>
        </w:rPr>
        <w:t>вося</w:t>
      </w:r>
      <w:r>
        <w:rPr>
          <w:rFonts w:cs="Times New Roman" w:eastAsia="Times New Roman"/>
          <w:sz w:val="28"/>
          <w:szCs w:val="28"/>
        </w:rPr>
        <w:t xml:space="preserve"> </w:t>
      </w:r>
      <w:r>
        <w:rPr>
          <w:sz w:val="28"/>
          <w:szCs w:val="28"/>
        </w:rPr>
        <w:t>косму</w:t>
      </w:r>
      <w:r>
        <w:rPr>
          <w:rFonts w:cs="Times New Roman" w:eastAsia="Times New Roman"/>
          <w:sz w:val="28"/>
          <w:szCs w:val="28"/>
        </w:rPr>
        <w:t xml:space="preserve"> </w:t>
      </w:r>
      <w:r>
        <w:rPr>
          <w:sz w:val="28"/>
          <w:szCs w:val="28"/>
        </w:rPr>
        <w:t>тӧлысь</w:t>
      </w:r>
      <w:r>
        <w:rPr>
          <w:rFonts w:cs="Times New Roman" w:eastAsia="Times New Roman"/>
          <w:sz w:val="28"/>
          <w:szCs w:val="28"/>
        </w:rPr>
        <w:t xml:space="preserve"> </w:t>
      </w:r>
      <w:r>
        <w:rPr>
          <w:sz w:val="28"/>
          <w:szCs w:val="28"/>
        </w:rPr>
        <w:t>26</w:t>
      </w:r>
      <w:r>
        <w:rPr>
          <w:rFonts w:cs="Times New Roman" w:eastAsia="Times New Roman"/>
          <w:sz w:val="28"/>
          <w:szCs w:val="28"/>
        </w:rPr>
        <w:t xml:space="preserve"> </w:t>
      </w:r>
      <w:r>
        <w:rPr>
          <w:sz w:val="28"/>
          <w:szCs w:val="28"/>
        </w:rPr>
        <w:t>лунö</w:t>
      </w:r>
    </w:p>
    <w:p>
      <w:pPr>
        <w:pStyle w:val="style0"/>
        <w:spacing w:line="360" w:lineRule="auto"/>
        <w:ind w:firstLine="567" w:left="0" w:right="0"/>
        <w:jc w:val="both"/>
      </w:pPr>
      <w:r>
        <w:rPr/>
      </w:r>
    </w:p>
    <w:p>
      <w:pPr>
        <w:pStyle w:val="style0"/>
        <w:spacing w:line="360" w:lineRule="auto"/>
        <w:ind w:firstLine="567" w:left="0" w:right="0"/>
        <w:jc w:val="both"/>
      </w:pPr>
      <w:r>
        <w:rPr/>
      </w:r>
    </w:p>
    <w:p>
      <w:pPr>
        <w:pStyle w:val="style0"/>
        <w:spacing w:line="360" w:lineRule="auto"/>
        <w:ind w:firstLine="567" w:left="0" w:right="0"/>
        <w:jc w:val="both"/>
      </w:pPr>
      <w:r>
        <w:rPr>
          <w:rFonts w:cs="Times New Roman" w:eastAsia="Times New Roman"/>
          <w:sz w:val="28"/>
          <w:szCs w:val="28"/>
        </w:rPr>
        <w:t xml:space="preserve">     </w:t>
      </w:r>
      <w:r>
        <w:rPr>
          <w:b/>
          <w:bCs/>
          <w:sz w:val="28"/>
          <w:szCs w:val="28"/>
        </w:rPr>
        <w:t>1</w:t>
      </w:r>
      <w:r>
        <w:rPr>
          <w:rFonts w:cs="Times New Roman" w:eastAsia="Times New Roman"/>
          <w:b/>
          <w:bCs/>
          <w:sz w:val="28"/>
          <w:szCs w:val="28"/>
        </w:rPr>
        <w:t xml:space="preserve"> </w:t>
      </w:r>
      <w:r>
        <w:rPr>
          <w:b/>
          <w:bCs/>
          <w:sz w:val="28"/>
          <w:szCs w:val="28"/>
        </w:rPr>
        <w:t>статья.</w:t>
      </w:r>
      <w:r>
        <w:rPr>
          <w:rFonts w:cs="Times New Roman" w:eastAsia="Times New Roman"/>
          <w:b/>
          <w:bCs/>
          <w:sz w:val="28"/>
          <w:szCs w:val="28"/>
        </w:rPr>
        <w:t xml:space="preserve"> </w:t>
      </w:r>
      <w:r>
        <w:rPr>
          <w:sz w:val="28"/>
          <w:szCs w:val="28"/>
        </w:rPr>
        <w:t>Пыртны</w:t>
      </w:r>
      <w:r>
        <w:rPr>
          <w:rFonts w:cs="Times New Roman" w:eastAsia="Times New Roman"/>
          <w:sz w:val="28"/>
          <w:szCs w:val="28"/>
        </w:rPr>
        <w:t xml:space="preserve"> </w:t>
      </w:r>
      <w:r>
        <w:rPr>
          <w:rFonts w:cs="Times New Roman" w:eastAsia="Times New Roman"/>
          <w:b w:val="false"/>
          <w:bCs w:val="false"/>
          <w:sz w:val="28"/>
          <w:szCs w:val="28"/>
        </w:rPr>
        <w:t>«Коми Республикаын мортлысь инӧд дорйысь уполномоченнӧй йылысь» Коми Республикаса Оланпасӧ (Коми Республикаса канму власьт органъяслӧн индӧд-тшӧктӧмъяс, 2002, 6 №, 1994 ст.; 2006, 9 №, 4540 ст.; 12 №, 4638; 2008, 4 №, 133 ст.; 2009, 16 №, 266 ст.; 2012, 7 №, 173 ст.) татшӧм вежсьӧмъяс:</w:t>
      </w:r>
    </w:p>
    <w:p>
      <w:pPr>
        <w:pStyle w:val="style0"/>
        <w:spacing w:line="360" w:lineRule="auto"/>
        <w:ind w:firstLine="567" w:left="0" w:right="0"/>
        <w:jc w:val="both"/>
      </w:pPr>
      <w:r>
        <w:rPr>
          <w:rFonts w:cs="Times New Roman" w:eastAsia="Times New Roman"/>
          <w:b w:val="false"/>
          <w:bCs w:val="false"/>
          <w:sz w:val="28"/>
          <w:szCs w:val="28"/>
        </w:rPr>
        <w:t>1. 7 статьяса 1 да 2 юкӧнъяс гижны тадзи:</w:t>
      </w:r>
    </w:p>
    <w:p>
      <w:pPr>
        <w:pStyle w:val="style0"/>
        <w:spacing w:line="360" w:lineRule="auto"/>
        <w:ind w:firstLine="567" w:left="0" w:right="0"/>
        <w:jc w:val="both"/>
      </w:pPr>
      <w:r>
        <w:rPr>
          <w:rFonts w:cs="Times New Roman" w:eastAsia="Times New Roman"/>
          <w:b w:val="false"/>
          <w:bCs w:val="false"/>
          <w:sz w:val="28"/>
          <w:szCs w:val="28"/>
        </w:rPr>
        <w:t>«1. Уполномоченнӧйӧс индӧны чинӧ Коми Республикаса Каналан Сӧветса ӧчереднӧй бӧръян кад вылӧ.</w:t>
      </w:r>
    </w:p>
    <w:p>
      <w:pPr>
        <w:pStyle w:val="style0"/>
        <w:spacing w:line="360" w:lineRule="auto"/>
        <w:ind w:firstLine="567" w:left="0" w:right="0"/>
        <w:jc w:val="both"/>
      </w:pPr>
      <w:r>
        <w:rPr>
          <w:rFonts w:cs="Times New Roman" w:eastAsia="Times New Roman"/>
          <w:b w:val="false"/>
          <w:bCs w:val="false"/>
          <w:sz w:val="28"/>
          <w:szCs w:val="28"/>
        </w:rPr>
        <w:t>2. Уполномоченнӧйлӧн уджмогъясыс заводитчӧны сыӧн присяга висьталӧмсянь да дугдӧны выльысь индӧм Уполномоченнӧйӧн присяга шуӧм бӧрын.».</w:t>
      </w:r>
    </w:p>
    <w:p>
      <w:pPr>
        <w:pStyle w:val="style0"/>
        <w:spacing w:line="360" w:lineRule="auto"/>
        <w:ind w:firstLine="567" w:left="0" w:right="0"/>
        <w:jc w:val="both"/>
      </w:pPr>
      <w:r>
        <w:rPr>
          <w:rFonts w:cs="Times New Roman" w:eastAsia="Times New Roman"/>
          <w:b w:val="false"/>
          <w:bCs w:val="false"/>
          <w:sz w:val="28"/>
          <w:szCs w:val="28"/>
        </w:rPr>
        <w:t>2. 25 статьяын:</w:t>
      </w:r>
    </w:p>
    <w:p>
      <w:pPr>
        <w:pStyle w:val="style0"/>
        <w:spacing w:line="360" w:lineRule="auto"/>
        <w:ind w:firstLine="567" w:left="0" w:right="0"/>
        <w:jc w:val="both"/>
      </w:pPr>
      <w:r>
        <w:rPr>
          <w:rFonts w:cs="Times New Roman" w:eastAsia="Times New Roman"/>
          <w:b w:val="false"/>
          <w:bCs w:val="false"/>
          <w:sz w:val="28"/>
          <w:szCs w:val="28"/>
        </w:rPr>
        <w:t>1) 1 юкӧн гижны тадзи:</w:t>
      </w:r>
    </w:p>
    <w:p>
      <w:pPr>
        <w:pStyle w:val="style0"/>
        <w:spacing w:line="360" w:lineRule="auto"/>
        <w:ind w:firstLine="567" w:left="0" w:right="0"/>
        <w:jc w:val="both"/>
      </w:pPr>
      <w:r>
        <w:rPr>
          <w:rFonts w:cs="Times New Roman" w:eastAsia="Times New Roman"/>
          <w:b w:val="false"/>
          <w:bCs w:val="false"/>
          <w:sz w:val="28"/>
          <w:szCs w:val="28"/>
        </w:rPr>
        <w:t>«1. Календарнӧй во помасьӧм бӧрын кык тӧлысьысь оз сёрджык Уполномоченнӧй сетӧ Коми Республикаса Каналан Сӧветӧ быдвося доклад аслас удж йылысь. Индӧм докладсӧ сідзжӧ мӧдӧдӧны Коми Республикаса Юралысьлы, Коми Республикаса Веськӧдлан котырӧ да Коми Республикаса Оланподув Ёрдӧ.»;</w:t>
      </w:r>
    </w:p>
    <w:p>
      <w:pPr>
        <w:pStyle w:val="style0"/>
        <w:spacing w:line="360" w:lineRule="auto"/>
        <w:ind w:firstLine="567" w:left="0" w:right="0"/>
        <w:jc w:val="both"/>
      </w:pPr>
      <w:r>
        <w:rPr>
          <w:rFonts w:cs="Times New Roman" w:eastAsia="Times New Roman"/>
          <w:b w:val="false"/>
          <w:bCs w:val="false"/>
          <w:sz w:val="28"/>
          <w:szCs w:val="28"/>
        </w:rPr>
        <w:t>2) содтыны татшӧм 1</w:t>
      </w:r>
      <w:r>
        <w:rPr>
          <w:rFonts w:cs="Times New Roman" w:eastAsia="Times New Roman"/>
          <w:b w:val="false"/>
          <w:bCs w:val="false"/>
          <w:sz w:val="28"/>
          <w:szCs w:val="28"/>
          <w:shd w:fill="FFFFFF" w:val="clear"/>
          <w:vertAlign w:val="superscript"/>
        </w:rPr>
        <w:t>1</w:t>
      </w:r>
      <w:r>
        <w:rPr>
          <w:rFonts w:cs="Times New Roman" w:eastAsia="Times New Roman"/>
          <w:b w:val="false"/>
          <w:bCs w:val="false"/>
          <w:sz w:val="28"/>
          <w:szCs w:val="28"/>
        </w:rPr>
        <w:t xml:space="preserve"> юкӧн:</w:t>
      </w:r>
    </w:p>
    <w:p>
      <w:pPr>
        <w:pStyle w:val="style0"/>
        <w:spacing w:line="360" w:lineRule="auto"/>
        <w:ind w:firstLine="567" w:left="0" w:right="0"/>
        <w:jc w:val="both"/>
      </w:pPr>
      <w:r>
        <w:rPr>
          <w:rFonts w:cs="Times New Roman" w:eastAsia="Times New Roman"/>
          <w:b w:val="false"/>
          <w:bCs w:val="false"/>
          <w:sz w:val="28"/>
          <w:szCs w:val="28"/>
        </w:rPr>
        <w:t>«1</w:t>
      </w:r>
      <w:r>
        <w:rPr>
          <w:rFonts w:cs="Times New Roman" w:eastAsia="Times New Roman"/>
          <w:b w:val="false"/>
          <w:bCs w:val="false"/>
          <w:sz w:val="28"/>
          <w:szCs w:val="28"/>
          <w:shd w:fill="FFFFFF" w:val="clear"/>
          <w:vertAlign w:val="superscript"/>
        </w:rPr>
        <w:t>1</w:t>
      </w:r>
      <w:r>
        <w:rPr>
          <w:rFonts w:cs="Times New Roman" w:eastAsia="Times New Roman"/>
          <w:b w:val="false"/>
          <w:bCs w:val="false"/>
          <w:sz w:val="28"/>
          <w:szCs w:val="28"/>
        </w:rPr>
        <w:t>. Уполномоченнӧйлӧн быдвося докладын колӧ гижны календарнӧй воысь сылӧн уджлысь анализ, тшӧтш татшӧм юӧрӧн:</w:t>
      </w:r>
    </w:p>
    <w:p>
      <w:pPr>
        <w:pStyle w:val="style0"/>
        <w:spacing w:line="360" w:lineRule="auto"/>
        <w:ind w:firstLine="567" w:left="0" w:right="0"/>
        <w:jc w:val="both"/>
      </w:pPr>
      <w:r>
        <w:rPr>
          <w:rFonts w:cs="Times New Roman" w:eastAsia="Times New Roman"/>
          <w:b w:val="false"/>
          <w:bCs w:val="false"/>
          <w:sz w:val="28"/>
          <w:szCs w:val="28"/>
        </w:rPr>
        <w:t>1)  Коми Республикаын муниципальнӧй юкӧнъяс серти примитӧм граждана лыд йылысь, гижӧмӧн воӧм норасьӧмъяс (шыӧдчӧмъяс) йылысь юӧр, индӧмӧн, мый йылысь гижӧма шыӧдчӧмын;</w:t>
      </w:r>
    </w:p>
    <w:p>
      <w:pPr>
        <w:pStyle w:val="style0"/>
        <w:spacing w:line="360" w:lineRule="auto"/>
        <w:ind w:firstLine="567" w:left="0" w:right="0"/>
        <w:jc w:val="both"/>
      </w:pPr>
      <w:r>
        <w:rPr>
          <w:rFonts w:cs="Times New Roman" w:eastAsia="Times New Roman"/>
          <w:b w:val="false"/>
          <w:bCs w:val="false"/>
          <w:sz w:val="28"/>
          <w:szCs w:val="28"/>
        </w:rPr>
        <w:t>2) гражданалысь норасьӧмъяс (шыӧдчӧмъяс) видлалан помшуӧмъяс йылысь юӧр, примитӧм мераяссӧ индӧмӧн;</w:t>
      </w:r>
    </w:p>
    <w:p>
      <w:pPr>
        <w:pStyle w:val="style0"/>
        <w:spacing w:line="360" w:lineRule="auto"/>
        <w:ind w:firstLine="567" w:left="0" w:right="0"/>
        <w:jc w:val="both"/>
      </w:pPr>
      <w:r>
        <w:rPr>
          <w:rFonts w:cs="Times New Roman" w:eastAsia="Times New Roman"/>
          <w:b w:val="false"/>
          <w:bCs w:val="false"/>
          <w:sz w:val="28"/>
          <w:szCs w:val="28"/>
        </w:rPr>
        <w:t>3) Уполномоченнӧйлӧн Коми Республикаса канму власьт органъяскӧд, меставывса асвеськӧдлан органъяскӧд, общественнӧй ӧтувъяскӧд ӧтувъя уджалӧм йылысь юӧр;</w:t>
      </w:r>
    </w:p>
    <w:p>
      <w:pPr>
        <w:pStyle w:val="style0"/>
        <w:spacing w:line="360" w:lineRule="auto"/>
        <w:ind w:firstLine="567" w:left="0" w:right="0"/>
        <w:jc w:val="both"/>
      </w:pPr>
      <w:r>
        <w:rPr>
          <w:rFonts w:cs="Times New Roman" w:eastAsia="Times New Roman"/>
          <w:b w:val="false"/>
          <w:bCs w:val="false"/>
          <w:sz w:val="28"/>
          <w:szCs w:val="28"/>
        </w:rPr>
        <w:t>4) кывкӧртӧдъяс да вӧзйӧмъяс, кутшӧмъяс йитчӧны Коми Республикаын мортлысь да гражданинлысь инӧд да вӧля дорйӧмкӧд, сы лыдын тайӧ юкӧнын оланпастэчас вежӧм йылысь вӧзйӧмъяс.</w:t>
      </w:r>
    </w:p>
    <w:p>
      <w:pPr>
        <w:pStyle w:val="style0"/>
        <w:spacing w:line="360" w:lineRule="auto"/>
        <w:ind w:firstLine="567" w:left="0" w:right="0"/>
        <w:jc w:val="both"/>
      </w:pPr>
      <w:r>
        <w:rPr>
          <w:rFonts w:cs="Times New Roman" w:eastAsia="Times New Roman"/>
          <w:b w:val="false"/>
          <w:bCs w:val="false"/>
          <w:sz w:val="28"/>
          <w:szCs w:val="28"/>
        </w:rPr>
        <w:t>Уполномоченнӧйлысь быдвося доклад видлалӧны Коми Республикаса  Каналан Сӧветлӧн урчитӧм Уджаланартлӧн пӧрадок серти.».</w:t>
      </w:r>
    </w:p>
    <w:p>
      <w:pPr>
        <w:pStyle w:val="style0"/>
        <w:spacing w:line="360" w:lineRule="auto"/>
        <w:ind w:firstLine="567" w:left="0" w:right="0"/>
        <w:jc w:val="both"/>
      </w:pPr>
      <w:r>
        <w:rPr/>
      </w:r>
    </w:p>
    <w:p>
      <w:pPr>
        <w:pStyle w:val="style0"/>
        <w:spacing w:line="360" w:lineRule="auto"/>
        <w:ind w:firstLine="567" w:left="0" w:right="0"/>
        <w:jc w:val="both"/>
      </w:pPr>
      <w:r>
        <w:rPr>
          <w:rFonts w:cs="Times New Roman" w:eastAsia="Times New Roman"/>
          <w:sz w:val="28"/>
          <w:szCs w:val="28"/>
        </w:rPr>
        <w:t xml:space="preserve">  </w:t>
      </w:r>
      <w:r>
        <w:rPr>
          <w:b/>
          <w:bCs/>
          <w:sz w:val="28"/>
          <w:szCs w:val="28"/>
        </w:rPr>
        <w:t>2</w:t>
      </w:r>
      <w:r>
        <w:rPr>
          <w:rFonts w:cs="Times New Roman" w:eastAsia="Times New Roman"/>
          <w:b/>
          <w:bCs/>
          <w:sz w:val="28"/>
          <w:szCs w:val="28"/>
        </w:rPr>
        <w:t xml:space="preserve"> </w:t>
      </w:r>
      <w:r>
        <w:rPr>
          <w:b/>
          <w:bCs/>
          <w:sz w:val="28"/>
          <w:szCs w:val="28"/>
        </w:rPr>
        <w:t>статья.</w:t>
      </w:r>
      <w:r>
        <w:rPr>
          <w:rFonts w:cs="Times New Roman" w:eastAsia="Times New Roman"/>
          <w:b/>
          <w:bCs/>
          <w:sz w:val="28"/>
          <w:szCs w:val="28"/>
        </w:rPr>
        <w:t xml:space="preserve"> </w:t>
      </w:r>
      <w:r>
        <w:rPr>
          <w:sz w:val="28"/>
          <w:szCs w:val="28"/>
        </w:rPr>
        <w:t>Тайӧ</w:t>
      </w:r>
      <w:r>
        <w:rPr>
          <w:rFonts w:cs="Times New Roman" w:eastAsia="Times New Roman"/>
          <w:sz w:val="28"/>
          <w:szCs w:val="28"/>
        </w:rPr>
        <w:t xml:space="preserve"> </w:t>
      </w:r>
      <w:r>
        <w:rPr>
          <w:sz w:val="28"/>
          <w:szCs w:val="28"/>
        </w:rPr>
        <w:t>Оланпасыс</w:t>
      </w:r>
      <w:r>
        <w:rPr>
          <w:rFonts w:cs="Times New Roman" w:eastAsia="Times New Roman"/>
          <w:sz w:val="28"/>
          <w:szCs w:val="28"/>
        </w:rPr>
        <w:t xml:space="preserve"> </w:t>
      </w:r>
      <w:r>
        <w:rPr>
          <w:sz w:val="28"/>
          <w:szCs w:val="28"/>
        </w:rPr>
        <w:t>вынсялӧ</w:t>
      </w:r>
      <w:r>
        <w:rPr>
          <w:rFonts w:cs="Times New Roman" w:eastAsia="Times New Roman"/>
          <w:sz w:val="28"/>
          <w:szCs w:val="28"/>
        </w:rPr>
        <w:t xml:space="preserve"> </w:t>
      </w:r>
      <w:r>
        <w:rPr>
          <w:sz w:val="28"/>
          <w:szCs w:val="28"/>
        </w:rPr>
        <w:t>сійöс официальнöя йöзöдан лунсянь да инмӧ 2012 вося тӧвшӧр тӧлысь 1 лунсянь артмӧм инӧд йитӧдъяс вылӧ.</w:t>
      </w:r>
    </w:p>
    <w:p>
      <w:pPr>
        <w:pStyle w:val="style0"/>
        <w:spacing w:line="360" w:lineRule="auto"/>
        <w:ind w:firstLine="567" w:left="0" w:right="0"/>
        <w:jc w:val="both"/>
      </w:pPr>
      <w:r>
        <w:rPr>
          <w:sz w:val="28"/>
          <w:szCs w:val="28"/>
        </w:rPr>
        <w:t>Коми Республикаын мортлысь инӧд дорйысь уполномоченнӧй, кодӧс индӧма чинӧ 2012 воын, уджалӧ V бӧръян Коми Республикаса Каналан Сӧветлӧн уджмогъяс помасьтӧдз.</w:t>
      </w:r>
    </w:p>
    <w:p>
      <w:pPr>
        <w:pStyle w:val="style0"/>
        <w:spacing w:line="360" w:lineRule="auto"/>
        <w:ind w:firstLine="567" w:left="0" w:right="0"/>
        <w:jc w:val="both"/>
      </w:pPr>
      <w:r>
        <w:rPr>
          <w:rFonts w:cs="Times New Roman" w:eastAsia="Times New Roman"/>
          <w:sz w:val="28"/>
          <w:szCs w:val="28"/>
        </w:rPr>
        <w:t xml:space="preserve"> </w:t>
      </w:r>
    </w:p>
    <w:p>
      <w:pPr>
        <w:pStyle w:val="style0"/>
        <w:spacing w:line="360" w:lineRule="auto"/>
        <w:ind w:firstLine="709" w:left="0" w:right="0"/>
        <w:jc w:val="both"/>
      </w:pPr>
      <w:r>
        <w:rPr>
          <w:sz w:val="28"/>
          <w:szCs w:val="28"/>
        </w:rPr>
        <w:t>Коми Республикаса</w:t>
      </w:r>
      <w:r>
        <w:rPr>
          <w:rFonts w:cs="Times New Roman" w:eastAsia="Times New Roman"/>
          <w:sz w:val="28"/>
          <w:szCs w:val="28"/>
        </w:rPr>
        <w:t xml:space="preserve"> </w:t>
      </w:r>
      <w:r>
        <w:rPr>
          <w:sz w:val="28"/>
          <w:szCs w:val="28"/>
        </w:rPr>
        <w:t>Юралысь</w:t>
      </w:r>
      <w:r>
        <w:rPr>
          <w:rFonts w:cs="Times New Roman" w:eastAsia="Times New Roman"/>
          <w:sz w:val="28"/>
          <w:szCs w:val="28"/>
        </w:rPr>
        <w:t xml:space="preserve">                                           </w:t>
      </w:r>
      <w:r>
        <w:rPr>
          <w:sz w:val="28"/>
          <w:szCs w:val="28"/>
        </w:rPr>
        <w:t>В.</w:t>
      </w:r>
      <w:r>
        <w:rPr>
          <w:rFonts w:cs="Times New Roman" w:eastAsia="Times New Roman"/>
          <w:sz w:val="28"/>
          <w:szCs w:val="28"/>
        </w:rPr>
        <w:t xml:space="preserve"> </w:t>
      </w:r>
      <w:r>
        <w:rPr>
          <w:sz w:val="28"/>
          <w:szCs w:val="28"/>
        </w:rPr>
        <w:t>М.</w:t>
      </w:r>
      <w:r>
        <w:rPr>
          <w:rFonts w:cs="Times New Roman" w:eastAsia="Times New Roman"/>
          <w:sz w:val="28"/>
          <w:szCs w:val="28"/>
        </w:rPr>
        <w:t xml:space="preserve"> </w:t>
      </w:r>
      <w:r>
        <w:rPr>
          <w:sz w:val="28"/>
          <w:szCs w:val="28"/>
        </w:rPr>
        <w:t>Гайзер</w:t>
      </w:r>
    </w:p>
    <w:p>
      <w:pPr>
        <w:pStyle w:val="style0"/>
        <w:spacing w:line="360" w:lineRule="auto"/>
        <w:ind w:firstLine="709" w:left="0" w:right="0"/>
        <w:jc w:val="both"/>
      </w:pPr>
      <w:r>
        <w:rPr/>
      </w:r>
    </w:p>
    <w:p>
      <w:pPr>
        <w:pStyle w:val="style0"/>
        <w:spacing w:line="360" w:lineRule="auto"/>
        <w:ind w:firstLine="709" w:left="0" w:right="0"/>
        <w:jc w:val="both"/>
      </w:pPr>
      <w:r>
        <w:rPr>
          <w:sz w:val="28"/>
          <w:szCs w:val="28"/>
        </w:rPr>
        <w:t>Сыктывкар</w:t>
      </w:r>
    </w:p>
    <w:p>
      <w:pPr>
        <w:pStyle w:val="style0"/>
        <w:spacing w:line="360" w:lineRule="auto"/>
        <w:ind w:firstLine="709" w:left="0" w:right="0"/>
        <w:jc w:val="both"/>
      </w:pPr>
      <w:r>
        <w:rPr>
          <w:sz w:val="28"/>
          <w:szCs w:val="28"/>
        </w:rPr>
        <w:t>2012</w:t>
      </w:r>
      <w:r>
        <w:rPr>
          <w:rFonts w:cs="Times New Roman" w:eastAsia="Times New Roman"/>
          <w:sz w:val="28"/>
          <w:szCs w:val="28"/>
        </w:rPr>
        <w:t xml:space="preserve"> </w:t>
      </w:r>
      <w:r>
        <w:rPr>
          <w:sz w:val="28"/>
          <w:szCs w:val="28"/>
        </w:rPr>
        <w:t>вося</w:t>
      </w:r>
      <w:r>
        <w:rPr>
          <w:rFonts w:cs="Times New Roman" w:eastAsia="Times New Roman"/>
          <w:sz w:val="28"/>
          <w:szCs w:val="28"/>
        </w:rPr>
        <w:t xml:space="preserve"> </w:t>
      </w:r>
      <w:r>
        <w:rPr>
          <w:sz w:val="28"/>
          <w:szCs w:val="28"/>
        </w:rPr>
        <w:t>ода-кора</w:t>
      </w:r>
      <w:r>
        <w:rPr>
          <w:rFonts w:cs="Times New Roman" w:eastAsia="Times New Roman"/>
          <w:sz w:val="28"/>
          <w:szCs w:val="28"/>
        </w:rPr>
        <w:t xml:space="preserve"> </w:t>
      </w:r>
      <w:r>
        <w:rPr>
          <w:sz w:val="28"/>
          <w:szCs w:val="28"/>
        </w:rPr>
        <w:t>тӧлысь</w:t>
      </w:r>
      <w:r>
        <w:rPr>
          <w:rFonts w:cs="Times New Roman" w:eastAsia="Times New Roman"/>
          <w:sz w:val="28"/>
          <w:szCs w:val="28"/>
        </w:rPr>
        <w:t xml:space="preserve"> </w:t>
      </w:r>
      <w:r>
        <w:rPr>
          <w:sz w:val="28"/>
          <w:szCs w:val="28"/>
        </w:rPr>
        <w:t>5</w:t>
      </w:r>
      <w:r>
        <w:rPr>
          <w:rFonts w:cs="Times New Roman" w:eastAsia="Times New Roman"/>
          <w:sz w:val="28"/>
          <w:szCs w:val="28"/>
        </w:rPr>
        <w:t xml:space="preserve"> </w:t>
      </w:r>
      <w:r>
        <w:rPr>
          <w:sz w:val="28"/>
          <w:szCs w:val="28"/>
        </w:rPr>
        <w:t>лун</w:t>
      </w:r>
    </w:p>
    <w:p>
      <w:pPr>
        <w:pStyle w:val="style0"/>
        <w:spacing w:line="360" w:lineRule="auto"/>
        <w:ind w:firstLine="709" w:left="0" w:right="0"/>
        <w:jc w:val="both"/>
      </w:pPr>
      <w:r>
        <w:rPr>
          <w:sz w:val="28"/>
          <w:szCs w:val="28"/>
        </w:rPr>
        <w:t>28-РЗ</w:t>
      </w:r>
      <w:r>
        <w:rPr>
          <w:rFonts w:cs="Times New Roman" w:eastAsia="Times New Roman"/>
          <w:sz w:val="28"/>
          <w:szCs w:val="28"/>
        </w:rPr>
        <w:t xml:space="preserve"> №</w:t>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jc w:val="both"/>
      </w:pPr>
      <w:r>
        <w:rPr>
          <w:rFonts w:cs="Times New Roman" w:eastAsia="Times New Roman"/>
          <w:sz w:val="28"/>
          <w:szCs w:val="28"/>
        </w:rPr>
        <w:t xml:space="preserve"> </w:t>
      </w:r>
      <w:r>
        <w:rPr>
          <w:sz w:val="28"/>
          <w:szCs w:val="28"/>
        </w:rPr>
        <w:t xml:space="preserve">Вуджöдіс </w:t>
      </w:r>
      <w:r>
        <w:rPr>
          <w:rFonts w:cs="Times New Roman" w:eastAsia="Times New Roman"/>
          <w:sz w:val="28"/>
          <w:szCs w:val="28"/>
        </w:rPr>
        <w:t xml:space="preserve"> </w:t>
      </w:r>
      <w:r>
        <w:rPr>
          <w:sz w:val="28"/>
          <w:szCs w:val="28"/>
        </w:rPr>
        <w:t>Кузнецова Н.А.,</w:t>
      </w:r>
      <w:r>
        <w:rPr>
          <w:rFonts w:cs="Times New Roman" w:eastAsia="Times New Roman"/>
          <w:sz w:val="28"/>
          <w:szCs w:val="28"/>
        </w:rPr>
        <w:t xml:space="preserve"> 2054 </w:t>
      </w:r>
      <w:r>
        <w:rPr>
          <w:sz w:val="28"/>
          <w:szCs w:val="28"/>
        </w:rPr>
        <w:t>пас</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rFonts w:ascii="Times New Roman" w:cs="Lohit Devanagari" w:eastAsia="DejaVu Sans" w:hAnsi="Times New Roman"/>
      <w:color w:val="00000A"/>
      <w:sz w:val="24"/>
      <w:szCs w:val="24"/>
      <w:lang w:bidi="hi-IN" w:eastAsia="zh-CN" w:val="ru-RU"/>
    </w:rPr>
  </w:style>
  <w:style w:styleId="style15" w:type="paragraph">
    <w:name w:val="Заголовок"/>
    <w:basedOn w:val="style0"/>
    <w:next w:val="style16"/>
    <w:pPr>
      <w:keepNext/>
      <w:spacing w:after="120" w:before="240"/>
    </w:pPr>
    <w:rPr>
      <w:rFonts w:ascii="Liberation Sans" w:cs="Lohit Devanagari" w:eastAsia="DejaVu Sans" w:hAnsi="Liberation Sans"/>
      <w:sz w:val="28"/>
      <w:szCs w:val="28"/>
    </w:rPr>
  </w:style>
  <w:style w:styleId="style16" w:type="paragraph">
    <w:name w:val="Основной текст"/>
    <w:basedOn w:val="style0"/>
    <w:next w:val="style16"/>
    <w:pPr>
      <w:spacing w:after="120" w:before="0"/>
    </w:pPr>
    <w:rPr/>
  </w:style>
  <w:style w:styleId="style17" w:type="paragraph">
    <w:name w:val="Список"/>
    <w:basedOn w:val="style16"/>
    <w:next w:val="style17"/>
    <w:pPr/>
    <w:rPr>
      <w:rFonts w:cs="Lohit Devanagari"/>
    </w:rPr>
  </w:style>
  <w:style w:styleId="style18" w:type="paragraph">
    <w:name w:val="Название"/>
    <w:basedOn w:val="style0"/>
    <w:next w:val="style18"/>
    <w:pPr>
      <w:suppressLineNumbers/>
      <w:spacing w:after="120" w:before="120"/>
    </w:pPr>
    <w:rPr>
      <w:rFonts w:cs="Lohit Devanagari"/>
      <w:i/>
      <w:iCs/>
      <w:sz w:val="24"/>
      <w:szCs w:val="24"/>
    </w:rPr>
  </w:style>
  <w:style w:styleId="style19" w:type="paragraph">
    <w:name w:val="Указатель"/>
    <w:basedOn w:val="style0"/>
    <w:next w:val="style19"/>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LibreOffice_project/7122e39-92ed229-498d286-15e43b4-d70da21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2012-07-31T14:14:38.00Z</dcterms:created>
  <dc:creator>Natasha Kuznetsova</dc:creator>
  <cp:revision>0</cp:revision>
</cp:coreProperties>
</file>