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РЕСПУБЛИКАЛӦН</w:t>
      </w:r>
    </w:p>
    <w:p>
      <w:pPr>
        <w:pStyle w:val="style0"/>
        <w:spacing w:line="360" w:lineRule="auto"/>
        <w:jc w:val="center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ОЛАНПАС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«Канму Республикаса öткымын канму чинын уджалысь йöзлы канмусянь гарантияяс йылысь» Коми Республикаса Оланпаслöн 2 статьяö вежсьöм пыртöм йылысь</w:t>
      </w:r>
    </w:p>
    <w:p>
      <w:pPr>
        <w:pStyle w:val="style0"/>
        <w:spacing w:line="360" w:lineRule="auto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Примитӧма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Коми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Республикаса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Каналан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Сӧветӧн</w:t>
      </w:r>
      <w:r>
        <w:rPr>
          <w:rFonts w:cs="Times New Roman" w:eastAsia="Times New Roman"/>
          <w:b/>
          <w:bCs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2012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вося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косму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тӧлысь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лунö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1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статья.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Пыртны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«Канму Республикаса öткымын канму чинын уджалысь йöзлы канмусянь гарантияяс йылысь» Коми Республикаса Оланпаслöн 2 статьяö (Коми Республикаса канму власьт органъяслöн индöд-тшöктöмъяс, 2006, 11 №, 4601 ст.; 2007, 1 №, 4658 ст.; 2008, 5 №, 205 ст.; 211 ст.; 9 №, 412 ст.; 11 №, 599 ст.; 2009, 7 №, 83 ст.; 11 №, 173 ст.; 17 №, 284 ст.; 21 №, 366 ст.; 2010, 5 №, 62 ст.; 24 №, 568 ст.; 569 ст.; 37 №, 840 ст.; 44 №, 1019 ст.; 2011, 5 №, 97 ст.; 14 №, 344 ст.; 47 №, 1337 ст.; 2012, 7 №, 173 ст.) татшöм вежсьöм: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Cs/>
          <w:sz w:val="28"/>
          <w:szCs w:val="28"/>
        </w:rPr>
        <w:t>1 юкöнса 4 пункт гижны тадзи: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Cs/>
          <w:sz w:val="28"/>
          <w:szCs w:val="28"/>
        </w:rPr>
        <w:t>«4) кутшöмкö кад уджавны вермытöмлун дырйи да мамлункöд йитöдын медицинскöя быть страхуйтöм оланпастэчас серти;».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статья.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Тайӧ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Оланпасыс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вынсялӧ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сійöс официальнöя йöзöдан лунсянь.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sz w:val="28"/>
          <w:szCs w:val="28"/>
        </w:rPr>
        <w:t>Коми Республикаса Юралысьлы вайöдны ассьыс нормативнöй инöда актъяссö тайö Оланпас серти.</w:t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Fonts w:cs="Times New Roman" w:eastAsia="Times New Roman"/>
          <w:sz w:val="28"/>
          <w:szCs w:val="28"/>
        </w:rPr>
        <w:t xml:space="preserve"> 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Коми Республикаса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Юралысь</w:t>
      </w:r>
      <w:r>
        <w:rPr>
          <w:rFonts w:cs="Times New Roman" w:eastAsia="Times New Roman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В.</w:t>
      </w:r>
      <w:r>
        <w:rPr>
          <w:sz w:val="28"/>
          <w:szCs w:val="28"/>
        </w:rPr>
        <w:t>М.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Гайзер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2012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вося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ода-кора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тӧлысь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лун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29-РЗ</w:t>
      </w:r>
      <w:r>
        <w:rPr>
          <w:rFonts w:cs="Times New Roman" w:eastAsia="Times New Roman"/>
          <w:sz w:val="28"/>
          <w:szCs w:val="28"/>
        </w:rPr>
        <w:t xml:space="preserve"> №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cs="Times New Roman" w:eastAsia="Times New Roman"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Вуджöдіс 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Кузнецова Н.А.,</w:t>
      </w:r>
      <w:r>
        <w:rPr>
          <w:rFonts w:cs="Times New Roman" w:eastAsia="Times New Roman"/>
          <w:sz w:val="28"/>
          <w:szCs w:val="28"/>
        </w:rPr>
        <w:t xml:space="preserve"> 1002 </w:t>
      </w:r>
      <w:r>
        <w:rPr>
          <w:sz w:val="28"/>
          <w:szCs w:val="28"/>
        </w:rPr>
        <w:t>пас</w:t>
      </w:r>
    </w:p>
    <w:sectPr>
      <w:footerReference r:id="rId2" w:type="default"/>
      <w:type w:val="nextPage"/>
      <w:pgSz w:h="16838" w:w="11906"/>
      <w:pgMar w:bottom="1693" w:footer="1134" w:gutter="0" w:header="0" w:left="1134" w:right="1134" w:top="1134"/>
      <w:pgNumType w:fmt="decimal"/>
      <w:formProt w:val="false"/>
      <w:textDirection w:val="lrTb"/>
      <w:docGrid w:charSpace="-6759" w:linePitch="311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Lohit Devanagari" w:eastAsia="Bitstream Vera Sans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Нижний колонтитул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2012-07-29T08:35:00.00Z</dcterms:created>
  <dc:creator>наталия</dc:creator>
  <cp:lastModifiedBy>наталия</cp:lastModifiedBy>
  <cp:lastPrinted>2012-08-13T12:36:44.00Z</cp:lastPrinted>
  <dcterms:modified xsi:type="dcterms:W3CDTF">2012-07-29T09:00:00.00Z</dcterms:modified>
  <cp:revision>3</cp:revision>
</cp:coreProperties>
</file>