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75" w:val="left"/>
        </w:tabs>
        <w:spacing w:after="0" w:before="0" w:line="360" w:lineRule="auto"/>
        <w:ind w:firstLine="45" w:left="0" w:right="0"/>
        <w:contextualSpacing w:val="false"/>
        <w:jc w:val="center"/>
      </w:pPr>
      <w:r>
        <w:rPr>
          <w:rFonts w:cs="Times New Roman"/>
          <w:b w:val="false"/>
          <w:bCs w:val="false"/>
          <w:sz w:val="32"/>
          <w:szCs w:val="32"/>
          <w:lang w:val="kpv-RU"/>
        </w:rPr>
        <w:t>КОМИ РЕСПУБЛИКАЛӦН ОЛАНПАС</w:t>
      </w:r>
    </w:p>
    <w:p>
      <w:pPr>
        <w:pStyle w:val="style0"/>
        <w:spacing w:after="0" w:before="0" w:line="360" w:lineRule="auto"/>
        <w:ind w:firstLine="851" w:left="0" w:right="0"/>
        <w:contextualSpacing w:val="false"/>
        <w:jc w:val="both"/>
      </w:pPr>
      <w:r>
        <w:rPr/>
      </w:r>
    </w:p>
    <w:p>
      <w:pPr>
        <w:pStyle w:val="style0"/>
        <w:spacing w:after="0" w:before="0" w:line="360" w:lineRule="auto"/>
        <w:ind w:firstLine="15" w:left="0" w:right="0"/>
        <w:contextualSpacing w:val="false"/>
        <w:jc w:val="center"/>
      </w:pPr>
      <w:r>
        <w:rPr>
          <w:rFonts w:cs="Times New Roman"/>
          <w:b/>
          <w:bCs/>
          <w:sz w:val="28"/>
          <w:szCs w:val="28"/>
          <w:lang w:val="kpv-RU"/>
        </w:rPr>
        <w:t>“</w:t>
      </w:r>
      <w:r>
        <w:rPr>
          <w:rFonts w:cs="Times New Roman"/>
          <w:b/>
          <w:bCs/>
          <w:sz w:val="28"/>
          <w:szCs w:val="28"/>
          <w:lang w:val="kpv-RU"/>
        </w:rPr>
        <w:t>Бать-мамтӧм челядьӧс да бать-мам дӧзьӧртӧг кольӧм челядьӧс, а сідзжӧ бать-мамтӧм челядь да бать-мам дӧзьӧртӧг кольӧм челядь лыдӧ пырысь йӧзӧс олан жыръясӧн могмӧдӧм кузя канму уджмогъяс Коми Республикаын меставывса асвеськӧдлан органъяслы сетӧм йылысь”</w:t>
      </w:r>
    </w:p>
    <w:p>
      <w:pPr>
        <w:pStyle w:val="style0"/>
        <w:spacing w:after="0" w:before="0" w:line="360" w:lineRule="auto"/>
        <w:ind w:firstLine="15" w:left="0" w:right="0"/>
        <w:contextualSpacing w:val="false"/>
        <w:jc w:val="center"/>
      </w:pPr>
      <w:r>
        <w:rPr>
          <w:rFonts w:cs="Times New Roman"/>
          <w:b/>
          <w:bCs/>
          <w:sz w:val="28"/>
          <w:szCs w:val="28"/>
          <w:lang w:val="kpv-RU"/>
        </w:rPr>
        <w:t>Коми Республикаса Оланпасӧ вежсьӧмъяс пыртӧм йылысь</w:t>
      </w:r>
    </w:p>
    <w:p>
      <w:pPr>
        <w:pStyle w:val="style0"/>
        <w:spacing w:after="0" w:before="0" w:line="360" w:lineRule="auto"/>
        <w:ind w:firstLine="15" w:left="0" w:right="0"/>
        <w:contextualSpacing w:val="false"/>
        <w:jc w:val="center"/>
      </w:pPr>
      <w:r>
        <w:rPr/>
      </w:r>
    </w:p>
    <w:p>
      <w:pPr>
        <w:pStyle w:val="style0"/>
        <w:spacing w:after="0" w:before="0" w:line="360" w:lineRule="auto"/>
        <w:ind w:firstLine="15" w:left="0" w:right="0"/>
        <w:contextualSpacing w:val="false"/>
        <w:jc w:val="both"/>
      </w:pPr>
      <w:r>
        <w:rPr>
          <w:rFonts w:cs="Times New Roman"/>
          <w:b w:val="false"/>
          <w:bCs w:val="false"/>
          <w:sz w:val="28"/>
          <w:szCs w:val="28"/>
          <w:lang w:val="kpv-RU"/>
        </w:rPr>
        <w:t>Примитӧма Коми Республикаса</w:t>
      </w:r>
    </w:p>
    <w:p>
      <w:pPr>
        <w:pStyle w:val="style0"/>
        <w:spacing w:after="0" w:before="0" w:line="360" w:lineRule="auto"/>
        <w:ind w:firstLine="15" w:left="0" w:right="0"/>
        <w:contextualSpacing w:val="false"/>
        <w:jc w:val="both"/>
      </w:pPr>
      <w:r>
        <w:rPr>
          <w:rFonts w:cs="Times New Roman"/>
          <w:b w:val="false"/>
          <w:bCs w:val="false"/>
          <w:sz w:val="28"/>
          <w:szCs w:val="28"/>
          <w:lang w:val="kpv-RU"/>
        </w:rPr>
        <w:t xml:space="preserve">Каналан </w:t>
      </w:r>
      <w:r>
        <w:rPr>
          <w:rFonts w:cs="Times New Roman"/>
          <w:b w:val="false"/>
          <w:bCs w:val="false"/>
          <w:sz w:val="28"/>
          <w:szCs w:val="28"/>
          <w:lang w:val="kpv-RU"/>
        </w:rPr>
        <w:t>С</w:t>
      </w:r>
      <w:r>
        <w:rPr>
          <w:rFonts w:cs="Times New Roman"/>
          <w:b w:val="false"/>
          <w:bCs w:val="false"/>
          <w:sz w:val="28"/>
          <w:szCs w:val="28"/>
          <w:lang w:val="kpv-RU"/>
        </w:rPr>
        <w:t>ӧветӧн                                                      2013 вося косму тӧлысь 18 лунӧ</w:t>
      </w:r>
    </w:p>
    <w:p>
      <w:pPr>
        <w:pStyle w:val="style0"/>
        <w:spacing w:after="0" w:before="0" w:line="360" w:lineRule="auto"/>
        <w:ind w:firstLine="15" w:left="0" w:right="0"/>
        <w:contextualSpacing w:val="false"/>
        <w:jc w:val="both"/>
      </w:pPr>
      <w:r>
        <w:rPr/>
      </w:r>
    </w:p>
    <w:p>
      <w:pPr>
        <w:pStyle w:val="style0"/>
        <w:spacing w:after="0" w:before="0" w:line="360" w:lineRule="auto"/>
        <w:ind w:firstLine="855" w:left="0" w:right="0"/>
        <w:contextualSpacing w:val="false"/>
        <w:jc w:val="both"/>
      </w:pPr>
      <w:r>
        <w:rPr>
          <w:rFonts w:cs="Times New Roman"/>
          <w:b/>
          <w:bCs/>
          <w:sz w:val="28"/>
          <w:szCs w:val="28"/>
          <w:lang w:val="kpv-RU"/>
        </w:rPr>
        <w:t xml:space="preserve">1 статья. </w:t>
      </w:r>
      <w:r>
        <w:rPr>
          <w:rFonts w:cs="Times New Roman"/>
          <w:b w:val="false"/>
          <w:bCs w:val="false"/>
          <w:sz w:val="28"/>
          <w:szCs w:val="28"/>
          <w:lang w:val="kpv-RU"/>
        </w:rPr>
        <w:t>Пыртны “Бать-мамтӧм челядьӧс да бать-мам дӧзьӧртӧг кольӧм челядьӧс, а сідзжӧ бать-мамтӧм челядь да бать-мам дӧзьӧртӧг кольӧм челядь лыдӧ пырысь йӧзӧс олан жыръясӧн могмӧдӧм кузя канму уджмогъяс Коми Республикаын меставывса асвеськӧдлан органъяслы сетӧм йылысь” Коми Республикаса Оланпасӧ (Коми Республикаса канму власьт органъяслӧн индӧд-тшӧктӧмъяс, 2012, 65 №, 1580 ст.) татшӧм вежсьӧмъяс:</w:t>
      </w:r>
    </w:p>
    <w:p>
      <w:pPr>
        <w:pStyle w:val="style0"/>
        <w:spacing w:after="0" w:before="0" w:line="360" w:lineRule="auto"/>
        <w:ind w:firstLine="855" w:left="0" w:right="0"/>
        <w:contextualSpacing w:val="false"/>
        <w:jc w:val="both"/>
      </w:pPr>
      <w:r>
        <w:rPr>
          <w:rFonts w:cs="Times New Roman"/>
          <w:b w:val="false"/>
          <w:bCs w:val="false"/>
          <w:sz w:val="28"/>
          <w:szCs w:val="28"/>
          <w:lang w:val="kpv-RU"/>
        </w:rPr>
        <w:t>1. 3 статьяын:</w:t>
      </w:r>
    </w:p>
    <w:p>
      <w:pPr>
        <w:pStyle w:val="style0"/>
        <w:spacing w:after="0" w:before="0" w:line="360" w:lineRule="auto"/>
        <w:ind w:firstLine="855" w:left="0" w:right="0"/>
        <w:contextualSpacing w:val="false"/>
        <w:jc w:val="both"/>
      </w:pPr>
      <w:r>
        <w:rPr>
          <w:rFonts w:cs="Times New Roman"/>
          <w:b w:val="false"/>
          <w:bCs w:val="false"/>
          <w:sz w:val="28"/>
          <w:szCs w:val="28"/>
          <w:lang w:val="kpv-RU"/>
        </w:rPr>
        <w:t>1) 1 юкӧнын:</w:t>
      </w:r>
    </w:p>
    <w:p>
      <w:pPr>
        <w:pStyle w:val="style0"/>
        <w:spacing w:after="0" w:before="0" w:line="360" w:lineRule="auto"/>
        <w:ind w:firstLine="855" w:left="0" w:right="0"/>
        <w:contextualSpacing w:val="false"/>
        <w:jc w:val="both"/>
      </w:pPr>
      <w:r>
        <w:rPr>
          <w:rFonts w:cs="Times New Roman"/>
          <w:b w:val="false"/>
          <w:bCs w:val="false"/>
          <w:sz w:val="28"/>
          <w:szCs w:val="28"/>
          <w:lang w:val="kpv-RU"/>
        </w:rPr>
        <w:t>а) 4 пункт гижны тадзи:</w:t>
      </w:r>
    </w:p>
    <w:p>
      <w:pPr>
        <w:pStyle w:val="style0"/>
        <w:spacing w:after="0" w:before="0" w:line="360" w:lineRule="auto"/>
        <w:ind w:firstLine="855" w:left="0" w:right="0"/>
        <w:contextualSpacing w:val="false"/>
        <w:jc w:val="both"/>
      </w:pPr>
      <w:r>
        <w:rPr>
          <w:rFonts w:cs="Times New Roman"/>
          <w:b w:val="false"/>
          <w:bCs w:val="false"/>
          <w:sz w:val="28"/>
          <w:szCs w:val="28"/>
          <w:lang w:val="kpv-RU"/>
        </w:rPr>
        <w:t>“</w:t>
      </w:r>
      <w:r>
        <w:rPr>
          <w:rFonts w:cs="Times New Roman"/>
          <w:b w:val="false"/>
          <w:bCs w:val="false"/>
          <w:sz w:val="28"/>
          <w:szCs w:val="28"/>
          <w:lang w:val="kpv-RU"/>
        </w:rPr>
        <w:t>4) гражданаӧн да налӧн семьяӧ быд пырысьӧн кутан олан жыръяс вылӧ, кутшӧмъяс вылӧ инӧдъяссӧ абу пасйӧма Вӧрзьӧдны позьтӧм эмбур вылӧ да сыкӧд сделкаяс вӧчӧм вылӧ инӧд серти ӧтувъя канму реестрын, инӧд эскӧдысь документъяс (эмӧсь кӧ индӧм документъясыс), либӧ:</w:t>
      </w:r>
    </w:p>
    <w:p>
      <w:pPr>
        <w:pStyle w:val="style0"/>
        <w:spacing w:after="0" w:before="0" w:line="360" w:lineRule="auto"/>
        <w:ind w:firstLine="855" w:left="0" w:right="0"/>
        <w:contextualSpacing w:val="false"/>
        <w:jc w:val="both"/>
      </w:pPr>
      <w:r>
        <w:rPr>
          <w:rFonts w:cs="Times New Roman"/>
          <w:b w:val="false"/>
          <w:bCs w:val="false"/>
          <w:sz w:val="28"/>
          <w:szCs w:val="28"/>
          <w:lang w:val="kpv-RU"/>
        </w:rPr>
        <w:t xml:space="preserve">а) </w:t>
      </w:r>
      <w:r>
        <w:rPr>
          <w:rFonts w:cs="Times New Roman"/>
          <w:b w:val="false"/>
          <w:bCs/>
          <w:sz w:val="28"/>
          <w:szCs w:val="28"/>
          <w:lang w:val="kpv-RU"/>
        </w:rPr>
        <w:t xml:space="preserve"> Коми Республика</w:t>
      </w:r>
      <w:r>
        <w:rPr>
          <w:rFonts w:cs="Times New Roman"/>
          <w:b w:val="false"/>
          <w:bCs/>
          <w:sz w:val="28"/>
          <w:szCs w:val="28"/>
          <w:lang w:val="kpv-RU"/>
        </w:rPr>
        <w:t>ын</w:t>
      </w:r>
      <w:r>
        <w:rPr>
          <w:rFonts w:cs="Times New Roman"/>
          <w:b w:val="false"/>
          <w:bCs/>
          <w:sz w:val="28"/>
          <w:szCs w:val="28"/>
          <w:lang w:val="kpv-RU"/>
        </w:rPr>
        <w:t xml:space="preserve"> "Ростехинвентаризация – Федеральнӧй БТИ" федеральнӧй ӧтувъя канму предприятиеса филиалысь справка </w:t>
      </w:r>
      <w:r>
        <w:rPr>
          <w:rFonts w:cs="Times New Roman"/>
          <w:b w:val="false"/>
          <w:bCs/>
          <w:sz w:val="28"/>
          <w:szCs w:val="28"/>
          <w:lang w:val="kpv-RU"/>
        </w:rPr>
        <w:t>сы йылысь</w:t>
      </w:r>
      <w:r>
        <w:rPr>
          <w:rFonts w:cs="Times New Roman"/>
          <w:b w:val="false"/>
          <w:bCs/>
          <w:sz w:val="28"/>
          <w:szCs w:val="28"/>
          <w:lang w:val="kpv-RU"/>
        </w:rPr>
        <w:t xml:space="preserve">, </w:t>
      </w:r>
      <w:r>
        <w:rPr>
          <w:rFonts w:cs="Times New Roman"/>
          <w:b w:val="false"/>
          <w:bCs/>
          <w:sz w:val="28"/>
          <w:szCs w:val="28"/>
          <w:lang w:val="kpv-RU"/>
        </w:rPr>
        <w:t xml:space="preserve">мый гражданинлӧн да сылӧн семьяӧ быд пырысьлӧн эм вӧрзьӧдны позьтӧм эмбур (олан жыръяс), </w:t>
      </w:r>
      <w:r>
        <w:rPr>
          <w:rFonts w:cs="Times New Roman"/>
          <w:b w:val="false"/>
          <w:bCs/>
          <w:sz w:val="28"/>
          <w:szCs w:val="28"/>
          <w:lang w:val="kpv-RU"/>
        </w:rPr>
        <w:t>коді инасьӧ гражданинӧс тӧдмаланін да медводдзаысь учётӧ босьтанін серти да (либӧ) гражданинлӧн оланін серти;</w:t>
      </w:r>
    </w:p>
    <w:p>
      <w:pPr>
        <w:pStyle w:val="style0"/>
        <w:spacing w:after="0" w:before="0" w:line="360" w:lineRule="auto"/>
        <w:ind w:firstLine="855" w:left="0" w:right="0"/>
        <w:contextualSpacing w:val="false"/>
        <w:jc w:val="both"/>
      </w:pPr>
      <w:r>
        <w:rPr>
          <w:rFonts w:cs="Times New Roman"/>
          <w:b w:val="false"/>
          <w:bCs/>
          <w:sz w:val="28"/>
          <w:szCs w:val="28"/>
          <w:lang w:val="kpv-RU"/>
        </w:rPr>
        <w:t xml:space="preserve">б) "Ростехинвентаризация – Федеральнӧй БТИ" федеральнӧй ӧтувъя канму предприятиеса филиалысь, коді инасьӧ гражданинӧс тӧдмаланін да медводдзаысь учётӧ босьтанін серти Коми Республика мутас сайын </w:t>
      </w:r>
      <w:r>
        <w:rPr>
          <w:rFonts w:cs="Times New Roman"/>
          <w:b w:val="false"/>
          <w:bCs/>
          <w:sz w:val="28"/>
          <w:szCs w:val="28"/>
          <w:lang w:val="kpv-RU"/>
        </w:rPr>
        <w:t>да (либӧ) гражданинлӧн воддза олан места серти Коми Республика мутас сайын</w:t>
      </w:r>
      <w:r>
        <w:rPr>
          <w:rFonts w:cs="Times New Roman"/>
          <w:b w:val="false"/>
          <w:bCs/>
          <w:sz w:val="28"/>
          <w:szCs w:val="28"/>
          <w:lang w:val="kpv-RU"/>
        </w:rPr>
        <w:t>, гражданинӧн да сылӧн семьяӧ быд пырысьӧн вӧрзьӧдны позьтӧм эмбур (олан жыръяс) кутӧм йылысь справка;”;</w:t>
      </w:r>
    </w:p>
    <w:p>
      <w:pPr>
        <w:pStyle w:val="style0"/>
        <w:spacing w:after="0" w:before="0" w:line="360" w:lineRule="auto"/>
        <w:ind w:firstLine="855" w:left="0" w:right="0"/>
        <w:contextualSpacing w:val="false"/>
        <w:jc w:val="both"/>
      </w:pPr>
      <w:r>
        <w:rPr>
          <w:rFonts w:cs="Times New Roman"/>
          <w:b w:val="false"/>
          <w:bCs/>
          <w:sz w:val="28"/>
          <w:szCs w:val="28"/>
          <w:lang w:val="kpv-RU"/>
        </w:rPr>
        <w:t>б) 6 пункт киритны;</w:t>
      </w:r>
    </w:p>
    <w:p>
      <w:pPr>
        <w:pStyle w:val="style0"/>
        <w:spacing w:after="0" w:before="0" w:line="360" w:lineRule="auto"/>
        <w:ind w:firstLine="855" w:left="0" w:right="0"/>
        <w:contextualSpacing w:val="false"/>
        <w:jc w:val="both"/>
      </w:pPr>
      <w:r>
        <w:rPr>
          <w:rFonts w:cs="Times New Roman"/>
          <w:b w:val="false"/>
          <w:bCs/>
          <w:sz w:val="28"/>
          <w:szCs w:val="28"/>
          <w:lang w:val="kpv-RU"/>
        </w:rPr>
        <w:t>в) содтыны  татшӧм 8</w:t>
      </w:r>
      <w:r>
        <w:rPr>
          <w:rFonts w:cs="Times New Roman"/>
          <w:b w:val="false"/>
          <w:bCs/>
          <w:sz w:val="28"/>
          <w:szCs w:val="28"/>
          <w:vertAlign w:val="superscript"/>
          <w:lang w:val="kpv-RU"/>
        </w:rPr>
        <w:t xml:space="preserve">1  </w:t>
      </w:r>
      <w:r>
        <w:rPr>
          <w:rFonts w:cs="Times New Roman"/>
          <w:b w:val="false"/>
          <w:bCs/>
          <w:sz w:val="28"/>
          <w:szCs w:val="28"/>
          <w:lang w:val="kpv-RU"/>
        </w:rPr>
        <w:t>пункт:</w:t>
      </w:r>
    </w:p>
    <w:p>
      <w:pPr>
        <w:pStyle w:val="style0"/>
        <w:spacing w:after="0" w:before="0" w:line="360" w:lineRule="auto"/>
        <w:ind w:firstLine="855" w:left="0" w:right="0"/>
        <w:contextualSpacing w:val="false"/>
        <w:jc w:val="both"/>
      </w:pPr>
      <w:r>
        <w:rPr>
          <w:rFonts w:cs="Times New Roman"/>
          <w:b w:val="false"/>
          <w:bCs/>
          <w:sz w:val="28"/>
          <w:szCs w:val="28"/>
          <w:lang w:val="kpv-RU"/>
        </w:rPr>
        <w:t>“</w:t>
      </w:r>
      <w:r>
        <w:rPr>
          <w:rFonts w:cs="Times New Roman"/>
          <w:b w:val="false"/>
          <w:bCs/>
          <w:sz w:val="28"/>
          <w:szCs w:val="28"/>
          <w:lang w:val="kpv-RU"/>
        </w:rPr>
        <w:t>8</w:t>
      </w:r>
      <w:r>
        <w:rPr>
          <w:rFonts w:cs="Times New Roman"/>
          <w:b w:val="false"/>
          <w:bCs/>
          <w:sz w:val="28"/>
          <w:szCs w:val="28"/>
          <w:vertAlign w:val="superscript"/>
          <w:lang w:val="kpv-RU"/>
        </w:rPr>
        <w:t>1</w:t>
      </w:r>
      <w:r>
        <w:rPr>
          <w:rFonts w:cs="Times New Roman"/>
          <w:b w:val="false"/>
          <w:bCs/>
          <w:sz w:val="28"/>
          <w:szCs w:val="28"/>
          <w:lang w:val="kpv-RU"/>
        </w:rPr>
        <w:t>) оланін небӧгысь выписка либӧ гражданинӧс тӧдмалан да медводдзаысь учётӧ босьтан кадпас кежлӧ водзынджык оланін серти пасйӧм йылысь справка подув вылын;”;</w:t>
      </w:r>
    </w:p>
    <w:p>
      <w:pPr>
        <w:pStyle w:val="style0"/>
        <w:spacing w:after="0" w:before="0" w:line="360" w:lineRule="auto"/>
        <w:ind w:firstLine="855" w:left="0" w:right="0"/>
        <w:contextualSpacing w:val="false"/>
        <w:jc w:val="both"/>
      </w:pPr>
      <w:r>
        <w:rPr>
          <w:rFonts w:cs="Times New Roman"/>
          <w:b w:val="false"/>
          <w:bCs/>
          <w:sz w:val="28"/>
          <w:szCs w:val="28"/>
          <w:lang w:val="kpv-RU"/>
        </w:rPr>
        <w:t>г) 10 пункт гижны тадзи:</w:t>
      </w:r>
    </w:p>
    <w:p>
      <w:pPr>
        <w:pStyle w:val="style0"/>
        <w:spacing w:after="0" w:before="0" w:line="360" w:lineRule="auto"/>
        <w:ind w:firstLine="855" w:left="0" w:right="0"/>
        <w:contextualSpacing w:val="false"/>
        <w:jc w:val="both"/>
      </w:pPr>
      <w:r>
        <w:rPr>
          <w:rFonts w:cs="Times New Roman"/>
          <w:b w:val="false"/>
          <w:bCs/>
          <w:sz w:val="28"/>
          <w:szCs w:val="28"/>
          <w:lang w:val="kpv-RU"/>
        </w:rPr>
        <w:t>“</w:t>
      </w:r>
      <w:r>
        <w:rPr>
          <w:rFonts w:cs="Times New Roman"/>
          <w:b w:val="false"/>
          <w:bCs/>
          <w:sz w:val="28"/>
          <w:szCs w:val="28"/>
          <w:lang w:val="kpv-RU"/>
        </w:rPr>
        <w:t xml:space="preserve">10) водзынджык олан жыръясын, кӧні найӧ лоӧны социальнӧя медалан сёрнитчӧмъяс серти медалысьясӧн, либӧ медалысьяслӧн семьяясӧ пырысьясӧн, либӧ кутысьясӧн, гражданалы овны позьтӧмлун эскӧдысь документъяс подув вылын – граждана серти, кодъяс водзынджык </w:t>
      </w:r>
      <w:r>
        <w:rPr>
          <w:rFonts w:cs="Times New Roman"/>
          <w:b w:val="false"/>
          <w:bCs/>
          <w:sz w:val="28"/>
          <w:szCs w:val="28"/>
          <w:lang w:val="kpv-RU"/>
        </w:rPr>
        <w:t>ол</w:t>
      </w:r>
      <w:r>
        <w:rPr>
          <w:rFonts w:cs="Times New Roman"/>
          <w:b w:val="false"/>
          <w:bCs/>
          <w:sz w:val="28"/>
          <w:szCs w:val="28"/>
          <w:lang w:val="kpv-RU"/>
        </w:rPr>
        <w:t>існы олан жыръяс</w:t>
      </w:r>
      <w:r>
        <w:rPr>
          <w:rFonts w:cs="Times New Roman"/>
          <w:b w:val="false"/>
          <w:bCs/>
          <w:sz w:val="28"/>
          <w:szCs w:val="28"/>
          <w:lang w:val="kpv-RU"/>
        </w:rPr>
        <w:t>ын</w:t>
      </w:r>
      <w:r>
        <w:rPr>
          <w:rFonts w:cs="Times New Roman"/>
          <w:b w:val="false"/>
          <w:bCs/>
          <w:sz w:val="28"/>
          <w:szCs w:val="28"/>
          <w:lang w:val="kpv-RU"/>
        </w:rPr>
        <w:t xml:space="preserve">, кӧні найӧ </w:t>
      </w:r>
      <w:r>
        <w:rPr>
          <w:rFonts w:cs="Times New Roman"/>
          <w:b w:val="false"/>
          <w:bCs/>
          <w:sz w:val="28"/>
          <w:szCs w:val="28"/>
          <w:lang w:val="kpv-RU"/>
        </w:rPr>
        <w:t>вӧлі</w:t>
      </w:r>
      <w:r>
        <w:rPr>
          <w:rFonts w:cs="Times New Roman"/>
          <w:b w:val="false"/>
          <w:bCs/>
          <w:sz w:val="28"/>
          <w:szCs w:val="28"/>
          <w:lang w:val="kpv-RU"/>
        </w:rPr>
        <w:t>ны социальнӧя медалан сёрнитчӧмъяс серти медалысьясӧн, либӧ медалысьяслӧн семьяясӧ пырысьясӧн, либӧ кутысьясӧн.”;</w:t>
      </w:r>
    </w:p>
    <w:p>
      <w:pPr>
        <w:pStyle w:val="style0"/>
        <w:spacing w:after="0" w:before="0" w:line="360" w:lineRule="auto"/>
        <w:ind w:firstLine="855" w:left="0" w:right="0"/>
        <w:contextualSpacing w:val="false"/>
        <w:jc w:val="both"/>
      </w:pPr>
      <w:r>
        <w:rPr>
          <w:rFonts w:cs="Times New Roman"/>
          <w:b w:val="false"/>
          <w:bCs/>
          <w:sz w:val="28"/>
          <w:szCs w:val="28"/>
          <w:lang w:val="kpv-RU"/>
        </w:rPr>
        <w:t>д) кызьӧд да кызь ӧтиӧд абзац гижны тадзи:</w:t>
      </w:r>
    </w:p>
    <w:p>
      <w:pPr>
        <w:pStyle w:val="style0"/>
        <w:spacing w:after="0" w:before="0" w:line="360" w:lineRule="auto"/>
        <w:ind w:firstLine="855" w:left="0" w:right="0"/>
        <w:contextualSpacing w:val="false"/>
        <w:jc w:val="both"/>
      </w:pPr>
      <w:r>
        <w:rPr>
          <w:rFonts w:cs="Times New Roman"/>
          <w:b w:val="false"/>
          <w:bCs/>
          <w:sz w:val="28"/>
          <w:szCs w:val="28"/>
          <w:lang w:val="kpv-RU"/>
        </w:rPr>
        <w:t>“</w:t>
      </w:r>
      <w:r>
        <w:rPr>
          <w:rFonts w:cs="Times New Roman"/>
          <w:b w:val="false"/>
          <w:bCs/>
          <w:sz w:val="28"/>
          <w:szCs w:val="28"/>
          <w:lang w:val="kpv-RU"/>
        </w:rPr>
        <w:t>Тайӧ юкӧнлӧн 1 да 2 пунктъясын, 4 пунктса медводдза абзацын, 7 - 8</w:t>
      </w:r>
      <w:r>
        <w:rPr>
          <w:rFonts w:cs="Times New Roman"/>
          <w:b w:val="false"/>
          <w:bCs/>
          <w:sz w:val="28"/>
          <w:szCs w:val="28"/>
          <w:vertAlign w:val="superscript"/>
          <w:lang w:val="kpv-RU"/>
        </w:rPr>
        <w:t xml:space="preserve">1  </w:t>
      </w:r>
      <w:r>
        <w:rPr>
          <w:rFonts w:cs="Times New Roman"/>
          <w:b w:val="false"/>
          <w:bCs/>
          <w:sz w:val="28"/>
          <w:szCs w:val="28"/>
          <w:lang w:val="kpv-RU"/>
        </w:rPr>
        <w:t>пунктъясын индӧм документъяссӧ сетӧ гражданин либӧ оланпас серти сійӧс петкӧдлысь меставывса асвеськӧдлан органъясӧ ас кежысь.</w:t>
      </w:r>
    </w:p>
    <w:p>
      <w:pPr>
        <w:pStyle w:val="style0"/>
        <w:spacing w:after="0" w:before="0" w:line="360" w:lineRule="auto"/>
        <w:ind w:firstLine="855" w:left="0" w:right="0"/>
        <w:contextualSpacing w:val="false"/>
        <w:jc w:val="both"/>
      </w:pPr>
      <w:r>
        <w:rPr>
          <w:rFonts w:cs="Times New Roman"/>
          <w:b w:val="false"/>
          <w:bCs/>
          <w:sz w:val="28"/>
          <w:szCs w:val="28"/>
          <w:lang w:val="kpv-RU"/>
        </w:rPr>
        <w:t xml:space="preserve">Тайӧ юкӧнса 3, 5, 9 да 10 пунктъясын индӧм документъяссӧ корӧны меставывса асвеськӧдлан органъяс органъясысь да организацияясысь, кодъяс </w:t>
      </w:r>
      <w:r>
        <w:rPr>
          <w:rFonts w:cs="Times New Roman"/>
          <w:b w:val="false"/>
          <w:bCs/>
          <w:sz w:val="28"/>
          <w:szCs w:val="28"/>
          <w:lang w:val="kpv-RU"/>
        </w:rPr>
        <w:t>веськӧдл</w:t>
      </w:r>
      <w:r>
        <w:rPr>
          <w:rFonts w:cs="Times New Roman"/>
          <w:b w:val="false"/>
          <w:bCs/>
          <w:sz w:val="28"/>
          <w:szCs w:val="28"/>
          <w:lang w:val="kpv-RU"/>
        </w:rPr>
        <w:t>ӧны индӧм документъясӧн Россия Федерацияса нормативнӧй инӧда актъяс серти, Россия Федерацияса субъектъяслӧн нормативнӧй инӧда актъяс серти, муниципальнӧй инӧда актъяс серти, ведомствокостса юӧра йитӧдъяс</w:t>
      </w:r>
      <w:r>
        <w:rPr>
          <w:rFonts w:cs="Times New Roman"/>
          <w:b w:val="false"/>
          <w:bCs/>
          <w:sz w:val="28"/>
          <w:szCs w:val="28"/>
          <w:lang w:val="kpv-RU"/>
        </w:rPr>
        <w:t>ӧн</w:t>
      </w:r>
      <w:r>
        <w:rPr>
          <w:rFonts w:cs="Times New Roman"/>
          <w:b w:val="false"/>
          <w:bCs/>
          <w:sz w:val="28"/>
          <w:szCs w:val="28"/>
          <w:lang w:val="kpv-RU"/>
        </w:rPr>
        <w:t>, кор индӧм документъяссӧ гражданин либӧ оланпас серти сійӧс петкӧдлысь эз сет ас к</w:t>
      </w:r>
      <w:r>
        <w:rPr>
          <w:rFonts w:cs="Times New Roman"/>
          <w:b w:val="false"/>
          <w:bCs/>
          <w:sz w:val="28"/>
          <w:szCs w:val="28"/>
          <w:lang w:val="kpv-RU"/>
        </w:rPr>
        <w:t>ӧсйӧм серти</w:t>
      </w:r>
      <w:r>
        <w:rPr>
          <w:rFonts w:cs="Times New Roman"/>
          <w:b w:val="false"/>
          <w:bCs/>
          <w:sz w:val="28"/>
          <w:szCs w:val="28"/>
          <w:lang w:val="kpv-RU"/>
        </w:rPr>
        <w:t>.”;</w:t>
      </w:r>
    </w:p>
    <w:p>
      <w:pPr>
        <w:pStyle w:val="style0"/>
        <w:spacing w:after="0" w:before="0" w:line="360" w:lineRule="auto"/>
        <w:ind w:firstLine="855" w:left="0" w:right="0"/>
        <w:contextualSpacing w:val="false"/>
        <w:jc w:val="both"/>
      </w:pPr>
      <w:r>
        <w:rPr>
          <w:rFonts w:cs="Times New Roman"/>
          <w:b w:val="false"/>
          <w:bCs/>
          <w:sz w:val="28"/>
          <w:szCs w:val="28"/>
          <w:lang w:val="kpv-RU"/>
        </w:rPr>
        <w:t>2) содтыны татшӧм кызь кыкӧд абзац:</w:t>
      </w:r>
    </w:p>
    <w:p>
      <w:pPr>
        <w:pStyle w:val="style0"/>
        <w:spacing w:after="0" w:before="0" w:line="360" w:lineRule="auto"/>
        <w:ind w:firstLine="855" w:left="0" w:right="0"/>
        <w:contextualSpacing w:val="false"/>
        <w:jc w:val="both"/>
      </w:pPr>
      <w:r>
        <w:rPr>
          <w:rFonts w:cs="Times New Roman"/>
          <w:b w:val="false"/>
          <w:bCs/>
          <w:sz w:val="28"/>
          <w:szCs w:val="28"/>
          <w:lang w:val="kpv-RU"/>
        </w:rPr>
        <w:t>“</w:t>
      </w:r>
      <w:r>
        <w:rPr>
          <w:rFonts w:cs="Times New Roman"/>
          <w:b w:val="false"/>
          <w:bCs/>
          <w:sz w:val="28"/>
          <w:szCs w:val="28"/>
          <w:lang w:val="kpv-RU"/>
        </w:rPr>
        <w:t xml:space="preserve">Тайӧ юкӧнлӧн 4 пунктса “а” да “б” пунктувъясын индӧм документъяссӧ корӧны меставывса асвеськӧдлан органъяс органъясысь да организацияясысь, кодъяс </w:t>
      </w:r>
      <w:r>
        <w:rPr>
          <w:rFonts w:cs="Times New Roman"/>
          <w:b w:val="false"/>
          <w:bCs/>
          <w:sz w:val="28"/>
          <w:szCs w:val="28"/>
          <w:lang w:val="kpv-RU"/>
        </w:rPr>
        <w:t>веськӧдлӧ</w:t>
      </w:r>
      <w:r>
        <w:rPr>
          <w:rFonts w:cs="Times New Roman"/>
          <w:b w:val="false"/>
          <w:bCs/>
          <w:sz w:val="28"/>
          <w:szCs w:val="28"/>
          <w:lang w:val="kpv-RU"/>
        </w:rPr>
        <w:t>ны индӧм документъясӧн Россия Федерацияса нормативнӧй инӧда актъяс серти, Россия Федерацияса субъектъяслӧн нормативнӧй инӧда актъяс серти, муниципальнӧй инӧда актъяс серти, ведомствокостса юӧра йитӧдъяс</w:t>
      </w:r>
      <w:r>
        <w:rPr>
          <w:rFonts w:cs="Times New Roman"/>
          <w:b w:val="false"/>
          <w:bCs/>
          <w:sz w:val="28"/>
          <w:szCs w:val="28"/>
          <w:lang w:val="kpv-RU"/>
        </w:rPr>
        <w:t>ӧн</w:t>
      </w:r>
      <w:r>
        <w:rPr>
          <w:rFonts w:cs="Times New Roman"/>
          <w:b w:val="false"/>
          <w:bCs/>
          <w:sz w:val="28"/>
          <w:szCs w:val="28"/>
          <w:lang w:val="kpv-RU"/>
        </w:rPr>
        <w:t>, кор индӧм документъяссӧ, кутшӧмъясӧс урчитӧма тайӧ юкӧнлӧн 4 пунктса медводдза абзацын, гражданин либӧ оланпас серти сійӧс петкӧдлысь эз сет ас кежысь.”;</w:t>
      </w:r>
    </w:p>
    <w:p>
      <w:pPr>
        <w:pStyle w:val="style0"/>
        <w:spacing w:after="0" w:before="0" w:line="360" w:lineRule="auto"/>
        <w:ind w:firstLine="855" w:left="0" w:right="0"/>
        <w:contextualSpacing w:val="false"/>
        <w:jc w:val="both"/>
      </w:pPr>
      <w:r>
        <w:rPr>
          <w:rFonts w:cs="Times New Roman"/>
          <w:b w:val="false"/>
          <w:bCs/>
          <w:sz w:val="28"/>
          <w:szCs w:val="28"/>
          <w:lang w:val="kpv-RU"/>
        </w:rPr>
        <w:t>3) 2 юкӧн гижны тадзи:</w:t>
      </w:r>
    </w:p>
    <w:p>
      <w:pPr>
        <w:pStyle w:val="style0"/>
        <w:spacing w:after="0" w:before="0" w:line="360" w:lineRule="auto"/>
        <w:ind w:firstLine="855" w:left="0" w:right="0"/>
        <w:contextualSpacing w:val="false"/>
        <w:jc w:val="both"/>
      </w:pPr>
      <w:r>
        <w:rPr>
          <w:rFonts w:cs="Times New Roman"/>
          <w:b w:val="false"/>
          <w:bCs/>
          <w:sz w:val="28"/>
          <w:szCs w:val="28"/>
          <w:lang w:val="kpv-RU"/>
        </w:rPr>
        <w:t>“</w:t>
      </w:r>
      <w:r>
        <w:rPr>
          <w:rFonts w:cs="Times New Roman"/>
          <w:b w:val="false"/>
          <w:bCs/>
          <w:sz w:val="28"/>
          <w:szCs w:val="28"/>
          <w:lang w:val="kpv-RU"/>
        </w:rPr>
        <w:t>2.  Кор гражданин либӧ оланпас серти сійӧс петкӧдлысь ыстӧ меставывса асвеськӧдлан органӧ лыддьӧгӧ сійӧс пыртӧм йылысь корӧм да документъяс пошта связь юкӧн пыр, корреспонденция вайысь мукӧд организация пыр, тайӧ статьяса 1 юкӧнлӧн 1 да 2 пунктъясын, 4 пунктса медводдза абзацын,  7 - 8</w:t>
      </w:r>
      <w:r>
        <w:rPr>
          <w:rFonts w:cs="Times New Roman"/>
          <w:b w:val="false"/>
          <w:bCs/>
          <w:sz w:val="28"/>
          <w:szCs w:val="28"/>
          <w:vertAlign w:val="superscript"/>
          <w:lang w:val="kpv-RU"/>
        </w:rPr>
        <w:t xml:space="preserve">1  </w:t>
      </w:r>
      <w:r>
        <w:rPr>
          <w:rFonts w:cs="Times New Roman"/>
          <w:b w:val="false"/>
          <w:bCs/>
          <w:sz w:val="28"/>
          <w:szCs w:val="28"/>
          <w:lang w:val="kpv-RU"/>
        </w:rPr>
        <w:t>пунктъясын индӧм документъяссӧ содтӧны лыддьӧгӧ пыртӧм йылысь корӧм дорӧ копияясӧн, кутшӧмъясӧс колӧ эскӧдны федеральнӧй оланпастэчасӧн урчитӧм пӧрадок серти.”;</w:t>
      </w:r>
    </w:p>
    <w:p>
      <w:pPr>
        <w:pStyle w:val="style0"/>
        <w:spacing w:after="0" w:before="0" w:line="360" w:lineRule="auto"/>
        <w:ind w:firstLine="855" w:left="0" w:right="0"/>
        <w:contextualSpacing w:val="false"/>
        <w:jc w:val="both"/>
      </w:pPr>
      <w:r>
        <w:rPr>
          <w:rFonts w:cs="Times New Roman"/>
          <w:b w:val="false"/>
          <w:bCs/>
          <w:sz w:val="28"/>
          <w:szCs w:val="28"/>
          <w:lang w:val="kpv-RU"/>
        </w:rPr>
        <w:t>4) 4 юкӧнса мӧд абзацын “поштаӧн ыстӧм пыр” кывъяс вежны “пошта связь юкӧн пыр, корреспонденция вайысь мукӧд организация пыр,” кывъясӧн;</w:t>
      </w:r>
    </w:p>
    <w:p>
      <w:pPr>
        <w:pStyle w:val="style0"/>
        <w:spacing w:after="0" w:before="0" w:line="360" w:lineRule="auto"/>
        <w:ind w:firstLine="855" w:left="0" w:right="0"/>
        <w:contextualSpacing w:val="false"/>
        <w:jc w:val="both"/>
      </w:pPr>
      <w:r>
        <w:rPr>
          <w:rFonts w:cs="Times New Roman"/>
          <w:b w:val="false"/>
          <w:bCs/>
          <w:sz w:val="28"/>
          <w:szCs w:val="28"/>
          <w:lang w:val="kpv-RU"/>
        </w:rPr>
        <w:t>5) 5 юкӧнса 3 пунктын да 6 юкӧнса мӧд абзацын “дас ӧкмысӧд” кывъяс лӧсялана вежлӧгын вежны “кызь ӧтиӧд” кывъясӧн лӧсялана вежлӧгын.</w:t>
      </w:r>
    </w:p>
    <w:p>
      <w:pPr>
        <w:pStyle w:val="style0"/>
        <w:spacing w:after="0" w:before="0" w:line="360" w:lineRule="auto"/>
        <w:ind w:firstLine="855" w:left="0" w:right="0"/>
        <w:contextualSpacing w:val="false"/>
        <w:jc w:val="both"/>
      </w:pPr>
      <w:r>
        <w:rPr>
          <w:rFonts w:cs="Times New Roman"/>
          <w:b w:val="false"/>
          <w:bCs/>
          <w:sz w:val="28"/>
          <w:szCs w:val="28"/>
          <w:lang w:val="kpv-RU"/>
        </w:rPr>
        <w:t>2. 5 статьяса 1 юкӧн гижны тадзи:</w:t>
      </w:r>
    </w:p>
    <w:p>
      <w:pPr>
        <w:pStyle w:val="style0"/>
        <w:spacing w:after="0" w:before="0" w:line="360" w:lineRule="auto"/>
        <w:ind w:firstLine="855" w:left="0" w:right="0"/>
        <w:contextualSpacing w:val="false"/>
        <w:jc w:val="both"/>
      </w:pPr>
      <w:r>
        <w:rPr>
          <w:rFonts w:cs="Times New Roman"/>
          <w:b w:val="false"/>
          <w:bCs/>
          <w:sz w:val="28"/>
          <w:szCs w:val="28"/>
          <w:lang w:val="kpv-RU"/>
        </w:rPr>
        <w:t>“</w:t>
      </w:r>
      <w:r>
        <w:rPr>
          <w:rFonts w:cs="Times New Roman"/>
          <w:b w:val="false"/>
          <w:bCs/>
          <w:sz w:val="28"/>
          <w:szCs w:val="28"/>
          <w:lang w:val="kpv-RU"/>
        </w:rPr>
        <w:t>1. Меставывса асвеськӧдлан органъяс примитӧны гражданинӧс лыддьӧгӧ пыртӧмын ӧткажитӧм йылысь решение татшӧм случайяс дырйи:</w:t>
      </w:r>
    </w:p>
    <w:p>
      <w:pPr>
        <w:pStyle w:val="style0"/>
        <w:spacing w:after="0" w:before="0" w:line="360" w:lineRule="auto"/>
        <w:ind w:firstLine="855" w:left="0" w:right="0"/>
        <w:contextualSpacing w:val="false"/>
        <w:jc w:val="both"/>
      </w:pPr>
      <w:r>
        <w:rPr>
          <w:rFonts w:cs="Times New Roman"/>
          <w:b w:val="false"/>
          <w:bCs/>
          <w:sz w:val="28"/>
          <w:szCs w:val="28"/>
          <w:lang w:val="kpv-RU"/>
        </w:rPr>
        <w:t>1) абу сетӧма документъяс, кутшӧмъясӧс урчитӧма тайӧ Оланпаслӧн 3 статьяса 1 юкӧнлӧн 1, 2, 7 - 8</w:t>
      </w:r>
      <w:r>
        <w:rPr>
          <w:rFonts w:cs="Times New Roman"/>
          <w:b w:val="false"/>
          <w:bCs/>
          <w:sz w:val="28"/>
          <w:szCs w:val="28"/>
          <w:vertAlign w:val="superscript"/>
          <w:lang w:val="kpv-RU"/>
        </w:rPr>
        <w:t xml:space="preserve">1  </w:t>
      </w:r>
      <w:r>
        <w:rPr>
          <w:rFonts w:cs="Times New Roman"/>
          <w:b w:val="false"/>
          <w:bCs/>
          <w:sz w:val="28"/>
          <w:szCs w:val="28"/>
          <w:lang w:val="kpv-RU"/>
        </w:rPr>
        <w:t>пунктъясӧн;</w:t>
      </w:r>
    </w:p>
    <w:p>
      <w:pPr>
        <w:pStyle w:val="style0"/>
        <w:spacing w:after="0" w:before="0" w:line="360" w:lineRule="auto"/>
        <w:ind w:firstLine="855" w:left="0" w:right="0"/>
        <w:contextualSpacing w:val="false"/>
        <w:jc w:val="both"/>
      </w:pPr>
      <w:r>
        <w:rPr>
          <w:rFonts w:cs="Times New Roman"/>
          <w:b w:val="false"/>
          <w:bCs/>
          <w:sz w:val="28"/>
          <w:szCs w:val="28"/>
          <w:lang w:val="kpv-RU"/>
        </w:rPr>
        <w:t>2) пошта связь юкӧн пыр, корреспонденция вайысь мукӧд организация пыр ыстӧм документъяссӧ абу эскӧдӧма федеральнӧй оланпастэчасӧн урчитӧм пӧрадок серти;</w:t>
      </w:r>
    </w:p>
    <w:p>
      <w:pPr>
        <w:pStyle w:val="style0"/>
        <w:spacing w:after="0" w:before="0" w:line="360" w:lineRule="auto"/>
        <w:ind w:firstLine="855" w:left="0" w:right="0"/>
        <w:contextualSpacing w:val="false"/>
        <w:jc w:val="both"/>
      </w:pPr>
      <w:r>
        <w:rPr>
          <w:rFonts w:cs="Times New Roman"/>
          <w:b w:val="false"/>
          <w:bCs/>
          <w:sz w:val="28"/>
          <w:szCs w:val="28"/>
          <w:lang w:val="kpv-RU"/>
        </w:rPr>
        <w:t>3) сетӧма документъяс, кутшӧмъяс оз эскӧдны лыддьӧгӧ пыртӧм вылӧ гражданинлысь инӧдсӧ;</w:t>
      </w:r>
    </w:p>
    <w:p>
      <w:pPr>
        <w:pStyle w:val="style0"/>
        <w:spacing w:after="0" w:before="0" w:line="360" w:lineRule="auto"/>
        <w:ind w:firstLine="855" w:left="0" w:right="0"/>
        <w:contextualSpacing w:val="false"/>
        <w:jc w:val="both"/>
      </w:pPr>
      <w:r>
        <w:rPr>
          <w:rFonts w:cs="Times New Roman"/>
          <w:b w:val="false"/>
          <w:bCs/>
          <w:sz w:val="28"/>
          <w:szCs w:val="28"/>
          <w:lang w:val="kpv-RU"/>
        </w:rPr>
        <w:t>4) тайӧ Оланпаслӧн 4 статьяӧн урчитӧм случайын.”.</w:t>
      </w:r>
    </w:p>
    <w:p>
      <w:pPr>
        <w:pStyle w:val="style0"/>
        <w:spacing w:after="0" w:before="0" w:line="360" w:lineRule="auto"/>
        <w:ind w:firstLine="855" w:left="0" w:right="0"/>
        <w:contextualSpacing w:val="false"/>
        <w:jc w:val="both"/>
      </w:pPr>
      <w:r>
        <w:rPr>
          <w:rFonts w:cs="Times New Roman"/>
          <w:b w:val="false"/>
          <w:bCs/>
          <w:sz w:val="28"/>
          <w:szCs w:val="28"/>
          <w:lang w:val="kpv-RU"/>
        </w:rPr>
        <w:t>3. 14 статьяӧ содтыны татшӧм 3 юкӧн:</w:t>
      </w:r>
    </w:p>
    <w:p>
      <w:pPr>
        <w:pStyle w:val="style0"/>
        <w:spacing w:after="0" w:before="0" w:line="360" w:lineRule="auto"/>
        <w:ind w:firstLine="855" w:left="0" w:right="0"/>
        <w:contextualSpacing w:val="false"/>
        <w:jc w:val="both"/>
      </w:pPr>
      <w:r>
        <w:rPr>
          <w:rFonts w:cs="Times New Roman"/>
          <w:b w:val="false"/>
          <w:bCs/>
          <w:sz w:val="28"/>
          <w:szCs w:val="28"/>
          <w:lang w:val="kpv-RU"/>
        </w:rPr>
        <w:t>“</w:t>
      </w:r>
      <w:r>
        <w:rPr>
          <w:rFonts w:cs="Times New Roman"/>
          <w:b w:val="false"/>
          <w:bCs/>
          <w:sz w:val="28"/>
          <w:szCs w:val="28"/>
          <w:lang w:val="kpv-RU"/>
        </w:rPr>
        <w:t xml:space="preserve">3. </w:t>
      </w:r>
      <w:r>
        <w:rPr>
          <w:rFonts w:cs="Times New Roman"/>
          <w:b w:val="false"/>
          <w:bCs/>
          <w:sz w:val="28"/>
          <w:szCs w:val="28"/>
          <w:lang w:val="kpv-RU"/>
        </w:rPr>
        <w:t>М</w:t>
      </w:r>
      <w:r>
        <w:rPr>
          <w:rFonts w:cs="Times New Roman"/>
          <w:b w:val="false"/>
          <w:bCs/>
          <w:sz w:val="28"/>
          <w:szCs w:val="28"/>
          <w:lang w:val="kpv-RU"/>
        </w:rPr>
        <w:t xml:space="preserve">еставывса асвеськӧдлан органъяс тайӧ Оланпас вынсявтӧдз збыльмӧдтӧм </w:t>
      </w:r>
      <w:r>
        <w:rPr>
          <w:rFonts w:cs="Times New Roman"/>
          <w:b w:val="false"/>
          <w:bCs/>
          <w:sz w:val="28"/>
          <w:szCs w:val="28"/>
          <w:lang w:val="kpv-RU"/>
        </w:rPr>
        <w:t>ёрд решениеяссӧ</w:t>
      </w:r>
      <w:r>
        <w:rPr>
          <w:rFonts w:cs="Times New Roman"/>
          <w:b w:val="false"/>
          <w:bCs/>
          <w:sz w:val="28"/>
          <w:szCs w:val="28"/>
          <w:lang w:val="kpv-RU"/>
        </w:rPr>
        <w:t xml:space="preserve">, кутшӧмъяс тшӧктӧны меставывса асвеськӧдлан органъяслы </w:t>
      </w:r>
      <w:r>
        <w:rPr>
          <w:rFonts w:cs="Times New Roman"/>
          <w:b w:val="false"/>
          <w:bCs w:val="false"/>
          <w:sz w:val="28"/>
          <w:szCs w:val="28"/>
          <w:lang w:val="kpv-RU"/>
        </w:rPr>
        <w:t xml:space="preserve">“Бать-мамтӧм челядьӧс да бать-мам дӧзьӧртӧг кольӧм челядьӧс, а сідзжӧ бать-мамтӧм челядь да бать-мам дӧзьӧртӧг кольӧм челядь лыдӧ пырысь йӧзӧс олан жыръясӧн могмӧдӧм кузя канму уджмогъяс Коми Республикаын меставывса асвеськӧдлан органъяслы сетӧм йылысь да социальнӧя медалан сёрнитчӧмъяс серти налы олан жыръяс сетӧм йылысь” Коми Республикаса Оланпас подув вылын могмӧдны гражданаӧс, кодъяс пырӧны бать-мамтӧм челядь да бать-мам дӧзьӧртӧг кольӧм челядь, а сідзжӧ бать-мамтӧм челядь да бать-мам дӧзьӧртӧг кольӧм челядь лыдысь йӧз категорияӧ, олан жыръясӧн социальнӧя медалан сёрнитчӧмъяс серти, </w:t>
      </w:r>
      <w:r>
        <w:rPr>
          <w:rFonts w:cs="Times New Roman"/>
          <w:b w:val="false"/>
          <w:bCs w:val="false"/>
          <w:sz w:val="28"/>
          <w:szCs w:val="28"/>
          <w:lang w:val="kpv-RU"/>
        </w:rPr>
        <w:t>збыльмӧдӧны</w:t>
      </w:r>
      <w:r>
        <w:rPr>
          <w:rFonts w:cs="Times New Roman"/>
          <w:b w:val="false"/>
          <w:bCs w:val="false"/>
          <w:sz w:val="28"/>
          <w:szCs w:val="28"/>
          <w:lang w:val="kpv-RU"/>
        </w:rPr>
        <w:t xml:space="preserve"> субвенцияяс сьӧм тшӧт весьтӧ.”.</w:t>
      </w:r>
    </w:p>
    <w:p>
      <w:pPr>
        <w:pStyle w:val="style0"/>
        <w:spacing w:after="0" w:before="0" w:line="360" w:lineRule="auto"/>
        <w:ind w:firstLine="855" w:left="0" w:right="0"/>
        <w:contextualSpacing w:val="false"/>
        <w:jc w:val="both"/>
      </w:pPr>
      <w:r>
        <w:rPr>
          <w:rFonts w:cs="Times New Roman"/>
          <w:b w:val="false"/>
          <w:bCs w:val="false"/>
          <w:sz w:val="28"/>
          <w:szCs w:val="28"/>
          <w:lang w:val="kpv-RU"/>
        </w:rPr>
        <w:t>4. 5 содтӧдын:</w:t>
      </w:r>
    </w:p>
    <w:p>
      <w:pPr>
        <w:pStyle w:val="style0"/>
        <w:spacing w:after="0" w:before="0" w:line="360" w:lineRule="auto"/>
        <w:ind w:firstLine="855" w:left="0" w:right="0"/>
        <w:contextualSpacing w:val="false"/>
        <w:jc w:val="both"/>
      </w:pPr>
      <w:r>
        <w:rPr>
          <w:rFonts w:cs="Times New Roman"/>
          <w:b w:val="false"/>
          <w:bCs w:val="false"/>
          <w:sz w:val="28"/>
          <w:szCs w:val="28"/>
          <w:lang w:val="kpv-RU"/>
        </w:rPr>
        <w:t>1) 2 пунктса витӧд абзацын “а сідзжӧ” да “i муниципальнӧй районын (кар кытшын)” кывъяс киритны, “мунан сьӧма воын,” кывъяс бӧрын содтыны “а сідзжӧ гражданаӧс, кодъяс пырӧны бать-мамтӧм челядь да бать-мам дӧзьӧртӧг кольӧм челядь, а сідзжӧ бать-мамтӧм челядь да бать-мам дӧзьӧртӧг кольӧм челядь лыдысь йӧз категорияӧ, кодъяслӧн эмӧсь ёрд решениеяс, кутшӧмъяс тшӧктӧны меставывса асвеськӧдлан органъяслы могмӧдны найӧс олан жыръясӧн социальнӧя медалан сёрнитчӧмъяс серти, i муниципальнӧй районын (кар кытшын)” кывъяс;</w:t>
      </w:r>
    </w:p>
    <w:p>
      <w:pPr>
        <w:pStyle w:val="style0"/>
        <w:spacing w:after="0" w:before="0" w:line="360" w:lineRule="auto"/>
        <w:ind w:firstLine="855" w:left="0" w:right="0"/>
        <w:contextualSpacing w:val="false"/>
        <w:jc w:val="both"/>
      </w:pPr>
      <w:r>
        <w:rPr>
          <w:rFonts w:cs="Times New Roman"/>
          <w:b w:val="false"/>
          <w:bCs w:val="false"/>
          <w:sz w:val="28"/>
          <w:szCs w:val="28"/>
          <w:lang w:val="kpv-RU"/>
        </w:rPr>
        <w:t>2) 2 пунктса квайтӧд абзацын “а сідзжӧ” да “Коми Республикаын” кывъяс киритны, “мунан сьӧма воын,” кывъяс бӧрын содтыны “а сідзжӧ гражданаӧс, кодъяс пырӧны бать-мамтӧм челядь да бать-мам дӧзьӧртӧг кольӧм челядь, а сідзжӧ бать-мамтӧм челядь да бать-мам дӧзьӧртӧг кольӧм челядь лыдысь йӧз категорияӧ, кодъяслӧн эмӧсь ёрдлӧн решениеяс, кутшӧмъяс тшӧктӧны меставывса асвеськӧдлан органъяслы могмӧдны найӧс олан жыръясӧн социальнӧя медалан сёрнитчӧмъяс серти, Коми Республикаын” кывъяс.</w:t>
      </w:r>
    </w:p>
    <w:p>
      <w:pPr>
        <w:pStyle w:val="style0"/>
        <w:spacing w:after="0" w:before="0" w:line="360" w:lineRule="auto"/>
        <w:ind w:firstLine="855" w:left="0" w:right="0"/>
        <w:contextualSpacing w:val="false"/>
        <w:jc w:val="both"/>
      </w:pPr>
      <w:r>
        <w:rPr/>
      </w:r>
    </w:p>
    <w:p>
      <w:pPr>
        <w:pStyle w:val="style0"/>
        <w:spacing w:after="0" w:before="0" w:line="360" w:lineRule="auto"/>
        <w:ind w:firstLine="855" w:left="0" w:right="0"/>
        <w:contextualSpacing w:val="false"/>
        <w:jc w:val="both"/>
      </w:pPr>
      <w:r>
        <w:rPr>
          <w:rFonts w:cs="Times New Roman"/>
          <w:b/>
          <w:bCs/>
          <w:sz w:val="28"/>
          <w:szCs w:val="28"/>
          <w:lang w:val="kpv-RU"/>
        </w:rPr>
        <w:t>2 статья.</w:t>
      </w:r>
      <w:r>
        <w:rPr>
          <w:rFonts w:cs="Times New Roman"/>
          <w:b w:val="false"/>
          <w:bCs w:val="false"/>
          <w:sz w:val="28"/>
          <w:szCs w:val="28"/>
          <w:lang w:val="kpv-RU"/>
        </w:rPr>
        <w:t xml:space="preserve"> Тайӧ Оланпасыс вынсялӧ сійӧс официальнӧя йӧзӧдан лунсянь дас лун бӧрын.</w:t>
      </w:r>
    </w:p>
    <w:p>
      <w:pPr>
        <w:pStyle w:val="style0"/>
        <w:spacing w:after="0" w:before="0" w:line="360" w:lineRule="auto"/>
        <w:ind w:firstLine="855" w:left="0" w:right="0"/>
        <w:contextualSpacing w:val="false"/>
        <w:jc w:val="both"/>
      </w:pPr>
      <w:r>
        <w:rPr>
          <w:rFonts w:cs="Times New Roman"/>
          <w:b w:val="false"/>
          <w:bCs w:val="false"/>
          <w:sz w:val="28"/>
          <w:szCs w:val="28"/>
          <w:lang w:val="kpv-RU"/>
        </w:rPr>
        <w:t>Коми Республикаса Веськӧдлан котырлы лӧсьӧдны ассьыс нормативнӧй инӧда актъяссӧ тайӧ Оланпас серти.</w:t>
      </w:r>
    </w:p>
    <w:p>
      <w:pPr>
        <w:pStyle w:val="style0"/>
        <w:spacing w:after="0" w:before="0" w:line="360" w:lineRule="auto"/>
        <w:ind w:firstLine="855" w:left="0" w:right="0"/>
        <w:contextualSpacing w:val="false"/>
        <w:jc w:val="both"/>
      </w:pPr>
      <w:r>
        <w:rPr/>
      </w:r>
    </w:p>
    <w:p>
      <w:pPr>
        <w:pStyle w:val="style0"/>
        <w:spacing w:after="0" w:before="0" w:line="360" w:lineRule="auto"/>
        <w:ind w:hanging="0" w:left="0" w:right="0"/>
        <w:contextualSpacing w:val="false"/>
        <w:jc w:val="both"/>
      </w:pPr>
      <w:r>
        <w:rPr>
          <w:rFonts w:cs="Times New Roman"/>
          <w:b w:val="false"/>
          <w:bCs w:val="false"/>
          <w:sz w:val="28"/>
          <w:szCs w:val="28"/>
          <w:lang w:val="kpv-RU"/>
        </w:rPr>
        <w:t>Коми Республикаса Юралысь                                                                  В.М. Гайзер</w:t>
      </w:r>
    </w:p>
    <w:p>
      <w:pPr>
        <w:pStyle w:val="style0"/>
        <w:spacing w:after="0" w:before="0" w:line="360" w:lineRule="auto"/>
        <w:ind w:hanging="0" w:left="0" w:right="0"/>
        <w:contextualSpacing w:val="false"/>
        <w:jc w:val="both"/>
      </w:pPr>
      <w:r>
        <w:rPr/>
      </w:r>
    </w:p>
    <w:p>
      <w:pPr>
        <w:pStyle w:val="style0"/>
        <w:spacing w:after="0" w:before="0" w:line="360" w:lineRule="auto"/>
        <w:ind w:hanging="0" w:left="0" w:right="0"/>
        <w:contextualSpacing w:val="false"/>
        <w:jc w:val="both"/>
      </w:pPr>
      <w:r>
        <w:rPr>
          <w:rFonts w:cs="Times New Roman"/>
          <w:b w:val="false"/>
          <w:bCs w:val="false"/>
          <w:sz w:val="28"/>
          <w:szCs w:val="28"/>
          <w:lang w:val="kpv-RU"/>
        </w:rPr>
        <w:t>Сыктывкар</w:t>
      </w:r>
    </w:p>
    <w:p>
      <w:pPr>
        <w:pStyle w:val="style0"/>
        <w:spacing w:after="0" w:before="0" w:line="360" w:lineRule="auto"/>
        <w:ind w:hanging="0" w:left="0" w:right="0"/>
        <w:contextualSpacing w:val="false"/>
        <w:jc w:val="both"/>
      </w:pPr>
      <w:r>
        <w:rPr>
          <w:rFonts w:cs="Times New Roman"/>
          <w:b w:val="false"/>
          <w:bCs w:val="false"/>
          <w:sz w:val="28"/>
          <w:szCs w:val="28"/>
          <w:lang w:val="kpv-RU"/>
        </w:rPr>
        <w:t>2013 вося косму тӧлысь 24 лун</w:t>
      </w:r>
    </w:p>
    <w:p>
      <w:pPr>
        <w:pStyle w:val="style0"/>
        <w:spacing w:after="0" w:before="0" w:line="360" w:lineRule="auto"/>
        <w:ind w:hanging="0" w:left="0" w:right="0"/>
        <w:contextualSpacing w:val="false"/>
        <w:jc w:val="both"/>
      </w:pPr>
      <w:r>
        <w:rPr>
          <w:rFonts w:cs="Times New Roman"/>
          <w:b w:val="false"/>
          <w:bCs w:val="false"/>
          <w:sz w:val="28"/>
          <w:szCs w:val="28"/>
          <w:lang w:val="kpv-RU"/>
        </w:rPr>
        <w:t>22-РЗ №</w:t>
      </w:r>
    </w:p>
    <w:p>
      <w:pPr>
        <w:pStyle w:val="style0"/>
        <w:spacing w:after="0" w:before="0" w:line="360" w:lineRule="auto"/>
        <w:ind w:hanging="0" w:left="0" w:right="0"/>
        <w:contextualSpacing w:val="false"/>
        <w:jc w:val="both"/>
      </w:pPr>
      <w:r>
        <w:rPr/>
      </w:r>
    </w:p>
    <w:p>
      <w:pPr>
        <w:pStyle w:val="style0"/>
        <w:spacing w:after="0" w:before="0" w:line="360" w:lineRule="auto"/>
        <w:ind w:hanging="0" w:left="0" w:right="0"/>
        <w:contextualSpacing w:val="false"/>
        <w:jc w:val="both"/>
      </w:pPr>
      <w:r>
        <w:rPr>
          <w:rFonts w:cs="Times New Roman"/>
          <w:b w:val="false"/>
          <w:bCs w:val="false"/>
          <w:sz w:val="24"/>
          <w:szCs w:val="24"/>
          <w:lang w:val="kpv-RU"/>
        </w:rPr>
        <w:t>Вуджӧдіс Хазова Е. В. - 6128 пас</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variable"/>
  </w:font>
  <w:font w:name="DejaVu Sans Mono">
    <w:charset w:val="80"/>
    <w:family w:val="roman"/>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val="false"/>
      <w:suppressAutoHyphens w:val="true"/>
    </w:pPr>
    <w:rPr>
      <w:rFonts w:ascii="Times New Roman" w:cs="Lohit Devanagari" w:eastAsia="Bitstream Vera Sans" w:hAnsi="Times New Roman"/>
      <w:color w:val="00000A"/>
      <w:sz w:val="24"/>
      <w:szCs w:val="24"/>
      <w:lang w:bidi="hi-IN" w:eastAsia="zh-CN" w:val="ru-RU"/>
    </w:rPr>
  </w:style>
  <w:style w:styleId="style15" w:type="paragraph">
    <w:name w:val="Заголовок"/>
    <w:basedOn w:val="style0"/>
    <w:next w:val="style16"/>
    <w:pPr>
      <w:keepNext/>
      <w:spacing w:after="120" w:before="240"/>
      <w:contextualSpacing w:val="false"/>
    </w:pPr>
    <w:rPr>
      <w:rFonts w:ascii="Arial" w:cs="Lohit Devanagari" w:eastAsia="Bitstream Vera Sans" w:hAnsi="Arial"/>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cs="Lohit Devanagari"/>
    </w:rPr>
  </w:style>
  <w:style w:styleId="style18" w:type="paragraph">
    <w:name w:val="Название"/>
    <w:basedOn w:val="style0"/>
    <w:next w:val="style18"/>
    <w:pPr>
      <w:suppressLineNumbers/>
      <w:spacing w:after="120" w:before="120"/>
      <w:contextualSpacing w:val="false"/>
    </w:pPr>
    <w:rPr>
      <w:rFonts w:cs="Lohit Devanagari"/>
      <w:i/>
      <w:iCs/>
      <w:sz w:val="24"/>
      <w:szCs w:val="24"/>
    </w:rPr>
  </w:style>
  <w:style w:styleId="style19" w:type="paragraph">
    <w:name w:val="Указатель"/>
    <w:basedOn w:val="style0"/>
    <w:next w:val="style19"/>
    <w:pPr>
      <w:suppressLineNumbers/>
    </w:pPr>
    <w:rPr>
      <w:rFonts w:cs="Lohit Devanagari"/>
    </w:rPr>
  </w:style>
  <w:style w:styleId="style20" w:type="paragraph">
    <w:name w:val="Текст в заданном формате"/>
    <w:basedOn w:val="style0"/>
    <w:next w:val="style20"/>
    <w:pPr>
      <w:spacing w:after="0" w:before="0"/>
      <w:contextualSpacing w:val="false"/>
    </w:pPr>
    <w:rPr>
      <w:rFonts w:ascii="DejaVu Sans Mono" w:cs="Lohit Devanagari" w:eastAsia="Bitstream Vera Sans Mono" w:hAnsi="DejaVu Sans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LibreOffice/3.6$Linux_x86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cp:coreProperties>
</file>