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right"/>
      </w:pPr>
      <w:r>
        <w:rPr>
          <w:rFonts w:cs="Times New Roman"/>
          <w:b/>
          <w:sz w:val="24"/>
          <w:szCs w:val="24"/>
          <w:lang w:val="kpv-RU"/>
        </w:rPr>
        <w:t>«</w:t>
      </w:r>
      <w:r>
        <w:rPr>
          <w:rFonts w:cs="Times New Roman"/>
          <w:sz w:val="24"/>
          <w:szCs w:val="24"/>
          <w:lang w:val="kpv-RU"/>
        </w:rPr>
        <w:t xml:space="preserve">2013 во вылӧ да 2014 да 2015 воясся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планӧвӧй кадколаст вылӧ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Коми Республикаса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республиканскӧй сьӧмкуд йылысь»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>Коми Республикаса Оланпасӧ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вежсьӧмъяс пыртӧм йылысь»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>Коми Республикаса Оланпас дорӧ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>17 содтӧд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cs="Times New Roman"/>
          <w:color w:val="000000"/>
          <w:sz w:val="24"/>
          <w:szCs w:val="24"/>
          <w:lang w:val="kpv-RU"/>
        </w:rPr>
        <w:t>«16 содтӧдлӧн 24 таблица</w:t>
      </w:r>
    </w:p>
    <w:p>
      <w:pPr>
        <w:pStyle w:val="style21"/>
        <w:spacing w:line="200" w:lineRule="atLeast"/>
        <w:ind w:hanging="0" w:left="0" w:right="0"/>
        <w:jc w:val="center"/>
      </w:pPr>
      <w:r>
        <w:rPr/>
      </w:r>
    </w:p>
    <w:p>
      <w:pPr>
        <w:pStyle w:val="style21"/>
        <w:spacing w:line="200" w:lineRule="atLeast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  <w:lang w:val="kpv-RU"/>
        </w:rPr>
        <w:t xml:space="preserve">2013 во вылӧ федеральнӧй сьӧмкудйысь воӧм сьӧм тшӧт весьтӧ Россия Федерацияса ӧтувъя юрисдикциялӧн федеральнӧй ёрд присяжнӧй заседательяслысь кандидат списокъяс лӧсьӧдӧм кузя канму уджмогъяс збыльмӧдӧм вылӧ субвенцияяс </w:t>
      </w:r>
    </w:p>
    <w:p>
      <w:pPr>
        <w:pStyle w:val="style21"/>
        <w:spacing w:line="200" w:lineRule="atLeast"/>
        <w:ind w:hanging="0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val="kpv-RU"/>
        </w:rPr>
        <w:t>ЮКЛӦМ</w:t>
      </w:r>
    </w:p>
    <w:p>
      <w:pPr>
        <w:pStyle w:val="style0"/>
      </w:pPr>
      <w:r>
        <w:rPr/>
      </w:r>
    </w:p>
    <w:tbl>
      <w:tblPr>
        <w:jc w:val="left"/>
        <w:tblInd w:type="dxa" w:w="88"/>
        <w:tblBorders>
          <w:top w:color="00000A" w:space="0" w:sz="4" w:val="single"/>
          <w:left w:color="00000A" w:space="0" w:sz="4" w:val="singl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878"/>
        <w:gridCol w:w="1942"/>
        <w:gridCol w:w="360"/>
      </w:tblGrid>
      <w:tr>
        <w:trPr>
          <w:trHeight w:hRule="atLeast" w:val="660"/>
          <w:cantSplit w:val="false"/>
        </w:trPr>
        <w:tc>
          <w:tcPr>
            <w:tcW w:type="dxa" w:w="5878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ar-SA" w:eastAsia="ru-RU" w:val="kpv-RU"/>
              </w:rPr>
              <w:t>Муниципальнӧй юкӧнъяслӧн ним</w:t>
            </w:r>
          </w:p>
        </w:tc>
        <w:tc>
          <w:tcPr>
            <w:tcW w:type="dxa" w:w="1942"/>
            <w:tcBorders>
              <w:top w:color="00000A" w:space="0" w:sz="4" w:val="single"/>
              <w:left w:val="none"/>
              <w:bottom w:val="non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ar-SA" w:eastAsia="ru-RU" w:val="kpv-RU"/>
              </w:rPr>
              <w:t>Сьӧм мында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ar-SA" w:eastAsia="ru-RU" w:val="kpv-RU"/>
              </w:rPr>
              <w:t>(сюрс шайт)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"Воркута" кар кытш</w:t>
            </w:r>
          </w:p>
        </w:tc>
        <w:tc>
          <w:tcPr>
            <w:tcW w:type="dxa" w:w="194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"Инта" кар кытш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31,3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>"Сыктывкар" кар кытш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"Усинск" кар кытш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"Ухта" кар кытш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47,2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"Вуктыл"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"Изьва"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"Княжпогост"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"Койгорт"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 xml:space="preserve">"Кӧрткерӧс" </w:t>
            </w:r>
            <w:r>
              <w:rPr>
                <w:rFonts w:cs="Times New Roman"/>
                <w:sz w:val="24"/>
                <w:szCs w:val="24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>"Печора"</w:t>
            </w:r>
            <w:r>
              <w:rPr>
                <w:rFonts w:cs="Times New Roman"/>
                <w:sz w:val="24"/>
                <w:szCs w:val="24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 xml:space="preserve">"Луздор" </w:t>
            </w:r>
            <w:r>
              <w:rPr>
                <w:rFonts w:cs="Times New Roman"/>
                <w:sz w:val="24"/>
                <w:szCs w:val="24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"Сосногорск"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"Сыктывдiн"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"Сыктыв"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"Мылдiн"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"Удора"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"Емдiн"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"Кулӧмдiн"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"Чилимдін" муниципальнӧй район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40"/>
          <w:cantSplit w:val="false"/>
        </w:trPr>
        <w:tc>
          <w:tcPr>
            <w:tcW w:type="dxa" w:w="587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line="100" w:lineRule="atLeast"/>
            </w:pPr>
            <w:r>
              <w:rPr>
                <w:b/>
                <w:bCs/>
                <w:sz w:val="24"/>
                <w:szCs w:val="24"/>
                <w:lang w:bidi="ar-SA" w:eastAsia="ru-RU" w:val="kpv-RU"/>
              </w:rPr>
              <w:t>СТАВЫС</w:t>
            </w:r>
          </w:p>
        </w:tc>
        <w:tc>
          <w:tcPr>
            <w:tcW w:type="dxa" w:w="194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right"/>
            </w:pPr>
            <w:r>
              <w:rPr>
                <w:b/>
                <w:bCs/>
                <w:sz w:val="28"/>
                <w:szCs w:val="28"/>
              </w:rPr>
              <w:t>341,7</w:t>
            </w:r>
          </w:p>
        </w:tc>
        <w:tc>
          <w:tcPr>
            <w:tcW w:type="dxa" w:w="360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".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ourier New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Plain Text"/>
    <w:basedOn w:val="style0"/>
    <w:next w:val="style21"/>
    <w:pPr/>
    <w:rPr>
      <w:rFonts w:ascii="Courier New" w:cs="Courier New" w:hAnsi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2013-10-04T07:36:00.00Z</dcterms:created>
  <dc:creator>Оверин Сергей Иванович</dc:creator>
  <cp:lastModifiedBy>Оверин Сергей Иванович</cp:lastModifiedBy>
  <dcterms:modified xsi:type="dcterms:W3CDTF">2013-10-04T07:37:00.00Z</dcterms:modified>
  <cp:revision>1</cp:revision>
</cp:coreProperties>
</file>