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szCs w:val="28"/>
          <w:lang w:val="kpv-RU"/>
        </w:rPr>
      </w:pPr>
      <w:r>
        <w:rPr>
          <w:b/>
          <w:sz w:val="28"/>
          <w:szCs w:val="28"/>
          <w:lang w:val="kpv-RU"/>
        </w:rPr>
        <w:t>КОМИ РЕСПУБЛИКАЛӦН ОЛАНПАС</w:t>
      </w:r>
    </w:p>
    <w:p>
      <w:pPr>
        <w:pStyle w:val="Normal"/>
        <w:jc w:val="center"/>
        <w:rPr>
          <w:b/>
          <w:sz w:val="28"/>
          <w:szCs w:val="28"/>
          <w:lang w:val="kpv-RU"/>
        </w:rPr>
      </w:pPr>
      <w:r>
        <w:rPr>
          <w:b/>
          <w:sz w:val="28"/>
          <w:szCs w:val="28"/>
          <w:lang w:val="kpv-RU"/>
        </w:rPr>
      </w:r>
    </w:p>
    <w:p>
      <w:pPr>
        <w:pStyle w:val="Normal"/>
        <w:jc w:val="center"/>
        <w:rPr>
          <w:b/>
          <w:sz w:val="28"/>
          <w:szCs w:val="28"/>
          <w:lang w:val="kpv-RU"/>
        </w:rPr>
      </w:pPr>
      <w:r>
        <w:rPr>
          <w:b/>
          <w:sz w:val="28"/>
          <w:szCs w:val="28"/>
          <w:lang w:val="kpv-RU"/>
        </w:rPr>
      </w:r>
    </w:p>
    <w:p>
      <w:pPr>
        <w:pStyle w:val="Normal"/>
        <w:spacing w:lineRule="auto" w:line="360"/>
        <w:jc w:val="center"/>
        <w:rPr>
          <w:rFonts w:cs="Times New Roman"/>
          <w:b/>
          <w:bCs/>
          <w:sz w:val="28"/>
          <w:szCs w:val="28"/>
          <w:lang w:val="kpv-RU"/>
        </w:rPr>
      </w:pPr>
      <w:r>
        <w:rPr>
          <w:b/>
          <w:sz w:val="28"/>
          <w:szCs w:val="28"/>
          <w:lang w:val="kpv-RU"/>
        </w:rPr>
        <w:t>"</w:t>
      </w:r>
      <w:r>
        <w:rPr>
          <w:rFonts w:cs="Times New Roman"/>
          <w:b/>
          <w:sz w:val="28"/>
          <w:szCs w:val="28"/>
          <w:lang w:val="kpv-RU"/>
        </w:rPr>
        <w:t>Россия Федерацияса субъектъяслӧн канму киын кутан либӧ муниципальнӧй киын кутан да ичӧт да шӧр предпринимательство субъектъяслӧн кӧртымӧ босьтан вӧрзьӧдны позьтӧм эмбур босьтӧмын аслыспӧлӧслунъяс йылысь да Россия Федерацияса торъя оланпастэчас актъясӧ вежсьӧмъяс пыртӧм йылысь</w:t>
      </w:r>
      <w:r>
        <w:rPr>
          <w:b/>
          <w:sz w:val="28"/>
          <w:szCs w:val="28"/>
          <w:lang w:val="kpv-RU"/>
        </w:rPr>
        <w:t xml:space="preserve">" </w:t>
      </w:r>
      <w:r>
        <w:rPr>
          <w:b/>
          <w:bCs/>
          <w:sz w:val="28"/>
          <w:szCs w:val="28"/>
          <w:lang w:val="kpv-RU"/>
        </w:rPr>
        <w:t xml:space="preserve"> </w:t>
      </w:r>
      <w:r>
        <w:rPr>
          <w:rFonts w:cs="Times New Roman"/>
          <w:b/>
          <w:bCs/>
          <w:sz w:val="28"/>
          <w:szCs w:val="28"/>
          <w:lang w:val="kpv-RU"/>
        </w:rPr>
        <w:t>Федеральнӧй оланпас Коми Республика мутасын олӧмӧ пӧртӧм йылысь" Коми Республикаса Оланпаслӧн 2 статьяӧ вежсьӧм пыртӧм йылысь</w:t>
      </w:r>
    </w:p>
    <w:p>
      <w:pPr>
        <w:pStyle w:val="Normal"/>
        <w:jc w:val="center"/>
        <w:rPr>
          <w:b/>
          <w:sz w:val="28"/>
          <w:szCs w:val="28"/>
          <w:lang w:val="kpv-RU"/>
        </w:rPr>
      </w:pPr>
      <w:r>
        <w:rPr>
          <w:b/>
          <w:sz w:val="28"/>
          <w:szCs w:val="28"/>
          <w:lang w:val="kpv-RU"/>
        </w:rPr>
      </w:r>
    </w:p>
    <w:p>
      <w:pPr>
        <w:pStyle w:val="ConsPlusCell"/>
        <w:ind w:left="0" w:right="0" w:firstLine="709"/>
        <w:jc w:val="both"/>
        <w:rPr>
          <w:rFonts w:cs="Times New Roman" w:ascii="Times New Roman" w:hAnsi="Times New Roman"/>
          <w:iCs/>
          <w:sz w:val="28"/>
          <w:szCs w:val="28"/>
          <w:lang w:val="kpv-RU"/>
        </w:rPr>
      </w:pPr>
      <w:r>
        <w:rPr>
          <w:rFonts w:cs="Times New Roman" w:ascii="Times New Roman" w:hAnsi="Times New Roman"/>
          <w:iCs/>
          <w:sz w:val="28"/>
          <w:szCs w:val="28"/>
          <w:lang w:val="kpv-RU"/>
        </w:rPr>
      </w:r>
    </w:p>
    <w:p>
      <w:pPr>
        <w:pStyle w:val="Style11"/>
        <w:widowControl/>
        <w:suppressAutoHyphens w:val="true"/>
        <w:bidi w:val="0"/>
        <w:spacing w:lineRule="atLeast" w:line="200" w:before="0" w:after="0"/>
        <w:jc w:val="both"/>
        <w:rPr>
          <w:rFonts w:cs="Times New Roman"/>
          <w:b w:val="false"/>
          <w:bCs w:val="false"/>
          <w:sz w:val="28"/>
          <w:szCs w:val="28"/>
          <w:lang w:val="kpv-RU"/>
        </w:rPr>
      </w:pPr>
      <w:r>
        <w:rPr>
          <w:rFonts w:cs="Times New Roman"/>
          <w:b w:val="false"/>
          <w:bCs w:val="false"/>
          <w:sz w:val="28"/>
          <w:szCs w:val="28"/>
          <w:lang w:val="kpv-RU"/>
        </w:rPr>
        <w:t>Примитӧма Коми Республикаса</w:t>
      </w:r>
    </w:p>
    <w:p>
      <w:pPr>
        <w:pStyle w:val="Normal"/>
        <w:jc w:val="both"/>
        <w:rPr>
          <w:sz w:val="28"/>
          <w:szCs w:val="28"/>
          <w:lang w:val="kpv-RU"/>
        </w:rPr>
      </w:pPr>
      <w:r>
        <w:rPr>
          <w:rFonts w:eastAsia="Times New Roman" w:cs="Times New Roman"/>
          <w:b w:val="false"/>
          <w:bCs w:val="false"/>
          <w:sz w:val="28"/>
          <w:szCs w:val="28"/>
          <w:lang w:val="kpv-RU" w:eastAsia="ru-RU"/>
        </w:rPr>
        <w:t>Каналан Сӧветӧн                                2015 вося лӧддза-номъя тӧлысь 11 лунӧ</w:t>
      </w:r>
      <w:r>
        <w:rPr>
          <w:sz w:val="28"/>
          <w:szCs w:val="28"/>
          <w:lang w:val="kpv-RU"/>
        </w:rPr>
        <w:t xml:space="preserve"> </w:t>
      </w:r>
    </w:p>
    <w:p>
      <w:pPr>
        <w:pStyle w:val="Normal"/>
        <w:rPr>
          <w:sz w:val="28"/>
          <w:szCs w:val="28"/>
          <w:lang w:val="kpv-RU"/>
        </w:rPr>
      </w:pPr>
      <w:r>
        <w:rPr>
          <w:sz w:val="28"/>
          <w:szCs w:val="28"/>
          <w:lang w:val="kpv-RU"/>
        </w:rPr>
      </w:r>
    </w:p>
    <w:p>
      <w:pPr>
        <w:pStyle w:val="Normal"/>
        <w:rPr>
          <w:sz w:val="28"/>
          <w:szCs w:val="28"/>
          <w:lang w:val="kpv-RU"/>
        </w:rPr>
      </w:pPr>
      <w:r>
        <w:rPr>
          <w:sz w:val="28"/>
          <w:szCs w:val="28"/>
          <w:lang w:val="kpv-RU"/>
        </w:rPr>
      </w:r>
    </w:p>
    <w:p>
      <w:pPr>
        <w:pStyle w:val="Normal"/>
        <w:widowControl w:val="false"/>
        <w:spacing w:lineRule="auto" w:line="360"/>
        <w:ind w:left="0" w:right="0" w:firstLine="851"/>
        <w:jc w:val="both"/>
        <w:rPr>
          <w:sz w:val="28"/>
          <w:szCs w:val="28"/>
          <w:lang w:val="kpv-RU"/>
        </w:rPr>
      </w:pPr>
      <w:r>
        <w:rPr>
          <w:b/>
          <w:sz w:val="28"/>
          <w:szCs w:val="28"/>
          <w:lang w:val="kpv-RU"/>
        </w:rPr>
        <w:t xml:space="preserve">1 статья. </w:t>
      </w:r>
      <w:r>
        <w:rPr>
          <w:b w:val="false"/>
          <w:bCs w:val="false"/>
          <w:sz w:val="28"/>
          <w:szCs w:val="28"/>
          <w:lang w:val="kpv-RU"/>
        </w:rPr>
        <w:t xml:space="preserve">Пыртны </w:t>
      </w:r>
      <w:r>
        <w:rPr>
          <w:sz w:val="28"/>
          <w:szCs w:val="28"/>
          <w:lang w:val="kpv-RU"/>
        </w:rPr>
        <w:t>"</w:t>
      </w:r>
      <w:r>
        <w:rPr>
          <w:rFonts w:cs="Times New Roman"/>
          <w:b w:val="false"/>
          <w:bCs w:val="false"/>
          <w:sz w:val="28"/>
          <w:szCs w:val="28"/>
          <w:lang w:val="kpv-RU"/>
        </w:rPr>
        <w:t>Россия Федерацияса субъектъяслӧн канму киын кутан либӧ муниципальнӧй киын кутан да ичӧт да шӧр предпринимательство субъектъяслӧн кӧртымӧ босьтан вӧрзьӧдны позьтӧм эмбур босьтӧмын аслыспӧлӧслунъяс йылысь да Россия Федерацияса торъя оланпастэчас актъясӧ вежсьӧмъяс пыртӧм йылысь"</w:t>
      </w:r>
      <w:r>
        <w:rPr>
          <w:b w:val="false"/>
          <w:bCs w:val="false"/>
          <w:sz w:val="28"/>
          <w:szCs w:val="28"/>
          <w:lang w:val="kpv-RU"/>
        </w:rPr>
        <w:t xml:space="preserve"> </w:t>
      </w:r>
      <w:r>
        <w:rPr>
          <w:rFonts w:cs="Times New Roman"/>
          <w:b w:val="false"/>
          <w:bCs w:val="false"/>
          <w:sz w:val="28"/>
          <w:szCs w:val="28"/>
          <w:lang w:val="kpv-RU"/>
        </w:rPr>
        <w:t xml:space="preserve">Федеральнӧй оланпас Коми Республика мутасын олӧмӧ пӧртӧм йылысь" </w:t>
      </w:r>
      <w:r>
        <w:rPr>
          <w:b w:val="false"/>
          <w:bCs w:val="false"/>
          <w:sz w:val="28"/>
          <w:szCs w:val="28"/>
          <w:lang w:val="kpv-RU"/>
        </w:rPr>
        <w:t xml:space="preserve">Коми Республикаса Оланпаслӧн 2 статьяӧ  (Коми Республикаса канму власьт органъяслӧн индӧд–тшӧктӧмъяс, </w:t>
      </w:r>
      <w:r>
        <w:rPr>
          <w:b w:val="false"/>
          <w:bCs/>
          <w:sz w:val="28"/>
          <w:szCs w:val="28"/>
          <w:lang w:val="kpv-RU"/>
        </w:rPr>
        <w:t xml:space="preserve"> 2008, 11 №,  614 ст.; 2009, 11 № , 169 ст.; 2013, 37 №, 690 ст.</w:t>
      </w:r>
      <w:r>
        <w:rPr>
          <w:sz w:val="28"/>
          <w:szCs w:val="28"/>
          <w:lang w:val="kpv-RU"/>
        </w:rPr>
        <w:t>; 2014, 27 №, 510 ст.) татшӧм вежсьӧм:</w:t>
      </w:r>
    </w:p>
    <w:p>
      <w:pPr>
        <w:pStyle w:val="Normal"/>
        <w:spacing w:lineRule="auto" w:line="360"/>
        <w:ind w:left="0" w:right="0" w:firstLine="851"/>
        <w:jc w:val="both"/>
        <w:outlineLvl w:val="0"/>
        <w:rPr>
          <w:sz w:val="28"/>
          <w:szCs w:val="28"/>
          <w:lang w:val="kpv-RU"/>
        </w:rPr>
      </w:pPr>
      <w:r>
        <w:rPr>
          <w:sz w:val="28"/>
          <w:szCs w:val="28"/>
          <w:lang w:val="kpv-RU"/>
        </w:rPr>
        <w:t>"</w:t>
      </w:r>
      <w:r>
        <w:rPr>
          <w:rFonts w:cs="Times New Roman"/>
          <w:b w:val="false"/>
          <w:bCs w:val="false"/>
          <w:sz w:val="28"/>
          <w:szCs w:val="28"/>
          <w:lang w:val="kpv-RU"/>
        </w:rPr>
        <w:t>Коми Республикаса канму киын кутан</w:t>
      </w:r>
      <w:r>
        <w:rPr>
          <w:sz w:val="28"/>
          <w:szCs w:val="28"/>
          <w:lang w:val="kpv-RU"/>
        </w:rPr>
        <w:t xml:space="preserve">" кывъяс бӧрын содтыны </w:t>
      </w:r>
      <w:bookmarkStart w:id="0" w:name="__DdeLink__188_714623999"/>
      <w:r>
        <w:rPr>
          <w:sz w:val="28"/>
          <w:szCs w:val="28"/>
          <w:lang w:val="kpv-RU"/>
        </w:rPr>
        <w:t>"</w:t>
      </w:r>
      <w:bookmarkEnd w:id="0"/>
      <w:r>
        <w:rPr>
          <w:sz w:val="28"/>
          <w:szCs w:val="28"/>
          <w:lang w:val="kpv-RU"/>
        </w:rPr>
        <w:t>либӧ Коми Республика</w:t>
      </w:r>
      <w:r>
        <w:rPr>
          <w:sz w:val="28"/>
          <w:szCs w:val="28"/>
          <w:lang w:val="kpv-RU"/>
        </w:rPr>
        <w:t>ын</w:t>
      </w:r>
      <w:r>
        <w:rPr>
          <w:sz w:val="28"/>
          <w:szCs w:val="28"/>
          <w:lang w:val="kpv-RU"/>
        </w:rPr>
        <w:t xml:space="preserve"> муниципальнӧй юкӧнъяслӧн муниципальнӧй киын кутан" кывъяс. </w:t>
      </w:r>
    </w:p>
    <w:p>
      <w:pPr>
        <w:pStyle w:val="Normal"/>
        <w:widowControl w:val="false"/>
        <w:tabs>
          <w:tab w:val="left" w:pos="0" w:leader="none"/>
        </w:tabs>
        <w:spacing w:lineRule="auto" w:line="360"/>
        <w:ind w:left="0" w:right="0" w:firstLine="851"/>
        <w:jc w:val="both"/>
        <w:rPr>
          <w:sz w:val="28"/>
          <w:szCs w:val="28"/>
          <w:lang w:val="kpv-RU"/>
        </w:rPr>
      </w:pPr>
      <w:r>
        <w:rPr>
          <w:b/>
          <w:sz w:val="28"/>
          <w:szCs w:val="28"/>
          <w:lang w:val="kpv-RU"/>
        </w:rPr>
        <w:t>2 статья.</w:t>
      </w:r>
      <w:r>
        <w:rPr>
          <w:b w:val="false"/>
          <w:bCs w:val="false"/>
          <w:sz w:val="28"/>
          <w:szCs w:val="28"/>
          <w:lang w:val="kpv-RU"/>
        </w:rPr>
        <w:t xml:space="preserve"> Тайӧ Оланпасыс вынсялӧ сійӧс официальнӧя йӧзӧдан лунсянь</w:t>
      </w:r>
      <w:r>
        <w:rPr>
          <w:sz w:val="28"/>
          <w:szCs w:val="28"/>
          <w:lang w:val="kpv-RU"/>
        </w:rPr>
        <w:t>.</w:t>
      </w:r>
    </w:p>
    <w:p>
      <w:pPr>
        <w:pStyle w:val="Normal"/>
        <w:widowControl w:val="false"/>
        <w:ind w:left="0" w:right="0" w:firstLine="540"/>
        <w:jc w:val="both"/>
        <w:outlineLvl w:val="0"/>
        <w:rPr>
          <w:sz w:val="28"/>
          <w:szCs w:val="28"/>
          <w:lang w:val="kpv-RU"/>
        </w:rPr>
      </w:pPr>
      <w:r>
        <w:rPr>
          <w:sz w:val="28"/>
          <w:szCs w:val="28"/>
          <w:lang w:val="kpv-RU"/>
        </w:rPr>
      </w:r>
    </w:p>
    <w:p>
      <w:pPr>
        <w:pStyle w:val="ConsPlusCell"/>
        <w:ind w:left="0" w:right="0" w:firstLine="709"/>
        <w:jc w:val="both"/>
        <w:rPr>
          <w:rFonts w:cs="Times New Roman" w:ascii="Times New Roman" w:hAnsi="Times New Roman"/>
          <w:iCs/>
          <w:sz w:val="28"/>
          <w:szCs w:val="28"/>
          <w:lang w:val="kpv-RU"/>
        </w:rPr>
      </w:pPr>
      <w:r>
        <w:rPr>
          <w:rFonts w:cs="Times New Roman" w:ascii="Times New Roman" w:hAnsi="Times New Roman"/>
          <w:iCs/>
          <w:sz w:val="28"/>
          <w:szCs w:val="28"/>
          <w:lang w:val="kpv-RU"/>
        </w:rPr>
      </w:r>
    </w:p>
    <w:p>
      <w:pPr>
        <w:pStyle w:val="1"/>
        <w:spacing w:lineRule="auto" w:line="240"/>
        <w:ind w:left="0" w:right="0" w:hanging="0"/>
        <w:rPr>
          <w:lang w:val="kpv-RU"/>
        </w:rPr>
      </w:pPr>
      <w:r>
        <w:rPr>
          <w:lang w:val="kpv-RU"/>
        </w:rPr>
      </w:r>
    </w:p>
    <w:p>
      <w:pPr>
        <w:pStyle w:val="Normal"/>
        <w:widowControl w:val="false"/>
        <w:spacing w:lineRule="auto" w:line="240" w:before="0" w:after="0"/>
        <w:jc w:val="both"/>
        <w:rPr>
          <w:rFonts w:eastAsia="Times New Roman" w:cs="Times New Roman"/>
          <w:sz w:val="28"/>
          <w:szCs w:val="28"/>
          <w:lang w:val="kpv-RU" w:eastAsia="ru-RU"/>
        </w:rPr>
      </w:pPr>
      <w:r>
        <w:rPr>
          <w:rFonts w:eastAsia="Times New Roman" w:cs="Times New Roman"/>
          <w:sz w:val="28"/>
          <w:szCs w:val="28"/>
          <w:lang w:val="kpv-RU" w:eastAsia="ru-RU"/>
        </w:rPr>
        <w:t xml:space="preserve">Коми Республикаса Юралысь </w:t>
        <w:tab/>
        <w:tab/>
        <w:tab/>
        <w:tab/>
        <w:tab/>
        <w:t xml:space="preserve">       В.М. Гайзер </w:t>
      </w:r>
    </w:p>
    <w:p>
      <w:pPr>
        <w:pStyle w:val="Normal"/>
        <w:widowControl w:val="false"/>
        <w:spacing w:lineRule="auto" w:line="240" w:before="0" w:after="0"/>
        <w:jc w:val="both"/>
        <w:rPr>
          <w:rFonts w:eastAsia="Times New Roman" w:cs="Times New Roman"/>
          <w:sz w:val="28"/>
          <w:szCs w:val="28"/>
          <w:shd w:fill="FFFF00" w:val="clear"/>
          <w:lang w:val="kpv-RU" w:eastAsia="ru-RU"/>
        </w:rPr>
      </w:pPr>
      <w:r>
        <w:rPr>
          <w:rFonts w:eastAsia="Times New Roman" w:cs="Times New Roman"/>
          <w:sz w:val="28"/>
          <w:szCs w:val="28"/>
          <w:shd w:fill="FFFF00" w:val="clear"/>
          <w:lang w:val="kpv-RU" w:eastAsia="ru-RU"/>
        </w:rPr>
      </w:r>
    </w:p>
    <w:p>
      <w:pPr>
        <w:pStyle w:val="Normal"/>
        <w:widowControl w:val="false"/>
        <w:spacing w:lineRule="auto" w:line="240" w:before="0" w:after="0"/>
        <w:jc w:val="both"/>
        <w:rPr>
          <w:rFonts w:eastAsia="Times New Roman" w:cs="Times New Roman"/>
          <w:sz w:val="28"/>
          <w:szCs w:val="28"/>
          <w:shd w:fill="FFFF00" w:val="clear"/>
          <w:lang w:val="kpv-RU" w:eastAsia="ru-RU"/>
        </w:rPr>
      </w:pPr>
      <w:r>
        <w:rPr>
          <w:rFonts w:eastAsia="Times New Roman" w:cs="Times New Roman"/>
          <w:sz w:val="28"/>
          <w:szCs w:val="28"/>
          <w:shd w:fill="FFFF00" w:val="clear"/>
          <w:lang w:val="kpv-RU" w:eastAsia="ru-RU"/>
        </w:rPr>
      </w:r>
    </w:p>
    <w:p>
      <w:pPr>
        <w:pStyle w:val="Normal"/>
        <w:widowControl w:val="false"/>
        <w:spacing w:lineRule="auto" w:line="240" w:before="0" w:after="0"/>
        <w:jc w:val="both"/>
        <w:rPr>
          <w:rFonts w:eastAsia="Times New Roman" w:cs="Times New Roman"/>
          <w:sz w:val="28"/>
          <w:szCs w:val="28"/>
          <w:lang w:val="kpv-RU" w:eastAsia="ru-RU"/>
        </w:rPr>
      </w:pPr>
      <w:r>
        <w:rPr>
          <w:rFonts w:eastAsia="Times New Roman" w:cs="Times New Roman"/>
          <w:sz w:val="28"/>
          <w:szCs w:val="28"/>
          <w:lang w:val="kpv-RU" w:eastAsia="ru-RU"/>
        </w:rPr>
        <w:t>Сыктывкар</w:t>
      </w:r>
    </w:p>
    <w:p>
      <w:pPr>
        <w:pStyle w:val="Normal"/>
        <w:widowControl w:val="false"/>
        <w:spacing w:lineRule="auto" w:line="240" w:before="0" w:after="0"/>
        <w:jc w:val="both"/>
        <w:rPr>
          <w:rFonts w:eastAsia="Times New Roman" w:cs="Times New Roman"/>
          <w:sz w:val="28"/>
          <w:szCs w:val="28"/>
          <w:lang w:val="kpv-RU" w:eastAsia="ru-RU"/>
        </w:rPr>
      </w:pPr>
      <w:r>
        <w:rPr>
          <w:rFonts w:eastAsia="Times New Roman" w:cs="Times New Roman"/>
          <w:sz w:val="28"/>
          <w:szCs w:val="28"/>
          <w:lang w:val="kpv-RU" w:eastAsia="ru-RU"/>
        </w:rPr>
        <w:t>2015 вося лӧддза-номъя тӧлысь 23 лун</w:t>
      </w:r>
    </w:p>
    <w:p>
      <w:pPr>
        <w:pStyle w:val="Normal"/>
        <w:widowControl w:val="false"/>
        <w:spacing w:lineRule="auto" w:line="240" w:before="0" w:after="0"/>
        <w:ind w:left="0" w:right="0" w:hanging="0"/>
        <w:jc w:val="both"/>
        <w:rPr>
          <w:rFonts w:eastAsia="Times New Roman" w:cs="Times New Roman"/>
          <w:sz w:val="28"/>
          <w:szCs w:val="28"/>
          <w:lang w:val="kpv-RU" w:eastAsia="ru-RU"/>
        </w:rPr>
      </w:pPr>
      <w:r>
        <w:rPr>
          <w:rFonts w:eastAsia="Times New Roman" w:cs="Times New Roman"/>
          <w:sz w:val="28"/>
          <w:szCs w:val="28"/>
          <w:lang w:val="kpv-RU" w:eastAsia="ru-RU"/>
        </w:rPr>
        <w:t>53-РЗ №</w:t>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r>
    </w:p>
    <w:p>
      <w:pPr>
        <w:pStyle w:val="Normal"/>
        <w:spacing w:lineRule="auto" w:line="360"/>
        <w:rPr>
          <w:sz w:val="28"/>
          <w:szCs w:val="28"/>
          <w:lang w:val="kpv-RU"/>
        </w:rPr>
      </w:pPr>
      <w:r>
        <w:rPr>
          <w:sz w:val="28"/>
          <w:szCs w:val="28"/>
          <w:lang w:val="kpv-RU"/>
        </w:rPr>
        <w:t>Коваль 1219 пас</w:t>
      </w:r>
    </w:p>
    <w:sectPr>
      <w:type w:val="nextPage"/>
      <w:pgSz w:w="11906" w:h="16838"/>
      <w:pgMar w:left="1418" w:right="1418"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0" w:name="heading 2"/>
    <w:lsdException w:qFormat="1" w:uiPriority="0" w:name="heading 3"/>
    <w:lsdException w:qFormat="1" w:uiPriority="9" w:name="heading 4"/>
    <w:lsdException w:qFormat="1" w:uiPriority="9" w:name="heading 5"/>
    <w:lsdException w:qFormat="1" w:uiPriority="0" w:name="heading 6"/>
    <w:lsdException w:qFormat="1" w:uiPriority="9" w:name="heading 7"/>
    <w:lsdException w:qFormat="1" w:uiPriority="0"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f323f3"/>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2">
    <w:name w:val="Заголовок 2"/>
    <w:qFormat/>
    <w:link w:val="20"/>
    <w:rsid w:val="00f323f3"/>
    <w:basedOn w:val="Normal"/>
    <w:pPr>
      <w:keepNext/>
      <w:jc w:val="center"/>
      <w:outlineLvl w:val="1"/>
    </w:pPr>
    <w:rPr>
      <w:b/>
      <w:sz w:val="40"/>
    </w:rPr>
  </w:style>
  <w:style w:type="paragraph" w:styleId="3">
    <w:name w:val="Заголовок 3"/>
    <w:qFormat/>
    <w:link w:val="30"/>
    <w:rsid w:val="00f323f3"/>
    <w:basedOn w:val="Normal"/>
    <w:pPr>
      <w:keepNext/>
      <w:jc w:val="center"/>
      <w:outlineLvl w:val="2"/>
    </w:pPr>
    <w:rPr>
      <w:sz w:val="40"/>
    </w:rPr>
  </w:style>
  <w:style w:type="paragraph" w:styleId="6">
    <w:name w:val="Заголовок 6"/>
    <w:qFormat/>
    <w:link w:val="60"/>
    <w:rsid w:val="00f323f3"/>
    <w:basedOn w:val="Normal"/>
    <w:pPr>
      <w:keepNext/>
      <w:jc w:val="right"/>
      <w:outlineLvl w:val="5"/>
    </w:pPr>
    <w:rPr>
      <w:sz w:val="28"/>
    </w:rPr>
  </w:style>
  <w:style w:type="paragraph" w:styleId="8">
    <w:name w:val="Заголовок 8"/>
    <w:qFormat/>
    <w:link w:val="80"/>
    <w:rsid w:val="00f323f3"/>
    <w:basedOn w:val="Normal"/>
    <w:pPr>
      <w:keepNext/>
      <w:jc w:val="center"/>
      <w:outlineLvl w:val="7"/>
    </w:pPr>
    <w:rPr>
      <w:sz w:val="40"/>
    </w:rPr>
  </w:style>
  <w:style w:type="character" w:styleId="DefaultParagraphFont" w:default="1">
    <w:name w:val="Default Paragraph Font"/>
    <w:uiPriority w:val="1"/>
    <w:semiHidden/>
    <w:unhideWhenUsed/>
    <w:rPr/>
  </w:style>
  <w:style w:type="character" w:styleId="21" w:customStyle="1">
    <w:name w:val="Заголовок 2 Знак"/>
    <w:link w:val="2"/>
    <w:rsid w:val="00f323f3"/>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link w:val="3"/>
    <w:rsid w:val="00f323f3"/>
    <w:basedOn w:val="DefaultParagraphFont"/>
    <w:rPr>
      <w:rFonts w:ascii="Times New Roman" w:hAnsi="Times New Roman" w:eastAsia="Times New Roman" w:cs="Times New Roman"/>
      <w:sz w:val="40"/>
      <w:szCs w:val="20"/>
      <w:lang w:eastAsia="ru-RU"/>
    </w:rPr>
  </w:style>
  <w:style w:type="character" w:styleId="61" w:customStyle="1">
    <w:name w:val="Заголовок 6 Знак"/>
    <w:link w:val="6"/>
    <w:rsid w:val="00f323f3"/>
    <w:basedOn w:val="DefaultParagraphFont"/>
    <w:rPr>
      <w:rFonts w:ascii="Times New Roman" w:hAnsi="Times New Roman" w:eastAsia="Times New Roman" w:cs="Times New Roman"/>
      <w:sz w:val="28"/>
      <w:szCs w:val="20"/>
      <w:lang w:eastAsia="ru-RU"/>
    </w:rPr>
  </w:style>
  <w:style w:type="character" w:styleId="81" w:customStyle="1">
    <w:name w:val="Заголовок 8 Знак"/>
    <w:link w:val="8"/>
    <w:rsid w:val="00f323f3"/>
    <w:basedOn w:val="DefaultParagraphFont"/>
    <w:rPr>
      <w:rFonts w:ascii="Times New Roman" w:hAnsi="Times New Roman" w:eastAsia="Times New Roman" w:cs="Times New Roman"/>
      <w:sz w:val="40"/>
      <w:szCs w:val="20"/>
      <w:lang w:eastAsia="ru-RU"/>
    </w:rPr>
  </w:style>
  <w:style w:type="paragraph" w:styleId="Style10">
    <w:name w:val="Заголовок"/>
    <w:basedOn w:val="Normal"/>
    <w:next w:val="Style11"/>
    <w:pPr>
      <w:keepNext/>
      <w:spacing w:before="240" w:after="120"/>
    </w:pPr>
    <w:rPr>
      <w:rFonts w:ascii="Liberation Sans" w:hAnsi="Liberation Sans" w:eastAsia="Droid Sans Fallback" w:cs="FreeSans"/>
      <w:sz w:val="28"/>
      <w:szCs w:val="28"/>
    </w:rPr>
  </w:style>
  <w:style w:type="paragraph" w:styleId="Style11">
    <w:name w:val="Основной текст"/>
    <w:basedOn w:val="Normal"/>
    <w:pPr>
      <w:spacing w:lineRule="auto" w:line="288" w:before="0" w:after="140"/>
    </w:pPr>
    <w:rPr/>
  </w:style>
  <w:style w:type="paragraph" w:styleId="Style12">
    <w:name w:val="Список"/>
    <w:basedOn w:val="Style11"/>
    <w:pPr/>
    <w:rPr>
      <w:rFonts w:cs="FreeSans"/>
    </w:rPr>
  </w:style>
  <w:style w:type="paragraph" w:styleId="Style13">
    <w:name w:val="Название"/>
    <w:basedOn w:val="Normal"/>
    <w:pPr>
      <w:suppressLineNumbers/>
      <w:spacing w:before="120" w:after="120"/>
    </w:pPr>
    <w:rPr>
      <w:rFonts w:cs="FreeSans"/>
      <w:i/>
      <w:iCs/>
      <w:sz w:val="24"/>
      <w:szCs w:val="24"/>
    </w:rPr>
  </w:style>
  <w:style w:type="paragraph" w:styleId="Style14">
    <w:name w:val="Указатель"/>
    <w:basedOn w:val="Normal"/>
    <w:pPr>
      <w:suppressLineNumbers/>
    </w:pPr>
    <w:rPr>
      <w:rFonts w:cs="FreeSans"/>
    </w:rPr>
  </w:style>
  <w:style w:type="paragraph" w:styleId="1" w:customStyle="1">
    <w:name w:val="Обычный1"/>
    <w:rsid w:val="00f323f3"/>
    <w:pPr>
      <w:widowControl w:val="false"/>
      <w:suppressAutoHyphens w:val="true"/>
      <w:bidi w:val="0"/>
      <w:spacing w:lineRule="auto" w:line="360" w:before="0" w:after="0"/>
      <w:ind w:left="0" w:right="0" w:firstLine="560"/>
      <w:jc w:val="both"/>
    </w:pPr>
    <w:rPr>
      <w:rFonts w:ascii="Times New Roman" w:hAnsi="Times New Roman" w:eastAsia="Times New Roman" w:cs="Times New Roman"/>
      <w:color w:val="00000A"/>
      <w:sz w:val="24"/>
      <w:szCs w:val="20"/>
      <w:lang w:val="ru-RU" w:eastAsia="ru-RU" w:bidi="ar-SA"/>
    </w:rPr>
  </w:style>
  <w:style w:type="paragraph" w:styleId="ConsPlusCell" w:customStyle="1">
    <w:name w:val="ConsPlusCell"/>
    <w:uiPriority w:val="99"/>
    <w:rsid w:val="00f323f3"/>
    <w:pPr>
      <w:widowControl w:val="false"/>
      <w:suppressAutoHyphens w:val="true"/>
      <w:bidi w:val="0"/>
      <w:spacing w:lineRule="auto" w:line="240" w:before="0" w:after="0"/>
      <w:jc w:val="left"/>
    </w:pPr>
    <w:rPr>
      <w:rFonts w:ascii="Arial" w:hAnsi="Arial" w:eastAsia="Times New Roman" w:cs="Arial"/>
      <w:color w:val="00000A"/>
      <w:sz w:val="20"/>
      <w:szCs w:val="20"/>
      <w:lang w:val="ru-RU" w:eastAsia="ru-RU" w:bidi="ar-SA"/>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2015-06-15T07:43:00Z</dcterms:created>
  <dc:creator>Екатерина Викторовна Ивашова</dc:creator>
  <dc:language>ru-RU</dc:language>
  <cp:lastModifiedBy>Пономарева Юлия Валерьевна</cp:lastModifiedBy>
  <cp:lastPrinted>2015-06-23T07:11:00Z</cp:lastPrinted>
  <dcterms:modified xsi:type="dcterms:W3CDTF">2015-06-23T07:11:00Z</dcterms:modified>
  <cp:revision>4</cp:revision>
</cp:coreProperties>
</file>