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Title"/>
        <w:jc w:val="center"/>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360"/>
        <w:jc w:val="center"/>
        <w:rPr>
          <w:b/>
          <w:bCs/>
          <w:sz w:val="26"/>
          <w:szCs w:val="26"/>
          <w:lang w:val="kpv-RU"/>
        </w:rPr>
      </w:pPr>
      <w:r>
        <w:rPr>
          <w:b/>
          <w:bCs/>
          <w:sz w:val="26"/>
          <w:szCs w:val="26"/>
          <w:lang w:val="kpv-RU"/>
        </w:rPr>
        <w:t>КОМИ РЕСПУБЛИКАЛӦН ОЛАНПАС</w:t>
      </w:r>
    </w:p>
    <w:p>
      <w:pPr>
        <w:pStyle w:val="Normal"/>
        <w:spacing w:lineRule="atLeast" w:line="200"/>
        <w:jc w:val="center"/>
        <w:rPr>
          <w:b/>
          <w:sz w:val="28"/>
          <w:lang w:val="kpv-RU"/>
        </w:rPr>
      </w:pPr>
      <w:r>
        <w:rPr>
          <w:b/>
          <w:sz w:val="28"/>
          <w:lang w:val="kpv-RU"/>
        </w:rPr>
      </w:r>
    </w:p>
    <w:p>
      <w:pPr>
        <w:pStyle w:val="Normal"/>
        <w:spacing w:lineRule="atLeast" w:line="200"/>
        <w:jc w:val="center"/>
        <w:rPr>
          <w:b/>
          <w:sz w:val="28"/>
          <w:lang w:val="kpv-RU"/>
        </w:rPr>
      </w:pPr>
      <w:r>
        <w:rPr>
          <w:b/>
          <w:sz w:val="28"/>
          <w:lang w:val="kpv-RU"/>
        </w:rPr>
        <w:t>Коми Республикаса ӧткымын оланпастэчас актӧ вежсьӧмъяс пыртӧм йылысь</w:t>
      </w:r>
    </w:p>
    <w:p>
      <w:pPr>
        <w:pStyle w:val="Normal"/>
        <w:spacing w:lineRule="atLeast" w:line="200"/>
        <w:jc w:val="center"/>
        <w:rPr>
          <w:b/>
          <w:sz w:val="28"/>
          <w:lang w:val="kpv-RU"/>
        </w:rPr>
      </w:pPr>
      <w:r>
        <w:rPr>
          <w:b/>
          <w:sz w:val="28"/>
          <w:lang w:val="kpv-RU"/>
        </w:rPr>
      </w:r>
    </w:p>
    <w:p>
      <w:pPr>
        <w:pStyle w:val="Normal"/>
        <w:spacing w:lineRule="atLeast" w:line="200"/>
        <w:jc w:val="center"/>
        <w:rPr>
          <w:b/>
          <w:sz w:val="28"/>
          <w:lang w:val="kpv-RU"/>
        </w:rPr>
      </w:pPr>
      <w:r>
        <w:rPr>
          <w:b/>
          <w:sz w:val="28"/>
          <w:lang w:val="kpv-RU"/>
        </w:rPr>
      </w:r>
    </w:p>
    <w:p>
      <w:pPr>
        <w:pStyle w:val="Normal"/>
        <w:spacing w:lineRule="atLeast" w:line="200"/>
        <w:jc w:val="both"/>
        <w:rPr>
          <w:sz w:val="26"/>
          <w:szCs w:val="26"/>
          <w:lang w:val="kpv-RU"/>
        </w:rPr>
      </w:pPr>
      <w:r>
        <w:rPr>
          <w:sz w:val="26"/>
          <w:szCs w:val="26"/>
          <w:lang w:val="kpv-RU"/>
        </w:rPr>
        <w:t xml:space="preserve">Примитӧма Коми Республикаса </w:t>
      </w:r>
    </w:p>
    <w:p>
      <w:pPr>
        <w:pStyle w:val="Normal"/>
        <w:spacing w:lineRule="atLeast" w:line="200"/>
        <w:jc w:val="both"/>
        <w:rPr>
          <w:rFonts w:cs="Times New Roman"/>
          <w:b w:val="false"/>
          <w:bCs w:val="false"/>
          <w:sz w:val="28"/>
          <w:szCs w:val="28"/>
          <w:lang w:val="kpv-RU"/>
        </w:rPr>
      </w:pPr>
      <w:r>
        <w:rPr>
          <w:rFonts w:cs="Times New Roman"/>
          <w:b w:val="false"/>
          <w:bCs w:val="false"/>
          <w:sz w:val="28"/>
          <w:szCs w:val="28"/>
          <w:lang w:val="kpv-RU"/>
        </w:rPr>
        <w:t>Каналан Сӧветӧн                                           2015 вося йирым тӧлысь 22 лунӧ</w:t>
      </w:r>
    </w:p>
    <w:p>
      <w:pPr>
        <w:pStyle w:val="ConsPlusNonformat"/>
        <w:widowControl/>
        <w:jc w:val="center"/>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360"/>
        <w:ind w:left="0" w:right="0" w:firstLine="851"/>
        <w:jc w:val="both"/>
        <w:outlineLvl w:val="0"/>
        <w:rPr>
          <w:sz w:val="28"/>
          <w:szCs w:val="28"/>
          <w:lang w:val="kpv-RU"/>
        </w:rPr>
      </w:pPr>
      <w:r>
        <w:rPr>
          <w:b/>
          <w:sz w:val="28"/>
          <w:szCs w:val="28"/>
          <w:lang w:val="kpv-RU"/>
        </w:rPr>
        <w:t xml:space="preserve">Статья 1. </w:t>
      </w:r>
      <w:r>
        <w:rPr>
          <w:b w:val="false"/>
          <w:bCs w:val="false"/>
          <w:sz w:val="28"/>
          <w:szCs w:val="28"/>
          <w:lang w:val="kpv-RU"/>
        </w:rPr>
        <w:t>Пыртны</w:t>
      </w:r>
      <w:r>
        <w:rPr>
          <w:sz w:val="28"/>
          <w:szCs w:val="28"/>
          <w:lang w:val="kpv-RU"/>
        </w:rPr>
        <w:t xml:space="preserve"> </w:t>
      </w:r>
      <w:r>
        <w:rPr>
          <w:rFonts w:cs="Times New Roman"/>
          <w:b w:val="false"/>
          <w:bCs w:val="false"/>
          <w:i w:val="false"/>
          <w:iCs w:val="false"/>
          <w:sz w:val="28"/>
          <w:szCs w:val="28"/>
          <w:shd w:fill="FFFFFF" w:val="clear"/>
          <w:lang w:val="kpv-RU"/>
        </w:rPr>
        <w:t>“Коми Республикаса торъя канму чинъясын уджалысь йӧзлы ка</w:t>
      </w:r>
      <w:r>
        <w:rPr>
          <w:rFonts w:cs="Times New Roman"/>
          <w:b w:val="false"/>
          <w:bCs w:val="false"/>
          <w:sz w:val="28"/>
          <w:szCs w:val="28"/>
          <w:shd w:fill="FFFFFF" w:val="clear"/>
          <w:lang w:val="kpv-RU"/>
        </w:rPr>
        <w:t>нмусянь гарантияяс йылысь”</w:t>
      </w:r>
      <w:r>
        <w:rPr>
          <w:bCs/>
          <w:sz w:val="28"/>
          <w:szCs w:val="28"/>
          <w:lang w:val="kpv-RU"/>
        </w:rPr>
        <w:t xml:space="preserve"> </w:t>
      </w:r>
      <w:r>
        <w:rPr>
          <w:rFonts w:cs="Times New Roman"/>
          <w:b w:val="false"/>
          <w:bCs w:val="false"/>
          <w:sz w:val="28"/>
          <w:szCs w:val="28"/>
          <w:lang w:val="kpv-RU"/>
        </w:rPr>
        <w:t xml:space="preserve">Коми Республикаса Оланпасӧ </w:t>
      </w:r>
      <w:r>
        <w:rPr>
          <w:sz w:val="28"/>
          <w:szCs w:val="28"/>
          <w:lang w:val="kpv-RU"/>
        </w:rPr>
        <w:t>(</w:t>
      </w:r>
      <w:r>
        <w:rPr>
          <w:rFonts w:cs="Times New Roman"/>
          <w:b w:val="false"/>
          <w:bCs w:val="false"/>
          <w:sz w:val="28"/>
          <w:szCs w:val="28"/>
          <w:lang w:val="kpv-RU" w:eastAsia="ru-RU"/>
        </w:rPr>
        <w:t>Коми Республикаса канму власьт органъяслӧн индӧд-тшӧктӧмъяс,</w:t>
      </w:r>
      <w:r>
        <w:rPr>
          <w:sz w:val="28"/>
          <w:szCs w:val="28"/>
          <w:lang w:val="kpv-RU"/>
        </w:rPr>
        <w:t xml:space="preserve"> 2006, 11 №,  4601 ст.; 2007,  1 №, 4658 ст.; 2008, 5 № 205 ст.; 211 ст.; 9 №, 412 ст.; 11 №,  599 ст.; 2009, 7 №, 83 ст.; 11 №, 173 ст.; 17 №, 284 ст.; 21 №, 366 ст.; 2010, 5 №, 62 ст.; 24 №, 568 ст.; 569 ст.; 37 №, 840 ст.; 44 №, 1019 ст.; 2011, 5 №,  97 ст.; 14 №, 344 ст.; 47 №, 1337 ст.; 2012, 7 №, 173 ст.; 21 №, 470 ст.; 31 №, 694 ст.; 34 №, 781 ст.; 70 №, 1801 ст.; 2013, 11 №, 218 ст; 17 №, 354 ст.; 37 №, 708 ст.; 41 №, 800 ст.; 2014, 8 №, 97 ст.; 26 №, 492 ст.; 35 №, 723 ст.; 2015, 8 №, 89 ст.) татшӧм вежсьӧмъяс:</w:t>
      </w:r>
    </w:p>
    <w:p>
      <w:pPr>
        <w:pStyle w:val="Normal"/>
        <w:spacing w:lineRule="auto" w:line="360"/>
        <w:ind w:left="0" w:right="0" w:firstLine="851"/>
        <w:jc w:val="both"/>
        <w:outlineLvl w:val="0"/>
        <w:rPr>
          <w:sz w:val="28"/>
          <w:szCs w:val="28"/>
          <w:lang w:val="kpv-RU"/>
        </w:rPr>
      </w:pPr>
      <w:r>
        <w:rPr>
          <w:sz w:val="28"/>
          <w:szCs w:val="28"/>
          <w:lang w:val="kpv-RU"/>
        </w:rPr>
        <w:t>1. 2  статьяын:</w:t>
      </w:r>
    </w:p>
    <w:p>
      <w:pPr>
        <w:pStyle w:val="Normal"/>
        <w:spacing w:lineRule="auto" w:line="360"/>
        <w:ind w:left="0" w:right="0" w:firstLine="851"/>
        <w:jc w:val="both"/>
        <w:outlineLvl w:val="0"/>
        <w:rPr>
          <w:sz w:val="28"/>
          <w:szCs w:val="28"/>
          <w:lang w:val="kpv-RU"/>
        </w:rPr>
      </w:pPr>
      <w:r>
        <w:rPr>
          <w:sz w:val="28"/>
          <w:szCs w:val="28"/>
          <w:lang w:val="kpv-RU"/>
        </w:rPr>
        <w:t>1) 2 юкӧнса медводдза абзацын “1 юкӧнса 12” кывъяс вежны “1 юкӧнса 12, 13” кывъясӧн;</w:t>
      </w:r>
    </w:p>
    <w:p>
      <w:pPr>
        <w:pStyle w:val="Normal"/>
        <w:spacing w:lineRule="auto" w:line="360"/>
        <w:ind w:left="0" w:right="0" w:firstLine="851"/>
        <w:jc w:val="both"/>
        <w:outlineLvl w:val="0"/>
        <w:rPr>
          <w:sz w:val="28"/>
          <w:szCs w:val="28"/>
          <w:lang w:val="kpv-RU"/>
        </w:rPr>
      </w:pPr>
      <w:r>
        <w:rPr>
          <w:sz w:val="28"/>
          <w:szCs w:val="28"/>
          <w:lang w:val="kpv-RU"/>
        </w:rPr>
        <w:t>2) 3 юкӧн гижны тадзи:</w:t>
      </w:r>
    </w:p>
    <w:p>
      <w:pPr>
        <w:pStyle w:val="Normal"/>
        <w:spacing w:lineRule="auto" w:line="360"/>
        <w:ind w:left="0" w:right="0" w:firstLine="851"/>
        <w:jc w:val="both"/>
        <w:outlineLvl w:val="0"/>
        <w:rPr>
          <w:sz w:val="28"/>
          <w:szCs w:val="28"/>
          <w:lang w:val="kpv-RU"/>
        </w:rPr>
      </w:pPr>
      <w:r>
        <w:rPr>
          <w:sz w:val="28"/>
          <w:szCs w:val="28"/>
          <w:lang w:val="kpv-RU"/>
        </w:rPr>
        <w:t>“</w:t>
      </w:r>
      <w:r>
        <w:rPr>
          <w:sz w:val="28"/>
          <w:szCs w:val="28"/>
          <w:lang w:val="kpv-RU"/>
        </w:rPr>
        <w:t xml:space="preserve">3. Тайӧ Оланпаслӧн 1 статьяын индӧм йӧзӧс служебнӧй олан жыръясӧн могмӧдӧ, найӧс, </w:t>
      </w:r>
      <w:bookmarkStart w:id="0" w:name="__DdeLink__8682_845394333"/>
      <w:r>
        <w:rPr>
          <w:sz w:val="28"/>
          <w:szCs w:val="28"/>
          <w:lang w:val="kpv-RU"/>
        </w:rPr>
        <w:t>кодъяслы колӧны служебнӧй олан жыръяс, учёт вылӧ босьтӧ Коми Республикаса Юралысьӧн</w:t>
      </w:r>
      <w:bookmarkEnd w:id="0"/>
      <w:r>
        <w:rPr>
          <w:sz w:val="28"/>
          <w:szCs w:val="28"/>
          <w:lang w:val="kpv-RU"/>
        </w:rPr>
        <w:t xml:space="preserve"> уполномочитӧм Коми Республикаса олӧмӧ пӧртысь орган (водзӧ - олӧмӧ пӧртысь власьт орган).</w:t>
      </w:r>
    </w:p>
    <w:p>
      <w:pPr>
        <w:pStyle w:val="Normal"/>
        <w:widowControl w:val="false"/>
        <w:spacing w:lineRule="auto" w:line="360"/>
        <w:ind w:left="0" w:right="0" w:firstLine="851"/>
        <w:jc w:val="both"/>
        <w:outlineLvl w:val="0"/>
        <w:rPr>
          <w:rFonts w:cs="Times New Roman"/>
          <w:b w:val="false"/>
          <w:bCs w:val="false"/>
          <w:spacing w:val="0"/>
          <w:sz w:val="28"/>
          <w:szCs w:val="28"/>
          <w:lang w:val="kpv-RU" w:bidi="ar-SA"/>
        </w:rPr>
      </w:pPr>
      <w:r>
        <w:rPr>
          <w:rFonts w:cs="Times New Roman"/>
          <w:b w:val="false"/>
          <w:bCs w:val="false"/>
          <w:spacing w:val="0"/>
          <w:sz w:val="28"/>
          <w:szCs w:val="28"/>
          <w:lang w:val="kpv-RU" w:bidi="ar-SA"/>
        </w:rPr>
        <w:t>Тайӧ юкӧнын индӧм йӧз серти, кодъяслы колӧ</w:t>
      </w:r>
      <w:r>
        <w:rPr>
          <w:rFonts w:cs="Times New Roman"/>
          <w:b w:val="false"/>
          <w:bCs w:val="false"/>
          <w:spacing w:val="0"/>
          <w:sz w:val="28"/>
          <w:szCs w:val="28"/>
          <w:lang w:val="kpv-RU" w:bidi="ar-SA"/>
        </w:rPr>
        <w:t>ны</w:t>
      </w:r>
      <w:r>
        <w:rPr>
          <w:rFonts w:cs="Times New Roman"/>
          <w:b w:val="false"/>
          <w:bCs w:val="false"/>
          <w:spacing w:val="0"/>
          <w:sz w:val="28"/>
          <w:szCs w:val="28"/>
          <w:lang w:val="kpv-RU" w:bidi="ar-SA"/>
        </w:rPr>
        <w:t xml:space="preserve">  служебнӧй олан жыр</w:t>
      </w:r>
      <w:r>
        <w:rPr>
          <w:rFonts w:cs="Times New Roman"/>
          <w:b w:val="false"/>
          <w:bCs w:val="false"/>
          <w:spacing w:val="0"/>
          <w:sz w:val="28"/>
          <w:szCs w:val="28"/>
          <w:lang w:val="kpv-RU" w:bidi="ar-SA"/>
        </w:rPr>
        <w:t>ъяс</w:t>
      </w:r>
      <w:r>
        <w:rPr>
          <w:rFonts w:cs="Times New Roman"/>
          <w:b w:val="false"/>
          <w:bCs w:val="false"/>
          <w:spacing w:val="0"/>
          <w:sz w:val="28"/>
          <w:szCs w:val="28"/>
          <w:lang w:val="kpv-RU" w:bidi="ar-SA"/>
        </w:rPr>
        <w:t>, учёт нуӧдӧ, налы служебнӧй олан жыр сетӧ олӧмӧ пӧртысь власьт орган “Коми Республикаса торъя канму оланін фондысь олан жыръяс сетӧм йылысь” Коми Республикаса Оланпас серти.</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widowControl w:val="false"/>
        <w:spacing w:lineRule="auto" w:line="360"/>
        <w:ind w:left="0" w:right="0" w:firstLine="851"/>
        <w:jc w:val="both"/>
        <w:rPr>
          <w:rFonts w:cs="Times New Roman"/>
          <w:b w:val="false"/>
          <w:bCs w:val="false"/>
          <w:sz w:val="28"/>
          <w:szCs w:val="28"/>
          <w:lang w:val="kpv-RU"/>
        </w:rPr>
      </w:pPr>
      <w:r>
        <w:rPr>
          <w:rFonts w:cs="Times New Roman"/>
          <w:b w:val="false"/>
          <w:bCs/>
          <w:sz w:val="28"/>
          <w:szCs w:val="28"/>
          <w:lang w:val="kpv-RU"/>
        </w:rPr>
        <w:t xml:space="preserve">Тайӧ юкӧнын индӧм йӧзлы олан жыр сеттӧдз  мынтыссьӧ олан жыр медалӧмысь компенсация олан жыр медалӧм йылысь кырымалӧм сёрнитчӧм подув вылын збыль рӧскод серти, но оз унджык Коми Республикаса Юралысьӧн индӧм компенсация ыдждаысь.  Олан жыр медалӧмысь  </w:t>
      </w:r>
      <w:r>
        <w:rPr>
          <w:rFonts w:cs="Times New Roman"/>
          <w:b w:val="false"/>
          <w:bCs/>
          <w:sz w:val="28"/>
          <w:szCs w:val="28"/>
          <w:lang w:val="kpv-RU"/>
        </w:rPr>
        <w:t xml:space="preserve">медыджыд </w:t>
      </w:r>
      <w:r>
        <w:rPr>
          <w:rFonts w:cs="Times New Roman"/>
          <w:b w:val="false"/>
          <w:bCs/>
          <w:sz w:val="28"/>
          <w:szCs w:val="28"/>
          <w:lang w:val="kpv-RU"/>
        </w:rPr>
        <w:t>компенсация ыджда</w:t>
      </w:r>
      <w:r>
        <w:rPr>
          <w:rFonts w:cs="Times New Roman"/>
          <w:b w:val="false"/>
          <w:bCs/>
          <w:sz w:val="28"/>
          <w:szCs w:val="28"/>
          <w:lang w:val="kpv-RU"/>
        </w:rPr>
        <w:t>ыс</w:t>
      </w:r>
      <w:r>
        <w:rPr>
          <w:rFonts w:cs="Times New Roman"/>
          <w:b w:val="false"/>
          <w:bCs/>
          <w:sz w:val="28"/>
          <w:szCs w:val="28"/>
          <w:lang w:val="kpv-RU"/>
        </w:rPr>
        <w:t xml:space="preserve"> индыссьӧ олан жырлӧн площадь серти да орган ин серти, кӧні </w:t>
      </w:r>
      <w:r>
        <w:rPr>
          <w:rFonts w:cs="Times New Roman"/>
          <w:b w:val="false"/>
          <w:bCs w:val="false"/>
          <w:sz w:val="28"/>
          <w:szCs w:val="28"/>
          <w:lang w:val="kpv-RU"/>
        </w:rPr>
        <w:t>уджалӧны тайӧ юкӧнын индӧм Коми Республикаса канму чина йӧз.</w:t>
      </w:r>
    </w:p>
    <w:p>
      <w:pPr>
        <w:pStyle w:val="Normal"/>
        <w:widowControl w:val="false"/>
        <w:spacing w:lineRule="auto" w:line="360"/>
        <w:ind w:left="0" w:right="0" w:firstLine="851"/>
        <w:jc w:val="both"/>
        <w:outlineLvl w:val="0"/>
        <w:rPr>
          <w:rFonts w:cs="Times New Roman"/>
          <w:b w:val="false"/>
          <w:bCs/>
          <w:sz w:val="28"/>
          <w:szCs w:val="28"/>
          <w:lang w:val="kpv-RU"/>
        </w:rPr>
      </w:pPr>
      <w:r>
        <w:rPr>
          <w:rFonts w:cs="Times New Roman"/>
          <w:b w:val="false"/>
          <w:bCs/>
          <w:sz w:val="28"/>
          <w:szCs w:val="28"/>
          <w:lang w:val="kpv-RU"/>
        </w:rPr>
        <w:t>Олан жыр медалӧмысь компенсация ыджда арталігӧн урчитсьӧны олан жырлӧн площадь да тайӧ юкӧнын индӧм семьяӧ пырысьяслӧн лыд служебнӧй олан жырйын коланлун дырйи найӧс учёт вылӧ сувтӧдігӧн.</w:t>
      </w:r>
    </w:p>
    <w:p>
      <w:pPr>
        <w:pStyle w:val="Normal"/>
        <w:widowControl w:val="false"/>
        <w:spacing w:lineRule="auto" w:line="360"/>
        <w:ind w:left="0" w:right="0" w:firstLine="851"/>
        <w:jc w:val="both"/>
        <w:outlineLvl w:val="0"/>
        <w:rPr>
          <w:rFonts w:cs="Times New Roman"/>
          <w:b w:val="false"/>
          <w:bCs/>
          <w:sz w:val="28"/>
          <w:szCs w:val="28"/>
          <w:lang w:val="kpv-RU"/>
        </w:rPr>
      </w:pPr>
      <w:r>
        <w:rPr>
          <w:rFonts w:cs="Times New Roman"/>
          <w:b w:val="false"/>
          <w:bCs/>
          <w:sz w:val="28"/>
          <w:szCs w:val="28"/>
          <w:lang w:val="kpv-RU"/>
        </w:rPr>
        <w:t>Индӧм рӧскод мынтыссьӧ Коми Республикаса республиканскӧй сьӧмкуд сьӧм тшӧт весьтӧ, кутшӧмӧс урчитӧма колана орган видзӧм вылӧ, кӧні мортыс босьтӧ ошкана сьӧмсӧ.</w:t>
      </w:r>
    </w:p>
    <w:p>
      <w:pPr>
        <w:pStyle w:val="Normal"/>
        <w:spacing w:lineRule="auto" w:line="360"/>
        <w:ind w:left="0" w:right="0" w:firstLine="851"/>
        <w:jc w:val="both"/>
        <w:outlineLvl w:val="0"/>
        <w:rPr>
          <w:rFonts w:cs="Times New Roman"/>
          <w:b w:val="false"/>
          <w:bCs/>
          <w:sz w:val="28"/>
          <w:szCs w:val="28"/>
          <w:lang w:val="kpv-RU"/>
        </w:rPr>
      </w:pPr>
      <w:r>
        <w:rPr>
          <w:rFonts w:cs="Times New Roman"/>
          <w:b w:val="false"/>
          <w:bCs/>
          <w:sz w:val="28"/>
          <w:szCs w:val="28"/>
          <w:lang w:val="kpv-RU"/>
        </w:rPr>
        <w:t xml:space="preserve">Олан жырйысь да коммунальнӧй услугаясысь, олан жырйӧн вӧдитчӧмысь (медалӧмысь мынтысьӧмысь) ӧтдор, мый урчитӧма Россия Федерацияса оланін кодекслӧн 154 статьяӧн, тайӧ юкӧнын индӧм йӧз мынтысьӧны асьныс асланыс тшӧт весьтӧ, </w:t>
      </w:r>
      <w:r>
        <w:rPr>
          <w:rFonts w:cs="Times New Roman"/>
          <w:b w:val="false"/>
          <w:bCs/>
          <w:sz w:val="28"/>
          <w:szCs w:val="28"/>
          <w:lang w:val="kpv-RU"/>
        </w:rPr>
        <w:t>вӧч</w:t>
      </w:r>
      <w:r>
        <w:rPr>
          <w:rFonts w:cs="Times New Roman"/>
          <w:b w:val="false"/>
          <w:bCs/>
          <w:sz w:val="28"/>
          <w:szCs w:val="28"/>
          <w:lang w:val="kpv-RU"/>
        </w:rPr>
        <w:t xml:space="preserve">ӧм рӧскод водзӧ </w:t>
      </w:r>
      <w:r>
        <w:rPr>
          <w:rFonts w:cs="Times New Roman"/>
          <w:b w:val="false"/>
          <w:bCs/>
          <w:sz w:val="28"/>
          <w:szCs w:val="28"/>
          <w:lang w:val="kpv-RU"/>
        </w:rPr>
        <w:t xml:space="preserve">вылӧ </w:t>
      </w:r>
      <w:r>
        <w:rPr>
          <w:rFonts w:cs="Times New Roman"/>
          <w:b w:val="false"/>
          <w:bCs/>
          <w:sz w:val="28"/>
          <w:szCs w:val="28"/>
          <w:lang w:val="kpv-RU"/>
        </w:rPr>
        <w:t>бергӧдтӧг.”;</w:t>
      </w:r>
    </w:p>
    <w:p>
      <w:pPr>
        <w:pStyle w:val="Normal"/>
        <w:spacing w:lineRule="auto" w:line="360"/>
        <w:ind w:left="0" w:right="0" w:firstLine="851"/>
        <w:jc w:val="both"/>
        <w:outlineLvl w:val="0"/>
        <w:rPr>
          <w:sz w:val="28"/>
          <w:szCs w:val="28"/>
          <w:lang w:val="kpv-RU"/>
        </w:rPr>
      </w:pPr>
      <w:r>
        <w:rPr>
          <w:sz w:val="28"/>
          <w:szCs w:val="28"/>
          <w:lang w:val="kpv-RU"/>
        </w:rPr>
        <w:t>3) 4 юкӧн киритны.</w:t>
      </w:r>
    </w:p>
    <w:p>
      <w:pPr>
        <w:pStyle w:val="Normal"/>
        <w:spacing w:lineRule="auto" w:line="360"/>
        <w:ind w:left="0" w:right="0" w:firstLine="851"/>
        <w:jc w:val="both"/>
        <w:outlineLvl w:val="0"/>
        <w:rPr>
          <w:sz w:val="28"/>
          <w:szCs w:val="28"/>
          <w:lang w:val="kpv-RU"/>
        </w:rPr>
      </w:pPr>
      <w:r>
        <w:rPr>
          <w:sz w:val="28"/>
          <w:szCs w:val="28"/>
          <w:lang w:val="kpv-RU"/>
        </w:rPr>
        <w:t>2. 9</w:t>
      </w:r>
      <w:r>
        <w:rPr>
          <w:sz w:val="28"/>
          <w:szCs w:val="28"/>
          <w:vertAlign w:val="superscript"/>
          <w:lang w:val="kpv-RU"/>
        </w:rPr>
        <w:t xml:space="preserve">2 </w:t>
      </w:r>
      <w:r>
        <w:rPr>
          <w:position w:val="0"/>
          <w:sz w:val="28"/>
          <w:sz w:val="28"/>
          <w:szCs w:val="28"/>
          <w:vertAlign w:val="baseline"/>
          <w:lang w:val="kpv-RU"/>
        </w:rPr>
        <w:t>статьяын</w:t>
      </w:r>
      <w:r>
        <w:rPr>
          <w:sz w:val="28"/>
          <w:szCs w:val="28"/>
          <w:lang w:val="kpv-RU"/>
        </w:rPr>
        <w:t xml:space="preserve"> “(мукӧд сикаса канму служба)” кывъяс киритны.</w:t>
      </w:r>
    </w:p>
    <w:p>
      <w:pPr>
        <w:pStyle w:val="Normal"/>
        <w:spacing w:lineRule="auto" w:line="360"/>
        <w:ind w:left="0" w:right="0" w:firstLine="851"/>
        <w:jc w:val="both"/>
        <w:outlineLvl w:val="0"/>
        <w:rPr>
          <w:sz w:val="28"/>
          <w:szCs w:val="28"/>
          <w:lang w:val="kpv-RU"/>
        </w:rPr>
      </w:pPr>
      <w:r>
        <w:rPr>
          <w:sz w:val="28"/>
          <w:szCs w:val="28"/>
          <w:lang w:val="kpv-RU"/>
        </w:rPr>
      </w:r>
    </w:p>
    <w:p>
      <w:pPr>
        <w:pStyle w:val="Normal"/>
        <w:widowControl w:val="false"/>
        <w:spacing w:lineRule="auto" w:line="360"/>
        <w:ind w:left="0" w:right="0" w:firstLine="851"/>
        <w:jc w:val="both"/>
        <w:rPr>
          <w:b w:val="false"/>
          <w:bCs w:val="false"/>
          <w:sz w:val="28"/>
          <w:szCs w:val="28"/>
          <w:lang w:val="kpv-RU"/>
        </w:rPr>
      </w:pPr>
      <w:r>
        <w:rPr>
          <w:b/>
          <w:sz w:val="28"/>
          <w:szCs w:val="28"/>
          <w:lang w:val="kpv-RU"/>
        </w:rPr>
        <w:t xml:space="preserve"> </w:t>
      </w:r>
      <w:r>
        <w:rPr>
          <w:b/>
          <w:sz w:val="28"/>
          <w:szCs w:val="28"/>
          <w:lang w:val="kpv-RU"/>
        </w:rPr>
        <w:t>2</w:t>
      </w:r>
      <w:r>
        <w:rPr>
          <w:rFonts w:eastAsia="Calibri" w:cs="Times New Roman"/>
          <w:b/>
          <w:bCs/>
          <w:color w:val="00000A"/>
          <w:sz w:val="28"/>
          <w:szCs w:val="28"/>
          <w:lang w:val="kpv-RU" w:eastAsia="zh-CN" w:bidi="ar-SA"/>
        </w:rPr>
        <w:t xml:space="preserve"> статья</w:t>
      </w:r>
      <w:r>
        <w:rPr>
          <w:rFonts w:eastAsia="Calibri" w:cs="Times New Roman"/>
          <w:b w:val="false"/>
          <w:bCs w:val="false"/>
          <w:color w:val="00000A"/>
          <w:sz w:val="28"/>
          <w:szCs w:val="28"/>
          <w:lang w:val="kpv-RU" w:eastAsia="zh-CN" w:bidi="ar-SA"/>
        </w:rPr>
        <w:t>. Пыртны “Коми Республикалӧн Каналан Сӧветса депутатлӧн статус йылысь” Коми Республикаса Оланпасӧ (Коми Республикаса канму власьт органъяслӧн индӧд-тшӧктӧмъяс, 2007, 4 №, 4770 ст.; 7 №, 4911 ст.; 2008, 5 №, 205 ст.; 9 №, 426 ст.; 2009, 11 №, 171 ст.; 20 №, 351 ст.; 2011, 5 №, 87 ст.; 14 №, 346 ст.; 23 №, 606 ст.; 2012, 7 №, 172 ст.; 31 №, 694 ст.; 63 №, 1549 ст.; 2013, 5 №, 101 ст.; 17 №, 337 ст., 2014, 33 №, 678 ст.; 2015, 8 №, 89 ст.; 12 №, 153 ст.) татшӧм вежсьӧм</w:t>
      </w:r>
      <w:r>
        <w:rPr>
          <w:b w:val="false"/>
          <w:bCs w:val="false"/>
          <w:sz w:val="28"/>
          <w:szCs w:val="28"/>
          <w:lang w:val="kpv-RU"/>
        </w:rPr>
        <w:t xml:space="preserve">: </w:t>
      </w:r>
    </w:p>
    <w:p>
      <w:pPr>
        <w:pStyle w:val="Normal"/>
        <w:widowControl w:val="false"/>
        <w:spacing w:lineRule="auto" w:line="360"/>
        <w:ind w:left="0" w:right="0" w:firstLine="851"/>
        <w:jc w:val="both"/>
        <w:rPr>
          <w:sz w:val="28"/>
          <w:szCs w:val="28"/>
          <w:lang w:val="kpv-RU"/>
        </w:rPr>
      </w:pPr>
      <w:r>
        <w:rPr>
          <w:sz w:val="28"/>
          <w:szCs w:val="28"/>
          <w:lang w:val="kpv-RU"/>
        </w:rPr>
        <w:t xml:space="preserve">26 статья гижны тадзи: </w:t>
      </w:r>
    </w:p>
    <w:p>
      <w:pPr>
        <w:pStyle w:val="Normal"/>
        <w:widowControl w:val="false"/>
        <w:suppressAutoHyphens w:val="true"/>
        <w:bidi w:val="0"/>
        <w:spacing w:lineRule="auto" w:line="240" w:before="0" w:after="0"/>
        <w:ind w:left="2268" w:right="0" w:hanging="1361"/>
        <w:jc w:val="left"/>
        <w:rPr>
          <w:lang w:val="kpv-RU"/>
        </w:rPr>
      </w:pPr>
      <w:r>
        <w:rPr>
          <w:lang w:val="kpv-RU"/>
        </w:rPr>
      </w:r>
    </w:p>
    <w:p>
      <w:pPr>
        <w:pStyle w:val="Normal"/>
        <w:widowControl w:val="false"/>
        <w:suppressAutoHyphens w:val="true"/>
        <w:bidi w:val="0"/>
        <w:spacing w:lineRule="auto" w:line="240" w:before="0" w:after="0"/>
        <w:ind w:left="2268" w:right="0" w:hanging="1361"/>
        <w:jc w:val="left"/>
        <w:rPr/>
      </w:pPr>
      <w:r>
        <w:rPr/>
      </w:r>
    </w:p>
    <w:p>
      <w:pPr>
        <w:pStyle w:val="Normal"/>
        <w:pageBreakBefore/>
        <w:widowControl w:val="false"/>
        <w:suppressAutoHyphens w:val="true"/>
        <w:bidi w:val="0"/>
        <w:spacing w:lineRule="auto" w:line="240" w:before="0" w:after="0"/>
        <w:ind w:left="2268" w:right="0" w:hanging="1361"/>
        <w:jc w:val="left"/>
        <w:rPr>
          <w:b/>
          <w:sz w:val="28"/>
          <w:szCs w:val="28"/>
          <w:lang w:val="kpv-RU"/>
        </w:rPr>
      </w:pPr>
      <w:r>
        <w:rPr>
          <w:b/>
          <w:sz w:val="28"/>
          <w:szCs w:val="28"/>
          <w:lang w:val="kpv-RU"/>
        </w:rPr>
        <w:t>“</w:t>
      </w:r>
      <w:r>
        <w:rPr>
          <w:b/>
          <w:sz w:val="28"/>
          <w:szCs w:val="28"/>
          <w:lang w:val="kpv-RU"/>
        </w:rPr>
        <w:t>26 статья. Профессиональнӧй пыр подув вылын пыр уджалысь депутатӧс служебнӧй олан жырйӧн могмӧдӧм</w:t>
      </w:r>
    </w:p>
    <w:p>
      <w:pPr>
        <w:pStyle w:val="Normal"/>
        <w:widowControl w:val="false"/>
        <w:ind w:left="0" w:right="0" w:firstLine="851"/>
        <w:jc w:val="both"/>
        <w:rPr>
          <w:b/>
          <w:sz w:val="28"/>
          <w:szCs w:val="28"/>
          <w:lang w:val="kpv-RU"/>
        </w:rPr>
      </w:pPr>
      <w:r>
        <w:rPr>
          <w:b/>
          <w:sz w:val="28"/>
          <w:szCs w:val="28"/>
          <w:lang w:val="kpv-RU"/>
        </w:rPr>
        <w:t xml:space="preserve"> </w:t>
      </w:r>
    </w:p>
    <w:p>
      <w:pPr>
        <w:pStyle w:val="Normal"/>
        <w:widowControl w:val="false"/>
        <w:spacing w:lineRule="auto" w:line="360"/>
        <w:ind w:left="0" w:right="0" w:firstLine="851"/>
        <w:jc w:val="both"/>
        <w:rPr>
          <w:sz w:val="28"/>
          <w:szCs w:val="28"/>
          <w:lang w:val="kpv-RU"/>
        </w:rPr>
      </w:pPr>
      <w:r>
        <w:rPr>
          <w:sz w:val="28"/>
          <w:szCs w:val="28"/>
          <w:lang w:val="kpv-RU"/>
        </w:rPr>
        <w:t>1. Депутатлы, коді уджалӧ Каналан Сӧветын профессиональнӧй пыр подув вылын да Сыктывкарын сылӧн абу аслас оланін (водзӧ – депутат, кодлы колӧ оланін), ассьыс уджмогъяссӧ вӧчан кадколаст кежлӧ сетсьӧ  служебнӧй олан жыр (мебельӧн да телефонӧн) служебнӧй олан жыр медалӧм йылысь сёрнитчӧм серти, мый кырымавсьӧ оланін кузя оланпастэчасӧн артыштӧм  пӧрадок серти.</w:t>
      </w:r>
    </w:p>
    <w:p>
      <w:pPr>
        <w:pStyle w:val="Normal"/>
        <w:widowControl w:val="false"/>
        <w:spacing w:lineRule="auto" w:line="360"/>
        <w:ind w:left="0" w:right="0" w:firstLine="851"/>
        <w:jc w:val="both"/>
        <w:rPr>
          <w:sz w:val="28"/>
          <w:szCs w:val="28"/>
          <w:lang w:val="kpv-RU"/>
        </w:rPr>
      </w:pPr>
      <w:r>
        <w:rPr>
          <w:sz w:val="28"/>
          <w:szCs w:val="28"/>
          <w:lang w:val="kpv-RU"/>
        </w:rPr>
        <w:t xml:space="preserve">2.  Служебнӧй олан жырйын </w:t>
      </w:r>
      <w:r>
        <w:rPr>
          <w:sz w:val="28"/>
          <w:szCs w:val="28"/>
          <w:lang w:val="kpv-RU"/>
        </w:rPr>
        <w:t>судзсьытӧмӧн</w:t>
      </w:r>
      <w:r>
        <w:rPr>
          <w:sz w:val="28"/>
          <w:szCs w:val="28"/>
          <w:lang w:val="kpv-RU"/>
        </w:rPr>
        <w:t xml:space="preserve"> учёт вылӧ сувтӧдӧм йылысь шыӧдчӧм (водзӧ – шыӧдчӧм) сетӧ депутат, </w:t>
      </w:r>
      <w:r>
        <w:rPr>
          <w:sz w:val="28"/>
          <w:szCs w:val="28"/>
          <w:lang w:val="kpv-RU"/>
        </w:rPr>
        <w:t>кодлы колӧ олан жыр,</w:t>
      </w:r>
      <w:r>
        <w:rPr>
          <w:sz w:val="28"/>
          <w:szCs w:val="28"/>
          <w:lang w:val="kpv-RU"/>
        </w:rPr>
        <w:t xml:space="preserve"> Коми Республикаса Каналан Сӧветлӧн Аппаратӧ "Коми Республикаса торъя канму оланін фондса олан жыръяс сетӧм йылысь" Коми Республикаса Оланпаслӧн 3 статьяса 1 юкӧнӧн урчитӧм документъяс </w:t>
      </w:r>
      <w:r>
        <w:rPr>
          <w:sz w:val="28"/>
          <w:szCs w:val="28"/>
          <w:lang w:val="kpv-RU"/>
        </w:rPr>
        <w:t>сетӧмӧн</w:t>
      </w:r>
      <w:r>
        <w:rPr>
          <w:sz w:val="28"/>
          <w:szCs w:val="28"/>
          <w:lang w:val="kpv-RU"/>
        </w:rPr>
        <w:t xml:space="preserve">. Индӧм шыӧдчӧмсӧ пасйӧны сійӧс сетан лунӧ Коми Республикаса Каналан Сӧветлӧн Аппаратын да 3 </w:t>
      </w:r>
      <w:r>
        <w:rPr>
          <w:sz w:val="28"/>
          <w:szCs w:val="28"/>
          <w:lang w:val="kpv-RU"/>
        </w:rPr>
        <w:t xml:space="preserve">уджалан </w:t>
      </w:r>
      <w:r>
        <w:rPr>
          <w:sz w:val="28"/>
          <w:szCs w:val="28"/>
          <w:lang w:val="kpv-RU"/>
        </w:rPr>
        <w:t>лунысь оз сёрджык сетӧны Коми Республикаса Юралысьӧн уполномочитӧм Коми Республикаса олӧмӧ пӧртысь власьт органӧ депутат</w:t>
      </w:r>
      <w:r>
        <w:rPr>
          <w:sz w:val="28"/>
          <w:szCs w:val="28"/>
          <w:lang w:val="kpv-RU"/>
        </w:rPr>
        <w:t>ӧс</w:t>
      </w:r>
      <w:r>
        <w:rPr>
          <w:sz w:val="28"/>
          <w:szCs w:val="28"/>
          <w:lang w:val="kpv-RU"/>
        </w:rPr>
        <w:t>, кодлы колӧ служебнӧй олан жыр, олан жырйӧн могмӧдӧм серти помшуӧм примитӧм вылӧ.</w:t>
      </w:r>
    </w:p>
    <w:p>
      <w:pPr>
        <w:pStyle w:val="Normal"/>
        <w:widowControl w:val="false"/>
        <w:spacing w:lineRule="auto" w:line="360"/>
        <w:ind w:left="0" w:right="0" w:firstLine="851"/>
        <w:jc w:val="both"/>
        <w:rPr>
          <w:rFonts w:cs="Times New Roman"/>
          <w:b w:val="false"/>
          <w:bCs w:val="false"/>
          <w:sz w:val="28"/>
          <w:szCs w:val="28"/>
          <w:shd w:fill="FFFFFF" w:val="clear"/>
          <w:lang w:val="kpv-RU"/>
        </w:rPr>
      </w:pPr>
      <w:r>
        <w:rPr>
          <w:sz w:val="28"/>
          <w:szCs w:val="28"/>
          <w:lang w:val="kpv-RU"/>
        </w:rPr>
        <w:t xml:space="preserve">3. Депутатлы, кодлы колӧ олан жыр,  </w:t>
      </w:r>
      <w:r>
        <w:rPr>
          <w:rFonts w:cs="Times New Roman"/>
          <w:b w:val="false"/>
          <w:bCs/>
          <w:sz w:val="28"/>
          <w:szCs w:val="28"/>
          <w:lang w:val="kpv-RU"/>
        </w:rPr>
        <w:t>олан жыр сеттӧдз  мынтӧны олан жыр медалӧмысь компенсация пӧрадокын, кутшӧм</w:t>
      </w:r>
      <w:r>
        <w:rPr>
          <w:rFonts w:cs="Times New Roman"/>
          <w:b w:val="false"/>
          <w:bCs/>
          <w:sz w:val="28"/>
          <w:szCs w:val="28"/>
          <w:lang w:val="kpv-RU"/>
        </w:rPr>
        <w:t>ӧс</w:t>
      </w:r>
      <w:r>
        <w:rPr>
          <w:rFonts w:cs="Times New Roman"/>
          <w:b w:val="false"/>
          <w:bCs/>
          <w:sz w:val="28"/>
          <w:szCs w:val="28"/>
          <w:lang w:val="kpv-RU"/>
        </w:rPr>
        <w:t xml:space="preserve"> урчитӧма </w:t>
      </w:r>
      <w:r>
        <w:rPr>
          <w:rFonts w:cs="Times New Roman"/>
          <w:b w:val="false"/>
          <w:bCs w:val="false"/>
          <w:i w:val="false"/>
          <w:iCs w:val="false"/>
          <w:sz w:val="28"/>
          <w:szCs w:val="28"/>
          <w:shd w:fill="FFFFFF" w:val="clear"/>
          <w:lang w:val="kpv-RU"/>
        </w:rPr>
        <w:t>“Коми Республикаса торъя канму чинъясын уджалысь йӧзлы ка</w:t>
      </w:r>
      <w:r>
        <w:rPr>
          <w:rFonts w:cs="Times New Roman"/>
          <w:b w:val="false"/>
          <w:bCs w:val="false"/>
          <w:sz w:val="28"/>
          <w:szCs w:val="28"/>
          <w:shd w:fill="FFFFFF" w:val="clear"/>
          <w:lang w:val="kpv-RU"/>
        </w:rPr>
        <w:t>нмусянь гарантияяс йылысь” Коми Республикаса Оланпасӧн.”.</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spacing w:lineRule="auto" w:line="360"/>
        <w:ind w:left="0" w:right="0" w:firstLine="851"/>
        <w:jc w:val="both"/>
        <w:rPr>
          <w:b w:val="false"/>
          <w:bCs w:val="false"/>
          <w:sz w:val="28"/>
          <w:szCs w:val="28"/>
          <w:lang w:val="kpv-RU"/>
        </w:rPr>
      </w:pPr>
      <w:r>
        <w:rPr>
          <w:b/>
          <w:sz w:val="28"/>
          <w:szCs w:val="28"/>
          <w:lang w:val="kpv-RU"/>
        </w:rPr>
        <w:t>Статья 3.</w:t>
      </w:r>
      <w:r>
        <w:rPr>
          <w:sz w:val="28"/>
          <w:szCs w:val="28"/>
          <w:lang w:val="kpv-RU"/>
        </w:rPr>
        <w:t xml:space="preserve"> </w:t>
      </w:r>
      <w:r>
        <w:rPr>
          <w:b w:val="false"/>
          <w:bCs w:val="false"/>
          <w:sz w:val="28"/>
          <w:szCs w:val="28"/>
          <w:lang w:val="kpv-RU"/>
        </w:rPr>
        <w:t>Тайӧ Оланпасыс вынсялӧ сійӧс официальнӧя йӧзӧдан лунсянь дас лун кольӧм бӧрын.</w:t>
      </w:r>
    </w:p>
    <w:p>
      <w:pPr>
        <w:pStyle w:val="Normal"/>
        <w:spacing w:lineRule="auto" w:line="360"/>
        <w:ind w:left="0" w:right="0" w:firstLine="851"/>
        <w:jc w:val="both"/>
        <w:rPr>
          <w:sz w:val="28"/>
          <w:szCs w:val="28"/>
          <w:lang w:val="kpv-RU"/>
        </w:rPr>
      </w:pPr>
      <w:r>
        <w:rPr>
          <w:sz w:val="28"/>
          <w:szCs w:val="28"/>
          <w:lang w:val="kpv-RU"/>
        </w:rPr>
        <w:t>Коми Республикаса Юралысьлы, Коми Республикаса Веськӧдлан котырлы лӧсьӧдны нормативнӧй инӧда актъяссӧ тайӧ Оланпас серти.</w:t>
      </w:r>
    </w:p>
    <w:p>
      <w:pPr>
        <w:pStyle w:val="Normal"/>
        <w:ind w:left="0" w:right="0" w:firstLine="709"/>
        <w:jc w:val="both"/>
        <w:rPr>
          <w:sz w:val="22"/>
          <w:szCs w:val="22"/>
          <w:lang w:val="kpv-RU"/>
        </w:rPr>
      </w:pPr>
      <w:r>
        <w:rPr>
          <w:sz w:val="22"/>
          <w:szCs w:val="22"/>
          <w:lang w:val="kpv-RU"/>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rFonts w:cs="Times New Roman"/>
          <w:sz w:val="28"/>
          <w:szCs w:val="28"/>
          <w:lang w:val="kpv-RU"/>
        </w:rPr>
      </w:pPr>
      <w:r>
        <w:rPr>
          <w:rFonts w:eastAsia="Times New Roman" w:cs="Times New Roman"/>
          <w:sz w:val="28"/>
          <w:szCs w:val="28"/>
          <w:lang w:val="kpv-RU"/>
        </w:rPr>
        <w:t xml:space="preserve">Коми </w:t>
      </w:r>
      <w:r>
        <w:rPr>
          <w:rFonts w:cs="Times New Roman"/>
          <w:sz w:val="28"/>
          <w:szCs w:val="28"/>
          <w:lang w:val="kpv-RU"/>
        </w:rPr>
        <w:t>Республикаса</w:t>
      </w:r>
      <w:r>
        <w:rPr>
          <w:rFonts w:eastAsia="Times New Roman" w:cs="Times New Roman"/>
          <w:sz w:val="28"/>
          <w:szCs w:val="28"/>
          <w:lang w:val="kpv-RU"/>
        </w:rPr>
        <w:t xml:space="preserve"> </w:t>
      </w:r>
      <w:r>
        <w:rPr>
          <w:rFonts w:cs="Times New Roman"/>
          <w:sz w:val="28"/>
          <w:szCs w:val="28"/>
          <w:lang w:val="kpv-RU"/>
        </w:rPr>
        <w:t>Юралысьлысь                                              С.А.Гапликов</w:t>
      </w:r>
    </w:p>
    <w:p>
      <w:pPr>
        <w:pStyle w:val="Normal"/>
        <w:spacing w:lineRule="auto" w:line="360"/>
        <w:jc w:val="both"/>
        <w:rPr>
          <w:rFonts w:eastAsia="Times New Roman" w:cs="Times New Roman"/>
          <w:sz w:val="28"/>
          <w:szCs w:val="28"/>
          <w:lang w:val="kpv-RU"/>
        </w:rPr>
      </w:pPr>
      <w:r>
        <w:rPr>
          <w:rFonts w:eastAsia="Times New Roman" w:cs="Times New Roman"/>
          <w:sz w:val="28"/>
          <w:szCs w:val="28"/>
          <w:lang w:val="kpv-RU"/>
        </w:rPr>
        <w:t xml:space="preserve">могъяс недыр олӧмӧ пӧртысь                                                            </w:t>
      </w:r>
    </w:p>
    <w:p>
      <w:pPr>
        <w:pStyle w:val="Normal"/>
        <w:spacing w:lineRule="auto" w:line="360"/>
        <w:jc w:val="both"/>
        <w:rPr>
          <w:rFonts w:eastAsia="Times New Roman" w:cs="Times New Roman"/>
          <w:sz w:val="28"/>
          <w:szCs w:val="28"/>
          <w:lang w:val="kpv-RU"/>
        </w:rPr>
      </w:pPr>
      <w:r>
        <w:rPr>
          <w:rFonts w:eastAsia="Times New Roman" w:cs="Times New Roman"/>
          <w:sz w:val="28"/>
          <w:szCs w:val="28"/>
          <w:lang w:val="kpv-RU"/>
        </w:rPr>
      </w:r>
    </w:p>
    <w:p>
      <w:pPr>
        <w:pStyle w:val="Normal"/>
        <w:spacing w:lineRule="auto" w:line="360"/>
        <w:jc w:val="both"/>
        <w:rPr>
          <w:rFonts w:eastAsia="Times New Roman" w:cs="Times New Roman"/>
          <w:sz w:val="28"/>
          <w:szCs w:val="28"/>
          <w:lang w:val="kpv-RU"/>
        </w:rPr>
      </w:pPr>
      <w:r>
        <w:rPr>
          <w:rFonts w:eastAsia="Times New Roman" w:cs="Times New Roman"/>
          <w:sz w:val="28"/>
          <w:szCs w:val="28"/>
          <w:lang w:val="kpv-RU"/>
        </w:rPr>
        <w:t xml:space="preserve"> </w:t>
      </w:r>
    </w:p>
    <w:p>
      <w:pPr>
        <w:pStyle w:val="Normal"/>
        <w:spacing w:lineRule="auto" w:line="360"/>
        <w:jc w:val="both"/>
        <w:rPr>
          <w:rFonts w:eastAsia="Times New Roman" w:cs="Times New Roman"/>
          <w:sz w:val="28"/>
          <w:szCs w:val="28"/>
          <w:lang w:val="kpv-RU"/>
        </w:rPr>
      </w:pPr>
      <w:r>
        <w:rPr>
          <w:rFonts w:eastAsia="Times New Roman" w:cs="Times New Roman"/>
          <w:sz w:val="28"/>
          <w:szCs w:val="28"/>
          <w:lang w:val="kpv-RU"/>
        </w:rPr>
        <w:t xml:space="preserve"> </w:t>
      </w:r>
      <w:r>
        <w:rPr>
          <w:rFonts w:eastAsia="Times New Roman" w:cs="Times New Roman"/>
          <w:sz w:val="28"/>
          <w:szCs w:val="28"/>
          <w:lang w:val="kpv-RU"/>
        </w:rPr>
        <w:t>Сыктывкар</w:t>
      </w:r>
    </w:p>
    <w:p>
      <w:pPr>
        <w:pStyle w:val="Normal"/>
        <w:spacing w:lineRule="auto" w:line="360"/>
        <w:jc w:val="both"/>
        <w:rPr>
          <w:rFonts w:cs="Times New Roman"/>
          <w:sz w:val="28"/>
          <w:szCs w:val="28"/>
          <w:lang w:val="kpv-RU"/>
        </w:rPr>
      </w:pPr>
      <w:r>
        <w:rPr>
          <w:rFonts w:eastAsia="Times New Roman" w:cs="Times New Roman"/>
          <w:sz w:val="28"/>
          <w:szCs w:val="28"/>
          <w:lang w:val="kpv-RU"/>
        </w:rPr>
        <w:t xml:space="preserve">  </w:t>
      </w:r>
      <w:r>
        <w:rPr>
          <w:rFonts w:eastAsia="Times New Roman" w:cs="Times New Roman"/>
          <w:sz w:val="28"/>
          <w:szCs w:val="28"/>
          <w:lang w:val="kpv-RU"/>
        </w:rPr>
        <w:t xml:space="preserve">2015 </w:t>
      </w:r>
      <w:r>
        <w:rPr>
          <w:rFonts w:cs="Times New Roman"/>
          <w:sz w:val="28"/>
          <w:szCs w:val="28"/>
          <w:lang w:val="kpv-RU"/>
        </w:rPr>
        <w:t>вося</w:t>
      </w:r>
      <w:r>
        <w:rPr>
          <w:rFonts w:eastAsia="Times New Roman" w:cs="Times New Roman"/>
          <w:sz w:val="28"/>
          <w:szCs w:val="28"/>
          <w:lang w:val="kpv-RU"/>
        </w:rPr>
        <w:t xml:space="preserve"> вӧльгым </w:t>
      </w:r>
      <w:r>
        <w:rPr>
          <w:rFonts w:cs="Times New Roman"/>
          <w:sz w:val="28"/>
          <w:szCs w:val="28"/>
          <w:lang w:val="kpv-RU"/>
        </w:rPr>
        <w:t>т</w:t>
      </w:r>
      <w:r>
        <w:rPr>
          <w:rFonts w:eastAsia="Times New Roman" w:cs="Times New Roman"/>
          <w:sz w:val="28"/>
          <w:szCs w:val="28"/>
          <w:lang w:val="kpv-RU"/>
        </w:rPr>
        <w:t xml:space="preserve">ӧлысь </w:t>
      </w:r>
      <w:r>
        <w:rPr>
          <w:rFonts w:cs="Times New Roman"/>
          <w:sz w:val="28"/>
          <w:szCs w:val="28"/>
          <w:lang w:val="kpv-RU"/>
        </w:rPr>
        <w:t>2</w:t>
      </w:r>
      <w:r>
        <w:rPr>
          <w:rFonts w:eastAsia="Times New Roman" w:cs="Times New Roman"/>
          <w:sz w:val="28"/>
          <w:szCs w:val="28"/>
          <w:lang w:val="kpv-RU"/>
        </w:rPr>
        <w:t xml:space="preserve"> </w:t>
      </w:r>
      <w:r>
        <w:rPr>
          <w:rFonts w:cs="Times New Roman"/>
          <w:sz w:val="28"/>
          <w:szCs w:val="28"/>
          <w:lang w:val="kpv-RU"/>
        </w:rPr>
        <w:t>лун</w:t>
      </w:r>
    </w:p>
    <w:p>
      <w:pPr>
        <w:pStyle w:val="Normal"/>
        <w:suppressAutoHyphens w:val="true"/>
        <w:spacing w:lineRule="auto" w:line="360"/>
        <w:jc w:val="both"/>
        <w:rPr>
          <w:rFonts w:eastAsia="Times New Roman" w:cs="Times New Roman"/>
          <w:sz w:val="28"/>
          <w:szCs w:val="28"/>
          <w:lang w:val="kpv-RU"/>
        </w:rPr>
      </w:pPr>
      <w:r>
        <w:rPr>
          <w:rFonts w:eastAsia="Times New Roman" w:cs="Times New Roman"/>
          <w:sz w:val="28"/>
          <w:szCs w:val="28"/>
          <w:lang w:val="kpv-RU"/>
        </w:rPr>
        <w:t xml:space="preserve">  </w:t>
      </w:r>
      <w:r>
        <w:rPr>
          <w:rFonts w:eastAsia="Times New Roman" w:cs="Times New Roman"/>
          <w:sz w:val="28"/>
          <w:szCs w:val="28"/>
          <w:lang w:val="kpv-RU"/>
        </w:rPr>
        <w:t>71-РЗ №</w:t>
      </w:r>
    </w:p>
    <w:p>
      <w:pPr>
        <w:pStyle w:val="Normal"/>
        <w:suppressAutoHyphens w:val="true"/>
        <w:ind w:left="0" w:right="0" w:firstLine="709"/>
        <w:jc w:val="both"/>
        <w:rPr>
          <w:lang w:val="kpv-RU"/>
        </w:rPr>
      </w:pPr>
      <w:r>
        <w:rPr>
          <w:lang w:val="kpv-RU"/>
        </w:rPr>
      </w:r>
    </w:p>
    <w:p>
      <w:pPr>
        <w:pStyle w:val="Normal"/>
        <w:jc w:val="both"/>
        <w:rPr/>
      </w:pPr>
      <w:r>
        <w:rPr/>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
      <w:jc w:val="right"/>
      <w:rPr/>
    </w:pPr>
    <w:r>
      <w:rPr/>
      <w:fldChar w:fldCharType="begin"/>
    </w:r>
    <w:r>
      <w:instrText> PAGE </w:instrText>
    </w:r>
    <w:r>
      <w:fldChar w:fldCharType="separate"/>
    </w:r>
    <w:r>
      <w:t>4</w:t>
    </w:r>
    <w:r>
      <w:fldChar w:fldCharType="end"/>
    </w:r>
  </w:p>
  <w:p>
    <w:pPr>
      <w:pStyle w:val="Style17"/>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
      <w:jc w:val="right"/>
      <w:rPr/>
    </w:pPr>
    <w:r>
      <w:rPr/>
      <w:fldChar w:fldCharType="begin"/>
    </w:r>
    <w:r>
      <w:instrText> PAGE </w:instrText>
    </w:r>
    <w:r>
      <w:fldChar w:fldCharType="separate"/>
    </w:r>
    <w:r>
      <w:t>4</w:t>
    </w:r>
    <w:r>
      <w:fldChar w:fldCharType="end"/>
    </w:r>
  </w:p>
  <w:p>
    <w:pPr>
      <w:pStyle w:val="Style17"/>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7"/>
      <w:jc w:val="right"/>
      <w:rPr/>
    </w:pPr>
    <w:r>
      <w:rPr/>
      <w:fldChar w:fldCharType="begin"/>
    </w:r>
    <w:r>
      <w:instrText> PAGE </w:instrText>
    </w:r>
    <w:r>
      <w:fldChar w:fldCharType="separate"/>
    </w:r>
    <w:r>
      <w:t>2</w:t>
    </w:r>
    <w:r>
      <w:fldChar w:fldCharType="end"/>
    </w:r>
  </w:p>
  <w:p>
    <w:pPr>
      <w:pStyle w:val="Style17"/>
      <w:jc w:val="right"/>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0" w:name="heading 3"/>
    <w:lsdException w:qFormat="1" w:uiPriority="9" w:name="heading 4"/>
    <w:lsdException w:qFormat="1" w:uiPriority="9" w:name="heading 5"/>
    <w:lsdException w:qFormat="1" w:uiPriority="0" w:name="heading 6"/>
    <w:lsdException w:qFormat="1" w:uiPriority="9" w:name="heading 7"/>
    <w:lsdException w:qFormat="1" w:uiPriority="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307ea2"/>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2">
    <w:name w:val="Заголовок 2"/>
    <w:qFormat/>
    <w:link w:val="20"/>
    <w:rsid w:val="00307ea2"/>
    <w:basedOn w:val="Normal"/>
    <w:pPr>
      <w:keepNext/>
      <w:jc w:val="center"/>
      <w:outlineLvl w:val="1"/>
    </w:pPr>
    <w:rPr>
      <w:b/>
      <w:sz w:val="40"/>
    </w:rPr>
  </w:style>
  <w:style w:type="paragraph" w:styleId="3">
    <w:name w:val="Заголовок 3"/>
    <w:qFormat/>
    <w:link w:val="30"/>
    <w:rsid w:val="00307ea2"/>
    <w:basedOn w:val="Normal"/>
    <w:pPr>
      <w:keepNext/>
      <w:jc w:val="center"/>
      <w:outlineLvl w:val="2"/>
    </w:pPr>
    <w:rPr>
      <w:sz w:val="40"/>
    </w:rPr>
  </w:style>
  <w:style w:type="paragraph" w:styleId="6">
    <w:name w:val="Заголовок 6"/>
    <w:qFormat/>
    <w:link w:val="60"/>
    <w:rsid w:val="00307ea2"/>
    <w:basedOn w:val="Normal"/>
    <w:pPr>
      <w:keepNext/>
      <w:jc w:val="right"/>
      <w:outlineLvl w:val="5"/>
    </w:pPr>
    <w:rPr>
      <w:sz w:val="28"/>
    </w:rPr>
  </w:style>
  <w:style w:type="paragraph" w:styleId="8">
    <w:name w:val="Заголовок 8"/>
    <w:qFormat/>
    <w:link w:val="80"/>
    <w:rsid w:val="00307ea2"/>
    <w:basedOn w:val="Normal"/>
    <w:pPr>
      <w:keepNext/>
      <w:jc w:val="center"/>
      <w:outlineLvl w:val="7"/>
    </w:pPr>
    <w:rPr>
      <w:sz w:val="40"/>
    </w:rPr>
  </w:style>
  <w:style w:type="character" w:styleId="DefaultParagraphFont" w:default="1">
    <w:name w:val="Default Paragraph Font"/>
    <w:uiPriority w:val="1"/>
    <w:semiHidden/>
    <w:unhideWhenUsed/>
    <w:rPr/>
  </w:style>
  <w:style w:type="character" w:styleId="21" w:customStyle="1">
    <w:name w:val="Заголовок 2 Знак"/>
    <w:link w:val="2"/>
    <w:rsid w:val="00307ea2"/>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307ea2"/>
    <w:basedOn w:val="DefaultParagraphFont"/>
    <w:rPr>
      <w:rFonts w:ascii="Times New Roman" w:hAnsi="Times New Roman" w:eastAsia="Times New Roman" w:cs="Times New Roman"/>
      <w:sz w:val="40"/>
      <w:szCs w:val="20"/>
      <w:lang w:eastAsia="ru-RU"/>
    </w:rPr>
  </w:style>
  <w:style w:type="character" w:styleId="61" w:customStyle="1">
    <w:name w:val="Заголовок 6 Знак"/>
    <w:link w:val="6"/>
    <w:rsid w:val="00307ea2"/>
    <w:basedOn w:val="DefaultParagraphFont"/>
    <w:rPr>
      <w:rFonts w:ascii="Times New Roman" w:hAnsi="Times New Roman" w:eastAsia="Times New Roman" w:cs="Times New Roman"/>
      <w:sz w:val="28"/>
      <w:szCs w:val="20"/>
      <w:lang w:eastAsia="ru-RU"/>
    </w:rPr>
  </w:style>
  <w:style w:type="character" w:styleId="81" w:customStyle="1">
    <w:name w:val="Заголовок 8 Знак"/>
    <w:link w:val="8"/>
    <w:rsid w:val="00307ea2"/>
    <w:basedOn w:val="DefaultParagraphFont"/>
    <w:rPr>
      <w:rFonts w:ascii="Times New Roman" w:hAnsi="Times New Roman" w:eastAsia="Times New Roman" w:cs="Times New Roman"/>
      <w:sz w:val="40"/>
      <w:szCs w:val="20"/>
      <w:lang w:eastAsia="ru-RU"/>
    </w:rPr>
  </w:style>
  <w:style w:type="character" w:styleId="Style10" w:customStyle="1">
    <w:name w:val="Верхний колонтитул Знак"/>
    <w:uiPriority w:val="99"/>
    <w:link w:val="a3"/>
    <w:rsid w:val="00bc256a"/>
    <w:basedOn w:val="DefaultParagraphFont"/>
    <w:rPr>
      <w:rFonts w:ascii="Times New Roman" w:hAnsi="Times New Roman" w:eastAsia="Times New Roman" w:cs="Times New Roman"/>
      <w:sz w:val="20"/>
      <w:szCs w:val="20"/>
      <w:lang w:eastAsia="ru-RU"/>
    </w:rPr>
  </w:style>
  <w:style w:type="character" w:styleId="Style11" w:customStyle="1">
    <w:name w:val="Нижний колонтитул Знак"/>
    <w:uiPriority w:val="99"/>
    <w:link w:val="a5"/>
    <w:rsid w:val="00bc256a"/>
    <w:basedOn w:val="DefaultParagraphFont"/>
    <w:rPr>
      <w:rFonts w:ascii="Times New Roman" w:hAnsi="Times New Roman" w:eastAsia="Times New Roman" w:cs="Times New Roman"/>
      <w:sz w:val="20"/>
      <w:szCs w:val="20"/>
      <w:lang w:eastAsia="ru-RU"/>
    </w:rPr>
  </w:style>
  <w:style w:type="paragraph" w:styleId="Style12">
    <w:name w:val="Заголовок"/>
    <w:basedOn w:val="Normal"/>
    <w:next w:val="Style13"/>
    <w:pPr>
      <w:keepNext/>
      <w:spacing w:before="240" w:after="120"/>
    </w:pPr>
    <w:rPr>
      <w:rFonts w:ascii="Liberation Sans" w:hAnsi="Liberation Sans" w:eastAsia="Droid Sans Fallback" w:cs="FreeSans"/>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FreeSans"/>
    </w:rPr>
  </w:style>
  <w:style w:type="paragraph" w:styleId="Style15">
    <w:name w:val="Название"/>
    <w:basedOn w:val="Normal"/>
    <w:pPr>
      <w:suppressLineNumbers/>
      <w:spacing w:before="120" w:after="120"/>
    </w:pPr>
    <w:rPr>
      <w:rFonts w:cs="FreeSans"/>
      <w:i/>
      <w:iCs/>
      <w:sz w:val="24"/>
      <w:szCs w:val="24"/>
    </w:rPr>
  </w:style>
  <w:style w:type="paragraph" w:styleId="Style16">
    <w:name w:val="Указатель"/>
    <w:basedOn w:val="Normal"/>
    <w:pPr>
      <w:suppressLineNumbers/>
    </w:pPr>
    <w:rPr>
      <w:rFonts w:cs="FreeSans"/>
    </w:rPr>
  </w:style>
  <w:style w:type="paragraph" w:styleId="1" w:customStyle="1">
    <w:name w:val="Обычный1"/>
    <w:rsid w:val="00307ea2"/>
    <w:pPr>
      <w:widowControl w:val="false"/>
      <w:suppressAutoHyphens w:val="true"/>
      <w:bidi w:val="0"/>
      <w:spacing w:lineRule="auto" w:line="360" w:before="0" w:after="0"/>
      <w:ind w:left="0" w:right="0" w:firstLine="560"/>
      <w:jc w:val="both"/>
    </w:pPr>
    <w:rPr>
      <w:rFonts w:ascii="Times New Roman" w:hAnsi="Times New Roman" w:eastAsia="Times New Roman" w:cs="Times New Roman"/>
      <w:color w:val="00000A"/>
      <w:sz w:val="24"/>
      <w:szCs w:val="20"/>
      <w:lang w:val="ru-RU" w:eastAsia="ru-RU" w:bidi="ar-SA"/>
    </w:rPr>
  </w:style>
  <w:style w:type="paragraph" w:styleId="ConsPlusNonformat" w:customStyle="1">
    <w:name w:val="ConsPlusNonformat"/>
    <w:rsid w:val="00307ea2"/>
    <w:pPr>
      <w:widowControl w:val="false"/>
      <w:suppressAutoHyphens w:val="tru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rsid w:val="00307ea2"/>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17">
    <w:name w:val="Верхний колонтитул"/>
    <w:uiPriority w:val="99"/>
    <w:unhideWhenUsed/>
    <w:link w:val="a4"/>
    <w:rsid w:val="00bc256a"/>
    <w:basedOn w:val="Normal"/>
    <w:pPr>
      <w:tabs>
        <w:tab w:val="center" w:pos="4677" w:leader="none"/>
        <w:tab w:val="right" w:pos="9355" w:leader="none"/>
      </w:tabs>
    </w:pPr>
    <w:rPr/>
  </w:style>
  <w:style w:type="paragraph" w:styleId="Style18">
    <w:name w:val="Нижний колонтитул"/>
    <w:uiPriority w:val="99"/>
    <w:unhideWhenUsed/>
    <w:link w:val="a6"/>
    <w:rsid w:val="00bc256a"/>
    <w:basedOn w:val="Normal"/>
    <w:pPr>
      <w:tabs>
        <w:tab w:val="center" w:pos="4677" w:leader="none"/>
        <w:tab w:val="right" w:pos="9355" w:leader="none"/>
      </w:tabs>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2015-11-02T06:51:00Z</dcterms:created>
  <dc:creator>Екатерина Викторовна Ивашова</dc:creator>
  <dc:language>ru-RU</dc:language>
  <cp:lastModifiedBy>Пономарева Юлия Валерьевна</cp:lastModifiedBy>
  <cp:lastPrinted>2015-11-02T06:50:00Z</cp:lastPrinted>
  <dcterms:modified xsi:type="dcterms:W3CDTF">2015-11-02T06:51:00Z</dcterms:modified>
  <cp:revision>2</cp:revision>
</cp:coreProperties>
</file>