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val="false"/>
        <w:spacing w:lineRule="auto" w:line="360"/>
        <w:jc w:val="center"/>
        <w:rPr>
          <w:b w:val="false"/>
          <w:bCs w:val="false"/>
          <w:sz w:val="28"/>
          <w:szCs w:val="28"/>
          <w:lang w:val="kpv-RU"/>
        </w:rPr>
      </w:pPr>
      <w:r>
        <w:rPr>
          <w:b w:val="false"/>
          <w:bCs w:val="false"/>
          <w:sz w:val="28"/>
          <w:szCs w:val="28"/>
          <w:lang w:val="kpv-RU"/>
        </w:rPr>
        <w:t>КОМИ РЕСПУБЛИКАЛӦН ОЛАНПАС</w:t>
      </w:r>
    </w:p>
    <w:p>
      <w:pPr>
        <w:pStyle w:val="Normal"/>
        <w:widowControl w:val="false"/>
        <w:spacing w:lineRule="auto" w:line="360"/>
        <w:jc w:val="center"/>
        <w:rPr>
          <w:b/>
          <w:sz w:val="24"/>
          <w:szCs w:val="24"/>
          <w:lang w:val="kpv-RU"/>
        </w:rPr>
      </w:pPr>
      <w:r>
        <w:rPr>
          <w:b/>
          <w:sz w:val="24"/>
          <w:szCs w:val="24"/>
          <w:lang w:val="kpv-RU"/>
        </w:rPr>
      </w:r>
    </w:p>
    <w:p>
      <w:pPr>
        <w:pStyle w:val="Normal"/>
        <w:widowControl w:val="false"/>
        <w:spacing w:lineRule="auto" w:line="360"/>
        <w:jc w:val="center"/>
        <w:rPr>
          <w:b/>
          <w:sz w:val="28"/>
          <w:szCs w:val="28"/>
          <w:lang w:val="kpv-RU"/>
        </w:rPr>
      </w:pPr>
      <w:r>
        <w:rPr>
          <w:b/>
          <w:sz w:val="28"/>
          <w:szCs w:val="28"/>
          <w:lang w:val="kpv-RU"/>
        </w:rPr>
        <w:t xml:space="preserve">«Коми Республикаса дінму оператор йылысь» Коми Республикаса Оланпасӧ вежсьӧмъяс пыртӧм йылысь </w:t>
      </w:r>
    </w:p>
    <w:p>
      <w:pPr>
        <w:pStyle w:val="Normal"/>
        <w:spacing w:lineRule="auto" w:line="360"/>
        <w:rPr>
          <w:sz w:val="28"/>
          <w:lang w:val="kpv-RU"/>
        </w:rPr>
      </w:pPr>
      <w:r>
        <w:rPr>
          <w:sz w:val="28"/>
          <w:lang w:val="kpv-RU"/>
        </w:rPr>
      </w:r>
    </w:p>
    <w:p>
      <w:pPr>
        <w:pStyle w:val="Normal"/>
        <w:spacing w:lineRule="auto" w:line="360"/>
        <w:rPr>
          <w:sz w:val="28"/>
          <w:lang w:val="kpv-RU"/>
        </w:rPr>
      </w:pPr>
      <w:r>
        <w:rPr>
          <w:sz w:val="28"/>
          <w:lang w:val="kpv-RU"/>
        </w:rPr>
      </w:r>
    </w:p>
    <w:p>
      <w:pPr>
        <w:pStyle w:val="1"/>
        <w:spacing w:lineRule="auto" w:line="360"/>
        <w:jc w:val="both"/>
        <w:rPr>
          <w:sz w:val="28"/>
          <w:szCs w:val="28"/>
          <w:lang w:val="kpv-RU"/>
        </w:rPr>
      </w:pPr>
      <w:r>
        <w:rPr>
          <w:sz w:val="28"/>
          <w:szCs w:val="28"/>
          <w:lang w:val="kpv-RU"/>
        </w:rPr>
        <w:t>Примитӧма Коми Республикаса</w:t>
      </w:r>
    </w:p>
    <w:p>
      <w:pPr>
        <w:pStyle w:val="1"/>
        <w:spacing w:lineRule="auto" w:line="360"/>
        <w:jc w:val="both"/>
        <w:rPr>
          <w:b w:val="false"/>
          <w:sz w:val="28"/>
          <w:szCs w:val="28"/>
          <w:lang w:val="kpv-RU"/>
        </w:rPr>
      </w:pPr>
      <w:r>
        <w:rPr>
          <w:b w:val="false"/>
          <w:sz w:val="28"/>
          <w:szCs w:val="28"/>
          <w:lang w:val="kpv-RU"/>
        </w:rPr>
        <w:t xml:space="preserve">Каналан Сӧветӧн </w:t>
        <w:tab/>
        <w:tab/>
        <w:tab/>
        <w:tab/>
        <w:t>2016 вося урасьӧм тӧлысь 18 лунӧ</w:t>
      </w:r>
    </w:p>
    <w:p>
      <w:pPr>
        <w:pStyle w:val="Style18"/>
        <w:spacing w:lineRule="auto" w:line="360"/>
        <w:rPr>
          <w:sz w:val="24"/>
          <w:szCs w:val="24"/>
          <w:lang w:val="kpv-RU"/>
        </w:rPr>
      </w:pPr>
      <w:r>
        <w:rPr>
          <w:sz w:val="24"/>
          <w:szCs w:val="24"/>
          <w:lang w:val="kpv-RU"/>
        </w:rPr>
      </w:r>
    </w:p>
    <w:p>
      <w:pPr>
        <w:pStyle w:val="Normal"/>
        <w:widowControl w:val="false"/>
        <w:spacing w:lineRule="auto" w:line="360"/>
        <w:ind w:left="0" w:right="0" w:hanging="0"/>
        <w:jc w:val="both"/>
        <w:rPr>
          <w:sz w:val="28"/>
          <w:lang w:val="kpv-RU"/>
        </w:rPr>
      </w:pPr>
      <w:r>
        <w:rPr>
          <w:b/>
          <w:sz w:val="28"/>
          <w:szCs w:val="28"/>
          <w:lang w:val="kpv-RU"/>
        </w:rPr>
        <w:tab/>
        <w:t>1 статья.</w:t>
      </w:r>
      <w:r>
        <w:rPr>
          <w:sz w:val="28"/>
          <w:lang w:val="kpv-RU"/>
        </w:rPr>
        <w:t xml:space="preserve"> Пыртны «Коми Республикаса дінму оператор йылысь» Коми Республикаса Оланпасӧ (Коми Республикаса канму власьт органъяслӧн индӧд-тшӧктӧмъяс, 2013, 17 №, 352 ст.; 2014, 13 №, 205 ст.; 29 №, 575 ст.; 2015, 7 №, 70 ст.) татшӧм вежсьӧмъяс: </w:t>
      </w:r>
    </w:p>
    <w:p>
      <w:pPr>
        <w:pStyle w:val="Normal"/>
        <w:widowControl w:val="false"/>
        <w:spacing w:lineRule="auto" w:line="360"/>
        <w:ind w:left="0" w:right="0" w:firstLine="851"/>
        <w:jc w:val="both"/>
        <w:rPr>
          <w:sz w:val="28"/>
          <w:szCs w:val="28"/>
          <w:lang w:val="kpv-RU"/>
        </w:rPr>
      </w:pPr>
      <w:r>
        <w:rPr>
          <w:sz w:val="28"/>
          <w:szCs w:val="28"/>
          <w:lang w:val="kpv-RU"/>
        </w:rPr>
        <w:t>1. 3 статьяса 1 юкӧнӧ содтыны татшӧм сюрӧса 4</w:t>
      </w:r>
      <w:r>
        <w:rPr>
          <w:sz w:val="28"/>
          <w:szCs w:val="28"/>
          <w:vertAlign w:val="superscript"/>
          <w:lang w:val="kpv-RU"/>
        </w:rPr>
        <w:t xml:space="preserve">2 </w:t>
      </w:r>
      <w:r>
        <w:rPr>
          <w:position w:val="0"/>
          <w:sz w:val="28"/>
          <w:sz w:val="28"/>
          <w:szCs w:val="28"/>
          <w:vertAlign w:val="baseline"/>
          <w:lang w:val="kpv-RU"/>
        </w:rPr>
        <w:t>да</w:t>
      </w:r>
      <w:r>
        <w:rPr>
          <w:sz w:val="28"/>
          <w:szCs w:val="28"/>
          <w:lang w:val="kpv-RU"/>
        </w:rPr>
        <w:t xml:space="preserve"> 4</w:t>
      </w:r>
      <w:r>
        <w:rPr>
          <w:sz w:val="28"/>
          <w:szCs w:val="28"/>
          <w:vertAlign w:val="superscript"/>
          <w:lang w:val="kpv-RU"/>
        </w:rPr>
        <w:t>3</w:t>
      </w:r>
      <w:r>
        <w:rPr>
          <w:sz w:val="28"/>
          <w:szCs w:val="28"/>
          <w:lang w:val="kpv-RU"/>
        </w:rPr>
        <w:t xml:space="preserve"> пунктъяс: </w:t>
      </w:r>
    </w:p>
    <w:p>
      <w:pPr>
        <w:pStyle w:val="Normal"/>
        <w:widowControl w:val="false"/>
        <w:spacing w:lineRule="auto" w:line="360"/>
        <w:ind w:left="0" w:right="0" w:firstLine="851"/>
        <w:jc w:val="both"/>
        <w:rPr>
          <w:sz w:val="28"/>
          <w:szCs w:val="28"/>
          <w:lang w:val="kpv-RU"/>
        </w:rPr>
      </w:pPr>
      <w:r>
        <w:rPr>
          <w:sz w:val="28"/>
          <w:szCs w:val="28"/>
          <w:lang w:val="kpv-RU"/>
        </w:rPr>
        <w:t>«4</w:t>
      </w:r>
      <w:r>
        <w:rPr>
          <w:sz w:val="28"/>
          <w:szCs w:val="28"/>
          <w:vertAlign w:val="superscript"/>
          <w:lang w:val="kpv-RU"/>
        </w:rPr>
        <w:t>2</w:t>
      </w:r>
      <w:r>
        <w:rPr>
          <w:sz w:val="28"/>
          <w:szCs w:val="28"/>
          <w:lang w:val="kpv-RU"/>
        </w:rPr>
        <w:t xml:space="preserve">) кыскӧ пӧдрада организацияяссӧ уна патераа керкаясын ӧтувъя эмбур капитальнӧя дзоньталӧм серти услугаяс сетӧм да (либӧ) уджъяс вӧчӧм вылӧ Россия Федерацияса Веськӧдлан котырӧн урчитӧм пӧрадокын; </w:t>
      </w:r>
    </w:p>
    <w:p>
      <w:pPr>
        <w:pStyle w:val="Normal"/>
        <w:widowControl w:val="false"/>
        <w:spacing w:lineRule="auto" w:line="360"/>
        <w:ind w:left="0" w:right="0" w:firstLine="851"/>
        <w:jc w:val="both"/>
        <w:rPr>
          <w:sz w:val="28"/>
          <w:szCs w:val="28"/>
          <w:lang w:val="kpv-RU"/>
        </w:rPr>
      </w:pPr>
      <w:r>
        <w:rPr>
          <w:sz w:val="28"/>
          <w:szCs w:val="28"/>
          <w:lang w:val="kpv-RU"/>
        </w:rPr>
        <w:t>4</w:t>
      </w:r>
      <w:r>
        <w:rPr>
          <w:sz w:val="28"/>
          <w:szCs w:val="28"/>
          <w:vertAlign w:val="superscript"/>
          <w:lang w:val="kpv-RU"/>
        </w:rPr>
        <w:t>3</w:t>
      </w:r>
      <w:r>
        <w:rPr>
          <w:sz w:val="28"/>
          <w:szCs w:val="28"/>
          <w:lang w:val="kpv-RU"/>
        </w:rPr>
        <w:t>) аудиторскӧй организацияӧн (аудиторӧн) аудиторскӧй кывкӧртӧд сетан лунсянь вит лунысь оз сёрджык ыстӧ аудиторскӧй кывкӧртӧдлысь копиясӧ Коми Республикаса олӧмӧ пӧртысь власьт органӧ, кутшӧм</w:t>
      </w:r>
      <w:r>
        <w:rPr>
          <w:sz w:val="28"/>
          <w:szCs w:val="28"/>
          <w:lang w:val="kpv-RU"/>
        </w:rPr>
        <w:t>ӧс</w:t>
      </w:r>
      <w:r>
        <w:rPr>
          <w:sz w:val="28"/>
          <w:szCs w:val="28"/>
          <w:lang w:val="kpv-RU"/>
        </w:rPr>
        <w:t xml:space="preserve"> индӧма тайӧ Оланпаслӧн 7 статьяса 1 юкӧнын;».</w:t>
      </w:r>
    </w:p>
    <w:p>
      <w:pPr>
        <w:pStyle w:val="Normal"/>
        <w:widowControl w:val="false"/>
        <w:tabs>
          <w:tab w:val="left" w:pos="1134" w:leader="none"/>
          <w:tab w:val="left" w:pos="7380" w:leader="none"/>
        </w:tabs>
        <w:spacing w:lineRule="auto" w:line="360"/>
        <w:ind w:left="0" w:right="0" w:firstLine="851"/>
        <w:jc w:val="both"/>
        <w:rPr>
          <w:sz w:val="28"/>
          <w:szCs w:val="28"/>
          <w:lang w:val="kpv-RU"/>
        </w:rPr>
      </w:pPr>
      <w:r>
        <w:rPr>
          <w:sz w:val="28"/>
          <w:szCs w:val="28"/>
          <w:lang w:val="kpv-RU"/>
        </w:rPr>
        <w:t>2. 4 статьяын:</w:t>
        <w:tab/>
      </w:r>
    </w:p>
    <w:p>
      <w:pPr>
        <w:pStyle w:val="ListParagraph"/>
        <w:widowControl w:val="false"/>
        <w:tabs>
          <w:tab w:val="left" w:pos="0" w:leader="none"/>
        </w:tabs>
        <w:spacing w:lineRule="auto" w:line="360" w:before="0" w:after="0"/>
        <w:ind w:left="0" w:right="0" w:firstLine="851"/>
        <w:jc w:val="both"/>
        <w:rPr>
          <w:rFonts w:ascii="Times New Roman" w:hAnsi="Times New Roman"/>
          <w:sz w:val="28"/>
          <w:szCs w:val="28"/>
          <w:lang w:val="kpv-RU"/>
        </w:rPr>
      </w:pPr>
      <w:r>
        <w:rPr>
          <w:rFonts w:ascii="Times New Roman" w:hAnsi="Times New Roman"/>
          <w:sz w:val="28"/>
          <w:szCs w:val="28"/>
          <w:lang w:val="kpv-RU"/>
        </w:rPr>
        <w:t>1) 3 пунктын «лӧсялана сёрнитчӧмъяс» кывъяс бӧрын содтыны «, сы лыдын кутшӧмъяс урчитӧны сетӧм услугаяс да (либӧ) вӧчӧм уджъяс вылӧ вит воысь оз этшаджык гарантийнӧй кадколаст индӧм сійӧ кадсянь, кор вӧлі кырымалӧма сетӧм услугаяс да (либӧ) вӧчӧм уджъяс примитан лӧсялана акт, а сідзжӧ пӧдрада организацияяслӧн эрдӧдӧм торкалӧмъяссӧ колана кадколастӧ, ас тшӧт весьтӧ да ас вынъясӧн бырӧдӧм серти кывкутана могъяс»;</w:t>
      </w:r>
    </w:p>
    <w:p>
      <w:pPr>
        <w:sectPr>
          <w:headerReference w:type="default" r:id="rId2"/>
          <w:type w:val="nextPage"/>
          <w:pgSz w:w="11906" w:h="16838"/>
          <w:pgMar w:left="1418" w:right="1418" w:header="709" w:top="1134" w:footer="0" w:bottom="1134" w:gutter="0"/>
          <w:pgNumType w:fmt="decimal"/>
          <w:formProt w:val="false"/>
          <w:titlePg/>
          <w:textDirection w:val="lrTb"/>
          <w:docGrid w:type="default" w:linePitch="360" w:charSpace="2047"/>
        </w:sectPr>
        <w:pStyle w:val="ListParagraph"/>
        <w:widowControl w:val="false"/>
        <w:tabs>
          <w:tab w:val="left" w:pos="0" w:leader="none"/>
        </w:tabs>
        <w:spacing w:lineRule="auto" w:line="360" w:before="0" w:after="0"/>
        <w:ind w:left="0" w:right="0" w:firstLine="851"/>
        <w:jc w:val="both"/>
        <w:rPr>
          <w:rFonts w:ascii="Times New Roman" w:hAnsi="Times New Roman"/>
          <w:sz w:val="28"/>
          <w:szCs w:val="28"/>
          <w:lang w:val="kpv-RU"/>
        </w:rPr>
      </w:pPr>
      <w:r>
        <w:rPr>
          <w:rFonts w:ascii="Times New Roman" w:hAnsi="Times New Roman"/>
          <w:sz w:val="28"/>
          <w:szCs w:val="28"/>
          <w:lang w:val="kpv-RU"/>
        </w:rPr>
        <w:t xml:space="preserve">2) 5 да 6 пунктъяс гижны тадзи: </w:t>
      </w:r>
    </w:p>
    <w:p>
      <w:pPr>
        <w:pStyle w:val="ListParagraph"/>
        <w:widowControl w:val="false"/>
        <w:tabs>
          <w:tab w:val="left" w:pos="0" w:leader="none"/>
        </w:tabs>
        <w:spacing w:lineRule="auto" w:line="360" w:before="0" w:after="0"/>
        <w:ind w:left="0" w:right="0" w:firstLine="851"/>
        <w:jc w:val="both"/>
        <w:rPr>
          <w:rFonts w:ascii="Times New Roman" w:hAnsi="Times New Roman"/>
          <w:sz w:val="28"/>
          <w:szCs w:val="28"/>
          <w:lang w:val="kpv-RU"/>
        </w:rPr>
      </w:pPr>
      <w:r>
        <w:rPr>
          <w:rFonts w:ascii="Times New Roman" w:hAnsi="Times New Roman"/>
          <w:sz w:val="28"/>
          <w:szCs w:val="28"/>
          <w:lang w:val="kpv-RU"/>
        </w:rPr>
        <w:t xml:space="preserve">«5) примитӧ сетӧм услугаяссӧ да (либӧ) вӧчӧм уджъяссӧ, сы лыдын котыртӧ лӧсялана комиссияяс, </w:t>
      </w:r>
      <w:r>
        <w:rPr>
          <w:rFonts w:ascii="Times New Roman" w:hAnsi="Times New Roman"/>
          <w:sz w:val="28"/>
          <w:szCs w:val="28"/>
          <w:lang w:val="kpv-RU"/>
        </w:rPr>
        <w:t>кӧні участвуйтӧны</w:t>
      </w:r>
      <w:r>
        <w:rPr>
          <w:rFonts w:ascii="Times New Roman" w:hAnsi="Times New Roman"/>
          <w:sz w:val="28"/>
          <w:szCs w:val="28"/>
          <w:lang w:val="kpv-RU"/>
        </w:rPr>
        <w:t xml:space="preserve"> Коми Республикаса олӧмӧ пӧртысь власьт органъяс</w:t>
      </w:r>
      <w:r>
        <w:rPr>
          <w:rFonts w:ascii="Times New Roman" w:hAnsi="Times New Roman"/>
          <w:sz w:val="28"/>
          <w:szCs w:val="28"/>
          <w:lang w:val="kpv-RU"/>
        </w:rPr>
        <w:t>ӧс</w:t>
      </w:r>
      <w:r>
        <w:rPr>
          <w:rFonts w:ascii="Times New Roman" w:hAnsi="Times New Roman"/>
          <w:sz w:val="28"/>
          <w:szCs w:val="28"/>
          <w:lang w:val="kpv-RU"/>
        </w:rPr>
        <w:t xml:space="preserve"> петкӧдлысьяс, кодъяс кывкутӧны капитальнӧя дзоньталан дінму уджтасъяс да (либӧ) найӧс збыльмӧд</w:t>
      </w:r>
      <w:r>
        <w:rPr>
          <w:rFonts w:ascii="Times New Roman" w:hAnsi="Times New Roman"/>
          <w:sz w:val="28"/>
          <w:szCs w:val="28"/>
          <w:lang w:val="kpv-RU"/>
        </w:rPr>
        <w:t>ӧм вылӧ</w:t>
      </w:r>
      <w:r>
        <w:rPr>
          <w:rFonts w:ascii="Times New Roman" w:hAnsi="Times New Roman"/>
          <w:sz w:val="28"/>
          <w:szCs w:val="28"/>
          <w:lang w:val="kpv-RU"/>
        </w:rPr>
        <w:t xml:space="preserve"> дженьыд кадколаста планъяс </w:t>
      </w:r>
      <w:r>
        <w:rPr>
          <w:rFonts w:ascii="Times New Roman" w:hAnsi="Times New Roman"/>
          <w:sz w:val="28"/>
          <w:szCs w:val="28"/>
          <w:lang w:val="kpv-RU"/>
        </w:rPr>
        <w:t>олӧмӧ пӧртӧмысь</w:t>
      </w:r>
      <w:r>
        <w:rPr>
          <w:rFonts w:ascii="Times New Roman" w:hAnsi="Times New Roman"/>
          <w:sz w:val="28"/>
          <w:szCs w:val="28"/>
          <w:lang w:val="kpv-RU"/>
        </w:rPr>
        <w:t xml:space="preserve">, йӧз, кодъяс веськӧдлӧны тайӧ уна патераа керкаясӧн да уна патераа керкаын олан жыр кутысьясӧс петкӧдлысьяс;    </w:t>
      </w:r>
    </w:p>
    <w:p>
      <w:pPr>
        <w:pStyle w:val="ListParagraph"/>
        <w:widowControl w:val="false"/>
        <w:tabs>
          <w:tab w:val="left" w:pos="0" w:leader="none"/>
        </w:tabs>
        <w:spacing w:lineRule="auto" w:line="360" w:before="0" w:after="0"/>
        <w:ind w:left="0" w:right="0" w:firstLine="851"/>
        <w:jc w:val="both"/>
        <w:rPr>
          <w:rFonts w:ascii="Times New Roman" w:hAnsi="Times New Roman"/>
          <w:sz w:val="28"/>
          <w:szCs w:val="28"/>
          <w:lang w:val="kpv-RU"/>
        </w:rPr>
      </w:pPr>
      <w:r>
        <w:rPr>
          <w:rFonts w:ascii="Times New Roman" w:hAnsi="Times New Roman"/>
          <w:sz w:val="28"/>
          <w:szCs w:val="28"/>
          <w:lang w:val="kpv-RU"/>
        </w:rPr>
        <w:t xml:space="preserve">6) Россия Федерацияса оланін кодексӧн урчитӧм случайясын вуджӧдӧ сьӧмсӧ </w:t>
      </w:r>
      <w:r>
        <w:rPr>
          <w:rFonts w:ascii="Times New Roman" w:hAnsi="Times New Roman"/>
          <w:sz w:val="28"/>
          <w:szCs w:val="28"/>
          <w:lang w:val="kpv-RU"/>
        </w:rPr>
        <w:t xml:space="preserve">торъя тшӧт вылӧ </w:t>
      </w:r>
      <w:r>
        <w:rPr>
          <w:rFonts w:ascii="Times New Roman" w:hAnsi="Times New Roman"/>
          <w:sz w:val="28"/>
          <w:szCs w:val="28"/>
          <w:lang w:val="kpv-RU"/>
        </w:rPr>
        <w:t>капитальнӧя дзоньталан фонд мындаын либӧ мынтӧ уна патераа керкаын олан жыр кутысьяслы сьӧм, мый лӧсялӧ капитальнӧя дзоньталан фондын индӧм олан жыр кутысьяслӧн пайяслы;»;</w:t>
      </w:r>
    </w:p>
    <w:p>
      <w:pPr>
        <w:pStyle w:val="ListParagraph"/>
        <w:widowControl w:val="false"/>
        <w:tabs>
          <w:tab w:val="left" w:pos="0" w:leader="none"/>
        </w:tabs>
        <w:spacing w:lineRule="auto" w:line="360" w:before="0" w:after="0"/>
        <w:ind w:left="0" w:right="0" w:firstLine="851"/>
        <w:jc w:val="both"/>
        <w:rPr>
          <w:rFonts w:ascii="Times New Roman" w:hAnsi="Times New Roman"/>
          <w:sz w:val="28"/>
          <w:szCs w:val="28"/>
          <w:lang w:val="kpv-RU"/>
        </w:rPr>
      </w:pPr>
      <w:r>
        <w:rPr>
          <w:rFonts w:ascii="Times New Roman" w:hAnsi="Times New Roman"/>
          <w:sz w:val="28"/>
          <w:szCs w:val="28"/>
          <w:lang w:val="kpv-RU"/>
        </w:rPr>
        <w:t xml:space="preserve">3) содтыны татшӧм сюрӧса 7 — 12 пунктъяс: </w:t>
      </w:r>
    </w:p>
    <w:p>
      <w:pPr>
        <w:pStyle w:val="ConsPlusNormal"/>
        <w:spacing w:lineRule="auto" w:line="360"/>
        <w:ind w:left="0" w:right="0" w:firstLine="851"/>
        <w:jc w:val="both"/>
        <w:rPr>
          <w:rFonts w:eastAsia="Calibri" w:ascii="Times New Roman" w:hAnsi="Times New Roman"/>
          <w:sz w:val="28"/>
          <w:szCs w:val="28"/>
          <w:lang w:val="kpv-RU" w:eastAsia="en-US"/>
        </w:rPr>
      </w:pPr>
      <w:r>
        <w:rPr>
          <w:rFonts w:eastAsia="Calibri" w:ascii="Times New Roman" w:hAnsi="Times New Roman"/>
          <w:sz w:val="28"/>
          <w:szCs w:val="28"/>
          <w:lang w:val="kpv-RU" w:eastAsia="en-US"/>
        </w:rPr>
        <w:t xml:space="preserve">«7) чукӧртӧ капитальнӧя дзоньталӧм вылӧ взносъяс, кутшӧмъясӧс мынтӧны уна патераа керкаын олан жыр кутысьяс; </w:t>
      </w:r>
    </w:p>
    <w:p>
      <w:pPr>
        <w:pStyle w:val="Normal"/>
        <w:spacing w:lineRule="auto" w:line="360"/>
        <w:ind w:left="0" w:right="0" w:firstLine="851"/>
        <w:jc w:val="both"/>
        <w:rPr>
          <w:sz w:val="28"/>
          <w:szCs w:val="28"/>
          <w:lang w:val="kpv-RU"/>
        </w:rPr>
      </w:pPr>
      <w:r>
        <w:rPr>
          <w:sz w:val="28"/>
          <w:szCs w:val="28"/>
          <w:lang w:val="kpv-RU"/>
        </w:rPr>
        <w:t xml:space="preserve">8) арталӧ сьӧм, мый воӧ дінму операторлӧн тшӧт вылӧ капитальнӧя дзоньталӧм вылӧ взносъясӧн, торйӧн уна патераа керкаын олан жыр быд кутысьлӧн сьӧм серти, а сідзжӧ Россия Федерацияса оланін кодексӧн, Россия Федерацияса </w:t>
      </w:r>
      <w:r>
        <w:rPr>
          <w:sz w:val="28"/>
          <w:szCs w:val="28"/>
          <w:lang w:val="kpv-RU"/>
        </w:rPr>
        <w:t xml:space="preserve">мукӧд </w:t>
      </w:r>
      <w:r>
        <w:rPr>
          <w:sz w:val="28"/>
          <w:szCs w:val="28"/>
          <w:lang w:val="kpv-RU"/>
        </w:rPr>
        <w:t xml:space="preserve">нормативнӧй инӧда актӧн да Коми Республикаса </w:t>
      </w:r>
      <w:r>
        <w:rPr>
          <w:sz w:val="28"/>
          <w:szCs w:val="28"/>
          <w:lang w:val="kpv-RU"/>
        </w:rPr>
        <w:t xml:space="preserve">мукӧд </w:t>
      </w:r>
      <w:r>
        <w:rPr>
          <w:sz w:val="28"/>
          <w:szCs w:val="28"/>
          <w:lang w:val="kpv-RU"/>
        </w:rPr>
        <w:t xml:space="preserve">нормативнӧй инӧда актӧн урчитӧм мукӧд корӧмӧ кутчысьӧмӧн;  </w:t>
      </w:r>
    </w:p>
    <w:p>
      <w:pPr>
        <w:pStyle w:val="Normal"/>
        <w:widowControl w:val="false"/>
        <w:spacing w:lineRule="auto" w:line="360"/>
        <w:ind w:left="0" w:right="0" w:firstLine="851"/>
        <w:jc w:val="both"/>
        <w:rPr>
          <w:sz w:val="28"/>
          <w:szCs w:val="28"/>
          <w:lang w:val="kpv-RU"/>
        </w:rPr>
      </w:pPr>
      <w:r>
        <w:rPr>
          <w:sz w:val="28"/>
          <w:szCs w:val="28"/>
          <w:lang w:val="kpv-RU"/>
        </w:rPr>
        <w:t>9) сетӧ а</w:t>
      </w:r>
      <w:r>
        <w:rPr>
          <w:sz w:val="28"/>
          <w:szCs w:val="28"/>
          <w:lang w:val="kpv-RU"/>
        </w:rPr>
        <w:t>чыс</w:t>
      </w:r>
      <w:r>
        <w:rPr>
          <w:sz w:val="28"/>
          <w:szCs w:val="28"/>
          <w:lang w:val="kpv-RU"/>
        </w:rPr>
        <w:t xml:space="preserve"> либӧ мукӧд йӧз </w:t>
      </w:r>
      <w:r>
        <w:rPr>
          <w:sz w:val="28"/>
          <w:szCs w:val="28"/>
          <w:lang w:val="kpv-RU"/>
        </w:rPr>
        <w:t>пыр</w:t>
      </w:r>
      <w:r>
        <w:rPr>
          <w:sz w:val="28"/>
          <w:szCs w:val="28"/>
          <w:lang w:val="kpv-RU"/>
        </w:rPr>
        <w:t xml:space="preserve"> олан жыр кутысьлы мынтысян документъяс сы вылӧ, медым мынтыны уна патераа керкаын ӧтувъя эмбур дзоньталӧм вылӧ взносъяссӧ уна патераа керкаын олан жыр меститчан инпас серти, к</w:t>
      </w:r>
      <w:r>
        <w:rPr>
          <w:sz w:val="28"/>
          <w:szCs w:val="28"/>
          <w:lang w:val="kpv-RU"/>
        </w:rPr>
        <w:t>ӧні</w:t>
      </w:r>
      <w:r>
        <w:rPr>
          <w:sz w:val="28"/>
          <w:szCs w:val="28"/>
          <w:lang w:val="kpv-RU"/>
        </w:rPr>
        <w:t xml:space="preserve"> ӧтувъя эмбур </w:t>
      </w:r>
      <w:r>
        <w:rPr>
          <w:sz w:val="28"/>
          <w:szCs w:val="28"/>
          <w:lang w:val="kpv-RU"/>
        </w:rPr>
        <w:t xml:space="preserve">капитальнӧя </w:t>
      </w:r>
      <w:r>
        <w:rPr>
          <w:sz w:val="28"/>
          <w:szCs w:val="28"/>
          <w:lang w:val="kpv-RU"/>
        </w:rPr>
        <w:t>дзоньталӧм</w:t>
      </w:r>
      <w:r>
        <w:rPr>
          <w:sz w:val="28"/>
          <w:szCs w:val="28"/>
          <w:lang w:val="kpv-RU"/>
        </w:rPr>
        <w:t>ысь</w:t>
      </w:r>
      <w:r>
        <w:rPr>
          <w:sz w:val="28"/>
          <w:szCs w:val="28"/>
          <w:lang w:val="kpv-RU"/>
        </w:rPr>
        <w:t xml:space="preserve"> сетӧны взнос</w:t>
      </w:r>
      <w:r>
        <w:rPr>
          <w:sz w:val="28"/>
          <w:szCs w:val="28"/>
          <w:lang w:val="kpv-RU"/>
        </w:rPr>
        <w:t>сӧ</w:t>
      </w:r>
      <w:r>
        <w:rPr>
          <w:sz w:val="28"/>
          <w:szCs w:val="28"/>
          <w:lang w:val="kpv-RU"/>
        </w:rPr>
        <w:t xml:space="preserve">; </w:t>
      </w:r>
    </w:p>
    <w:p>
      <w:pPr>
        <w:pStyle w:val="Normal"/>
        <w:spacing w:lineRule="auto" w:line="360"/>
        <w:ind w:left="0" w:right="0" w:firstLine="851"/>
        <w:jc w:val="both"/>
        <w:rPr>
          <w:sz w:val="28"/>
          <w:szCs w:val="28"/>
          <w:lang w:val="kpv-RU"/>
        </w:rPr>
      </w:pPr>
      <w:r>
        <w:rPr>
          <w:sz w:val="28"/>
          <w:szCs w:val="28"/>
          <w:lang w:val="kpv-RU"/>
        </w:rPr>
        <w:t xml:space="preserve">10) йӧзӧдӧ «Ӧтуввез» юӧртан да коммуникационнӧй везйын аслас официальнӧй сайт вылын уна патераа керкаясын олан жыр кутысьяслӧн да дінму операторлӧн инӧдъяс да кывкутана могъяс йылысь, кутшӧмъяс артмӧны Россия Федерацияса оланін кодекслӧн, Коми Республикаса нормативнӧй инӧда актъяслӧн корӧмъясӧ кутчысьӧмкӧд йитӧдын, капитальнӧя дзоньталӧм котыртӧм йылысь юӧр, а сідзжӧ мукӧд тӧдмӧг, кутшӧмъяслысь лыддьӧгсӧ урчитӧ </w:t>
      </w:r>
      <w:r>
        <w:rPr>
          <w:sz w:val="28"/>
          <w:szCs w:val="28"/>
          <w:lang w:val="kpv-RU"/>
        </w:rPr>
        <w:t xml:space="preserve">федеральнӧй </w:t>
      </w:r>
      <w:r>
        <w:rPr>
          <w:sz w:val="28"/>
          <w:szCs w:val="28"/>
          <w:lang w:val="kpv-RU"/>
        </w:rPr>
        <w:t xml:space="preserve">олӧмӧ пӧртысь власьт орган, </w:t>
      </w:r>
      <w:r>
        <w:rPr>
          <w:sz w:val="28"/>
          <w:szCs w:val="28"/>
          <w:lang w:val="kpv-RU"/>
        </w:rPr>
        <w:t>коді</w:t>
      </w:r>
      <w:r>
        <w:rPr>
          <w:sz w:val="28"/>
          <w:szCs w:val="28"/>
          <w:lang w:val="kpv-RU"/>
        </w:rPr>
        <w:t xml:space="preserve"> оланін да коммунальнӧй овмӧс юкӧнын </w:t>
      </w:r>
      <w:r>
        <w:rPr>
          <w:sz w:val="28"/>
          <w:szCs w:val="28"/>
          <w:lang w:val="kpv-RU"/>
        </w:rPr>
        <w:t xml:space="preserve">лӧсьӧдӧ да збыльмӧдӧ </w:t>
      </w:r>
      <w:r>
        <w:rPr>
          <w:sz w:val="28"/>
          <w:szCs w:val="28"/>
          <w:lang w:val="kpv-RU"/>
        </w:rPr>
        <w:t xml:space="preserve">канму политика да </w:t>
      </w:r>
      <w:r>
        <w:rPr>
          <w:sz w:val="28"/>
          <w:szCs w:val="28"/>
          <w:lang w:val="kpv-RU"/>
        </w:rPr>
        <w:t xml:space="preserve">ладмӧдӧ </w:t>
      </w:r>
      <w:r>
        <w:rPr>
          <w:sz w:val="28"/>
          <w:szCs w:val="28"/>
          <w:lang w:val="kpv-RU"/>
        </w:rPr>
        <w:t xml:space="preserve">нормативнӧй инӧда </w:t>
      </w:r>
      <w:r>
        <w:rPr>
          <w:sz w:val="28"/>
          <w:szCs w:val="28"/>
          <w:lang w:val="kpv-RU"/>
        </w:rPr>
        <w:t>удж</w:t>
      </w:r>
      <w:r>
        <w:rPr>
          <w:sz w:val="28"/>
          <w:szCs w:val="28"/>
          <w:lang w:val="kpv-RU"/>
        </w:rPr>
        <w:t xml:space="preserve">;  </w:t>
      </w:r>
    </w:p>
    <w:p>
      <w:pPr>
        <w:pStyle w:val="Normal"/>
        <w:spacing w:lineRule="auto" w:line="360"/>
        <w:ind w:left="0" w:right="0" w:firstLine="851"/>
        <w:jc w:val="both"/>
        <w:rPr>
          <w:sz w:val="28"/>
          <w:szCs w:val="28"/>
          <w:lang w:val="kpv-RU"/>
        </w:rPr>
      </w:pPr>
      <w:r>
        <w:rPr>
          <w:sz w:val="28"/>
          <w:szCs w:val="28"/>
          <w:lang w:val="kpv-RU"/>
        </w:rPr>
        <w:t xml:space="preserve">11) кывкутӧ уна патераа керкаясын олан жыр кутысьяс водзын сетӧм услугаяс да (либӧ) вӧчӧм уджъяс ногтуйысь вит воысь оз этшаджык кадколастӧ сійӧ кадсянь, кор лои кырымалӧма сетӧм услугаяс да (либӧ) вӧчӧм уджъяс примитан лӧсялана акт, сы лыдын эрдӧдӧм торкалӧмъяссӧ абу ас кадӧ да лёка бырӧдӧмысь; </w:t>
      </w:r>
    </w:p>
    <w:p>
      <w:pPr>
        <w:pStyle w:val="Normal"/>
        <w:spacing w:lineRule="auto" w:line="360"/>
        <w:ind w:left="0" w:right="0" w:firstLine="851"/>
        <w:jc w:val="both"/>
        <w:rPr>
          <w:sz w:val="28"/>
          <w:szCs w:val="28"/>
          <w:lang w:val="kpv-RU"/>
        </w:rPr>
      </w:pPr>
      <w:r>
        <w:rPr>
          <w:sz w:val="28"/>
          <w:szCs w:val="28"/>
          <w:lang w:val="kpv-RU"/>
        </w:rPr>
        <w:t xml:space="preserve">12) збыльмӧдӧ Россия Федерацияса оланін кодексӧн, Россия Федерацияса мукӧд нормативнӧй инӧда актӧн, Коми Республикаса </w:t>
      </w:r>
      <w:r>
        <w:rPr>
          <w:sz w:val="28"/>
          <w:szCs w:val="28"/>
          <w:lang w:val="kpv-RU"/>
        </w:rPr>
        <w:t xml:space="preserve">мукӧд </w:t>
      </w:r>
      <w:r>
        <w:rPr>
          <w:sz w:val="28"/>
          <w:szCs w:val="28"/>
          <w:lang w:val="kpv-RU"/>
        </w:rPr>
        <w:t>нормативнӧй инӧда актӧн урчитӧм мукӧд кывкутана мог.».</w:t>
      </w:r>
    </w:p>
    <w:p>
      <w:pPr>
        <w:pStyle w:val="Normal"/>
        <w:spacing w:lineRule="auto" w:line="360"/>
        <w:ind w:left="0" w:right="0" w:firstLine="851"/>
        <w:jc w:val="both"/>
        <w:rPr>
          <w:sz w:val="28"/>
          <w:szCs w:val="28"/>
          <w:lang w:val="kpv-RU"/>
        </w:rPr>
      </w:pPr>
      <w:r>
        <w:rPr>
          <w:sz w:val="28"/>
          <w:szCs w:val="28"/>
          <w:lang w:val="kpv-RU"/>
        </w:rPr>
        <w:t>3. 5 статьяын:</w:t>
      </w:r>
    </w:p>
    <w:p>
      <w:pPr>
        <w:pStyle w:val="Normal"/>
        <w:spacing w:lineRule="auto" w:line="360"/>
        <w:ind w:left="0" w:right="0" w:firstLine="851"/>
        <w:jc w:val="both"/>
        <w:rPr>
          <w:sz w:val="28"/>
          <w:szCs w:val="28"/>
          <w:lang w:val="kpv-RU"/>
        </w:rPr>
      </w:pPr>
      <w:r>
        <w:rPr>
          <w:sz w:val="28"/>
          <w:szCs w:val="28"/>
          <w:lang w:val="kpv-RU"/>
        </w:rPr>
        <w:t xml:space="preserve">1) 1 юкӧнса медводдза абзацын «меставывса сьӧмкудъясысь» кывъяс бӧрын содтыны «, мукӧд сьӧм тшӧт весьтӧ, </w:t>
      </w:r>
      <w:r>
        <w:rPr>
          <w:sz w:val="28"/>
          <w:szCs w:val="28"/>
          <w:lang w:val="kpv-RU"/>
        </w:rPr>
        <w:t>мый вылӧ оланпасӧн абу индӧма кутӧд</w:t>
      </w:r>
      <w:r>
        <w:rPr>
          <w:sz w:val="28"/>
          <w:szCs w:val="28"/>
          <w:lang w:val="kpv-RU"/>
        </w:rPr>
        <w:t xml:space="preserve">» </w:t>
      </w:r>
      <w:r>
        <w:rPr>
          <w:sz w:val="28"/>
          <w:szCs w:val="28"/>
          <w:lang w:val="kpv-RU"/>
        </w:rPr>
        <w:t>кывъяс</w:t>
      </w:r>
      <w:r>
        <w:rPr>
          <w:sz w:val="28"/>
          <w:szCs w:val="28"/>
          <w:lang w:val="kpv-RU"/>
        </w:rPr>
        <w:t>;</w:t>
      </w:r>
    </w:p>
    <w:p>
      <w:pPr>
        <w:pStyle w:val="Normal"/>
        <w:spacing w:lineRule="auto" w:line="360"/>
        <w:ind w:left="0" w:right="0" w:firstLine="851"/>
        <w:jc w:val="both"/>
        <w:rPr>
          <w:sz w:val="28"/>
          <w:szCs w:val="28"/>
          <w:lang w:val="kpv-RU"/>
        </w:rPr>
      </w:pPr>
      <w:r>
        <w:rPr>
          <w:sz w:val="28"/>
          <w:szCs w:val="28"/>
          <w:lang w:val="kpv-RU"/>
        </w:rPr>
        <w:t xml:space="preserve">2) 2 юкӧн гижны тадзи: </w:t>
      </w:r>
    </w:p>
    <w:p>
      <w:pPr>
        <w:pStyle w:val="Normal"/>
        <w:spacing w:lineRule="auto" w:line="360"/>
        <w:ind w:left="0" w:right="0" w:firstLine="851"/>
        <w:jc w:val="both"/>
        <w:rPr>
          <w:sz w:val="28"/>
          <w:szCs w:val="28"/>
          <w:lang w:val="kpv-RU"/>
        </w:rPr>
      </w:pPr>
      <w:r>
        <w:rPr>
          <w:sz w:val="28"/>
          <w:szCs w:val="28"/>
          <w:lang w:val="kpv-RU"/>
        </w:rPr>
        <w:t xml:space="preserve">«2. Дінму оператор </w:t>
      </w:r>
      <w:r>
        <w:rPr>
          <w:sz w:val="28"/>
          <w:szCs w:val="28"/>
          <w:lang w:val="kpv-RU"/>
        </w:rPr>
        <w:t>ло</w:t>
      </w:r>
      <w:r>
        <w:rPr>
          <w:sz w:val="28"/>
          <w:szCs w:val="28"/>
          <w:lang w:val="kpv-RU"/>
        </w:rPr>
        <w:t>ӧ уна патераа керкаясын, кӧні олан жыр кутысьяс лӧсьӧдӧны капитальнӧя дзоньталан фондъяс дінму операторлӧн тшӧт, тшӧтъяс выл</w:t>
      </w:r>
      <w:r>
        <w:rPr>
          <w:sz w:val="28"/>
          <w:szCs w:val="28"/>
          <w:lang w:val="kpv-RU"/>
        </w:rPr>
        <w:t>ын</w:t>
      </w:r>
      <w:r>
        <w:rPr>
          <w:sz w:val="28"/>
          <w:szCs w:val="28"/>
          <w:lang w:val="kpv-RU"/>
        </w:rPr>
        <w:t>, ӧтувъя эмбур капитальнӧя дзоньталӧм серти услугаяс</w:t>
      </w:r>
      <w:r>
        <w:rPr>
          <w:sz w:val="28"/>
          <w:szCs w:val="28"/>
          <w:lang w:val="kpv-RU"/>
        </w:rPr>
        <w:t>сӧ</w:t>
      </w:r>
      <w:r>
        <w:rPr>
          <w:sz w:val="28"/>
          <w:szCs w:val="28"/>
          <w:lang w:val="kpv-RU"/>
        </w:rPr>
        <w:t xml:space="preserve"> да (либӧ) уджъяс</w:t>
      </w:r>
      <w:r>
        <w:rPr>
          <w:sz w:val="28"/>
          <w:szCs w:val="28"/>
          <w:lang w:val="kpv-RU"/>
        </w:rPr>
        <w:t>сӧ</w:t>
      </w:r>
      <w:r>
        <w:rPr>
          <w:sz w:val="28"/>
          <w:szCs w:val="28"/>
          <w:lang w:val="kpv-RU"/>
        </w:rPr>
        <w:t xml:space="preserve"> техни</w:t>
      </w:r>
      <w:r>
        <w:rPr>
          <w:sz w:val="28"/>
          <w:szCs w:val="28"/>
          <w:lang w:val="kpv-RU"/>
        </w:rPr>
        <w:t>ка боксянь закажитысьӧн</w:t>
      </w:r>
      <w:r>
        <w:rPr>
          <w:sz w:val="28"/>
          <w:szCs w:val="28"/>
          <w:lang w:val="kpv-RU"/>
        </w:rPr>
        <w:t xml:space="preserve">, </w:t>
      </w:r>
      <w:r>
        <w:rPr>
          <w:sz w:val="28"/>
          <w:szCs w:val="28"/>
          <w:lang w:val="kpv-RU"/>
        </w:rPr>
        <w:t xml:space="preserve">сэтшӧм </w:t>
      </w:r>
      <w:r>
        <w:rPr>
          <w:sz w:val="28"/>
          <w:szCs w:val="28"/>
          <w:lang w:val="kpv-RU"/>
        </w:rPr>
        <w:t>случайяс кындзи, кор техни</w:t>
      </w:r>
      <w:r>
        <w:rPr>
          <w:sz w:val="28"/>
          <w:szCs w:val="28"/>
          <w:lang w:val="kpv-RU"/>
        </w:rPr>
        <w:t>ка боксянь</w:t>
      </w:r>
      <w:r>
        <w:rPr>
          <w:sz w:val="28"/>
          <w:szCs w:val="28"/>
          <w:lang w:val="kpv-RU"/>
        </w:rPr>
        <w:t xml:space="preserve"> зака</w:t>
      </w:r>
      <w:r>
        <w:rPr>
          <w:sz w:val="28"/>
          <w:szCs w:val="28"/>
          <w:lang w:val="kpv-RU"/>
        </w:rPr>
        <w:t>зчик</w:t>
      </w:r>
      <w:r>
        <w:rPr>
          <w:sz w:val="28"/>
          <w:szCs w:val="28"/>
          <w:lang w:val="kpv-RU"/>
        </w:rPr>
        <w:t>лысь удж</w:t>
      </w:r>
      <w:r>
        <w:rPr>
          <w:sz w:val="28"/>
          <w:szCs w:val="28"/>
          <w:lang w:val="kpv-RU"/>
        </w:rPr>
        <w:t>сӧ</w:t>
      </w:r>
      <w:r>
        <w:rPr>
          <w:sz w:val="28"/>
          <w:szCs w:val="28"/>
          <w:lang w:val="kpv-RU"/>
        </w:rPr>
        <w:t xml:space="preserve"> </w:t>
      </w:r>
      <w:r>
        <w:rPr>
          <w:sz w:val="28"/>
          <w:szCs w:val="28"/>
          <w:lang w:val="kpv-RU"/>
        </w:rPr>
        <w:t>нуӧдӧ</w:t>
      </w:r>
      <w:r>
        <w:rPr>
          <w:sz w:val="28"/>
          <w:szCs w:val="28"/>
          <w:lang w:val="kpv-RU"/>
        </w:rPr>
        <w:t xml:space="preserve"> меставывса асвеськӧдлан орган да (либӧ) муниципальнӧй сьӧмкуд да казённӧй учреждениеяс дінму оператор да меставывса асвеськӧдлан орган да (либӧ) муниципальнӧй сьӧмкуд да казённӧй учреждение костын кырымалӧм сёрнитчӧмъяс серти.».</w:t>
      </w:r>
    </w:p>
    <w:p>
      <w:pPr>
        <w:pStyle w:val="ConsPlusNormal"/>
        <w:spacing w:lineRule="auto" w:line="360"/>
        <w:ind w:left="0" w:right="0" w:firstLine="851"/>
        <w:jc w:val="both"/>
        <w:rPr>
          <w:rFonts w:ascii="Times New Roman" w:hAnsi="Times New Roman"/>
          <w:sz w:val="28"/>
          <w:szCs w:val="28"/>
          <w:lang w:val="kpv-RU"/>
        </w:rPr>
      </w:pPr>
      <w:r>
        <w:rPr>
          <w:rFonts w:ascii="Times New Roman" w:hAnsi="Times New Roman"/>
          <w:sz w:val="28"/>
          <w:szCs w:val="28"/>
          <w:lang w:val="kpv-RU"/>
        </w:rPr>
        <w:t xml:space="preserve">4. 6 статьяса 1 юкӧнын «урчитӧны» кыв бӧрын содтыны «сьӧм коляс арталӧмӧн, кутшӧмӧс дінму оператор абу видзӧма воддза кадколастын,» кывъяс. </w:t>
      </w:r>
    </w:p>
    <w:p>
      <w:pPr>
        <w:pStyle w:val="Normal"/>
        <w:spacing w:lineRule="auto" w:line="360"/>
        <w:ind w:left="0" w:right="0" w:firstLine="851"/>
        <w:jc w:val="both"/>
        <w:rPr>
          <w:sz w:val="28"/>
          <w:szCs w:val="28"/>
          <w:lang w:val="kpv-RU"/>
        </w:rPr>
      </w:pPr>
      <w:r>
        <w:rPr>
          <w:sz w:val="28"/>
          <w:szCs w:val="28"/>
          <w:lang w:val="kpv-RU"/>
        </w:rPr>
        <w:t xml:space="preserve">5. 8 статьялӧн 1 юкӧнса 6 пункт гижны тадзи: </w:t>
      </w:r>
    </w:p>
    <w:p>
      <w:pPr>
        <w:pStyle w:val="Normal"/>
        <w:spacing w:lineRule="auto" w:line="360"/>
        <w:ind w:left="0" w:right="0" w:firstLine="851"/>
        <w:jc w:val="both"/>
        <w:rPr>
          <w:sz w:val="28"/>
          <w:szCs w:val="28"/>
          <w:lang w:val="kpv-RU"/>
        </w:rPr>
      </w:pPr>
      <w:r>
        <w:rPr>
          <w:sz w:val="28"/>
          <w:szCs w:val="28"/>
          <w:lang w:val="kpv-RU"/>
        </w:rPr>
        <w:t xml:space="preserve">«6) урчитӧ дінму операторӧн дінму операторлӧн тшӧт, тшӧтъяс вылын капитальнӧя дзоньталан фонд лӧсьӧдӧм дырйи либӧ торъя тшӧт кутысьӧн торъя тшӧт вылын капитальнӧя дзоньталан фонд лӧсьӧдӧм дырйи торъя тшӧт кутысьлы да (либӧ) дінму операторлы лӧсялӧмӧн сы </w:t>
      </w:r>
      <w:r>
        <w:rPr>
          <w:sz w:val="28"/>
          <w:szCs w:val="28"/>
          <w:lang w:val="kpv-RU"/>
        </w:rPr>
        <w:t>дорын лоысь</w:t>
      </w:r>
      <w:r>
        <w:rPr>
          <w:sz w:val="28"/>
          <w:szCs w:val="28"/>
          <w:lang w:val="kpv-RU"/>
        </w:rPr>
        <w:t xml:space="preserve"> став документсӧ да юӧрсӧ, </w:t>
      </w:r>
      <w:r>
        <w:rPr>
          <w:sz w:val="28"/>
          <w:szCs w:val="28"/>
          <w:lang w:val="kpv-RU"/>
        </w:rPr>
        <w:t>кутшӧмъяс</w:t>
      </w:r>
      <w:r>
        <w:rPr>
          <w:sz w:val="28"/>
          <w:szCs w:val="28"/>
          <w:lang w:val="kpv-RU"/>
        </w:rPr>
        <w:t xml:space="preserve"> йитчӧма</w:t>
      </w:r>
      <w:r>
        <w:rPr>
          <w:sz w:val="28"/>
          <w:szCs w:val="28"/>
          <w:lang w:val="kpv-RU"/>
        </w:rPr>
        <w:t>ӧсь</w:t>
      </w:r>
      <w:r>
        <w:rPr>
          <w:sz w:val="28"/>
          <w:szCs w:val="28"/>
          <w:lang w:val="kpv-RU"/>
        </w:rPr>
        <w:t xml:space="preserve"> капитальнӧя дзоньталан фонд лӧсьӧдӧмкӧд, сетан пӧрадок Россия Федерацияса оланін кодексӧн урчитӧм случайясын капитальнӧя дзоньталан фонд лӧсьӧдан ногъяс вежсьӧм дырйи;".</w:t>
      </w:r>
    </w:p>
    <w:p>
      <w:pPr>
        <w:pStyle w:val="ListParagraph"/>
        <w:widowControl w:val="false"/>
        <w:spacing w:lineRule="auto" w:line="360" w:before="0" w:after="0"/>
        <w:ind w:left="0" w:right="0" w:firstLine="851"/>
        <w:jc w:val="both"/>
        <w:rPr>
          <w:rFonts w:ascii="Times New Roman" w:hAnsi="Times New Roman"/>
          <w:sz w:val="28"/>
          <w:szCs w:val="28"/>
          <w:lang w:val="kpv-RU"/>
        </w:rPr>
      </w:pPr>
      <w:r>
        <w:rPr>
          <w:rFonts w:ascii="Times New Roman" w:hAnsi="Times New Roman"/>
          <w:sz w:val="28"/>
          <w:szCs w:val="28"/>
          <w:lang w:val="kpv-RU"/>
        </w:rPr>
      </w:r>
    </w:p>
    <w:p>
      <w:pPr>
        <w:pStyle w:val="Normal"/>
        <w:widowControl w:val="false"/>
        <w:spacing w:lineRule="auto" w:line="360"/>
        <w:ind w:left="0" w:right="0" w:firstLine="851"/>
        <w:jc w:val="both"/>
        <w:rPr>
          <w:b w:val="false"/>
          <w:bCs w:val="false"/>
          <w:sz w:val="28"/>
          <w:szCs w:val="28"/>
          <w:lang w:val="kpv-RU"/>
        </w:rPr>
      </w:pPr>
      <w:r>
        <w:rPr>
          <w:b/>
          <w:sz w:val="28"/>
          <w:szCs w:val="28"/>
          <w:lang w:val="kpv-RU"/>
        </w:rPr>
        <w:t xml:space="preserve">2 статья. </w:t>
      </w:r>
      <w:r>
        <w:rPr>
          <w:b w:val="false"/>
          <w:bCs w:val="false"/>
          <w:sz w:val="28"/>
          <w:szCs w:val="28"/>
          <w:lang w:val="kpv-RU"/>
        </w:rPr>
        <w:t>Тайӧ Оланпасыс вынсялӧ сійӧс официальнӧя йӧзӧд</w:t>
      </w:r>
      <w:r>
        <w:rPr>
          <w:b w:val="false"/>
          <w:bCs w:val="false"/>
          <w:sz w:val="28"/>
          <w:szCs w:val="28"/>
          <w:lang w:val="kpv-RU"/>
        </w:rPr>
        <w:t>ӧм</w:t>
      </w:r>
      <w:r>
        <w:rPr>
          <w:b w:val="false"/>
          <w:bCs w:val="false"/>
          <w:sz w:val="28"/>
          <w:szCs w:val="28"/>
          <w:lang w:val="kpv-RU"/>
        </w:rPr>
        <w:t xml:space="preserve">сянь дас лун кольӧм бӧрын. </w:t>
      </w:r>
    </w:p>
    <w:p>
      <w:pPr>
        <w:pStyle w:val="Normal"/>
        <w:widowControl w:val="false"/>
        <w:spacing w:lineRule="auto" w:line="360"/>
        <w:ind w:left="0" w:right="0" w:firstLine="851"/>
        <w:jc w:val="both"/>
        <w:rPr>
          <w:sz w:val="28"/>
          <w:szCs w:val="28"/>
          <w:lang w:val="kpv-RU"/>
        </w:rPr>
      </w:pPr>
      <w:r>
        <w:rPr>
          <w:sz w:val="28"/>
          <w:szCs w:val="28"/>
          <w:lang w:val="kpv-RU"/>
        </w:rPr>
        <w:t>Коми Республикаса Веськӧдлан котырлы примитны тайӧ Оланпассӧ збыльмӧдны могмӧдысь нормативнӧй инӧда актъяс.</w:t>
      </w:r>
    </w:p>
    <w:p>
      <w:pPr>
        <w:pStyle w:val="Normal"/>
        <w:widowControl w:val="false"/>
        <w:spacing w:lineRule="auto" w:line="360"/>
        <w:jc w:val="both"/>
        <w:rPr>
          <w:sz w:val="28"/>
          <w:szCs w:val="28"/>
          <w:lang w:val="kpv-RU"/>
        </w:rPr>
      </w:pPr>
      <w:r>
        <w:rPr>
          <w:sz w:val="28"/>
          <w:szCs w:val="28"/>
          <w:lang w:val="kpv-RU"/>
        </w:rPr>
      </w:r>
    </w:p>
    <w:p>
      <w:pPr>
        <w:pStyle w:val="Normal"/>
        <w:spacing w:lineRule="auto" w:line="360"/>
        <w:jc w:val="both"/>
        <w:rPr>
          <w:sz w:val="28"/>
          <w:szCs w:val="28"/>
          <w:lang w:val="kpv-RU"/>
        </w:rPr>
      </w:pPr>
      <w:r>
        <w:rPr>
          <w:sz w:val="28"/>
          <w:szCs w:val="28"/>
          <w:lang w:val="kpv-RU"/>
        </w:rPr>
        <w:t>Коми Республикаса Юралысьлысь</w:t>
      </w:r>
    </w:p>
    <w:p>
      <w:pPr>
        <w:pStyle w:val="Normal"/>
        <w:spacing w:lineRule="auto" w:line="360"/>
        <w:jc w:val="both"/>
        <w:rPr>
          <w:sz w:val="28"/>
          <w:szCs w:val="28"/>
          <w:lang w:val="kpv-RU"/>
        </w:rPr>
      </w:pPr>
      <w:r>
        <w:rPr>
          <w:sz w:val="28"/>
          <w:szCs w:val="28"/>
          <w:lang w:val="kpv-RU"/>
        </w:rPr>
        <w:t xml:space="preserve">могъяс недыр олӧмӧ пӧртысь </w:t>
        <w:tab/>
        <w:tab/>
        <w:tab/>
        <w:tab/>
        <w:t xml:space="preserve"> </w:t>
        <w:tab/>
        <w:t xml:space="preserve">  </w:t>
      </w:r>
      <w:r>
        <w:rPr>
          <w:sz w:val="44"/>
          <w:szCs w:val="44"/>
          <w:lang w:val="kpv-RU"/>
        </w:rPr>
        <w:t xml:space="preserve"> </w:t>
      </w:r>
      <w:r>
        <w:rPr>
          <w:sz w:val="28"/>
          <w:szCs w:val="28"/>
          <w:lang w:val="kpv-RU"/>
        </w:rPr>
        <w:t>С.А. Гапликов</w:t>
      </w:r>
    </w:p>
    <w:p>
      <w:pPr>
        <w:pStyle w:val="Normal"/>
        <w:spacing w:lineRule="auto" w:line="360"/>
        <w:jc w:val="both"/>
        <w:rPr>
          <w:sz w:val="28"/>
          <w:szCs w:val="28"/>
          <w:lang w:val="kpv-RU"/>
        </w:rPr>
      </w:pPr>
      <w:r>
        <w:rPr>
          <w:sz w:val="28"/>
          <w:szCs w:val="28"/>
          <w:lang w:val="kpv-RU"/>
        </w:rPr>
      </w:r>
    </w:p>
    <w:p>
      <w:pPr>
        <w:pStyle w:val="Normal"/>
        <w:spacing w:lineRule="auto" w:line="360"/>
        <w:jc w:val="both"/>
        <w:rPr>
          <w:sz w:val="28"/>
          <w:szCs w:val="28"/>
          <w:lang w:val="kpv-RU"/>
        </w:rPr>
      </w:pPr>
      <w:r>
        <w:rPr>
          <w:sz w:val="28"/>
          <w:szCs w:val="28"/>
          <w:lang w:val="kpv-RU"/>
        </w:rPr>
        <w:t>Сыктывкар</w:t>
      </w:r>
    </w:p>
    <w:p>
      <w:pPr>
        <w:pStyle w:val="Normal"/>
        <w:spacing w:lineRule="auto" w:line="360"/>
        <w:jc w:val="both"/>
        <w:rPr>
          <w:sz w:val="28"/>
          <w:szCs w:val="28"/>
          <w:lang w:val="kpv-RU"/>
        </w:rPr>
      </w:pPr>
      <w:r>
        <w:rPr>
          <w:sz w:val="28"/>
          <w:szCs w:val="28"/>
          <w:lang w:val="kpv-RU"/>
        </w:rPr>
        <w:t>2016 вося рака тӧлысь 1 лун</w:t>
      </w:r>
    </w:p>
    <w:p>
      <w:pPr>
        <w:pStyle w:val="Normal"/>
        <w:spacing w:lineRule="auto" w:line="360"/>
        <w:jc w:val="both"/>
        <w:rPr>
          <w:sz w:val="28"/>
          <w:szCs w:val="28"/>
          <w:lang w:val="kpv-RU"/>
        </w:rPr>
      </w:pPr>
      <w:r>
        <w:rPr>
          <w:sz w:val="28"/>
          <w:szCs w:val="28"/>
          <w:lang w:val="kpv-RU"/>
        </w:rPr>
        <w:t>7</w:t>
      </w:r>
      <w:bookmarkStart w:id="0" w:name="_GoBack"/>
      <w:bookmarkEnd w:id="0"/>
      <w:r>
        <w:rPr>
          <w:sz w:val="28"/>
          <w:szCs w:val="28"/>
          <w:lang w:val="kpv-RU"/>
        </w:rPr>
        <w:t>-РЗ №</w:t>
      </w:r>
    </w:p>
    <w:p>
      <w:pPr>
        <w:pStyle w:val="Normal"/>
        <w:spacing w:lineRule="auto" w:line="360"/>
        <w:jc w:val="both"/>
        <w:rPr/>
      </w:pPr>
      <w:r>
        <w:rPr/>
      </w:r>
    </w:p>
    <w:sectPr>
      <w:headerReference w:type="default" r:id="rId3"/>
      <w:headerReference w:type="first" r:id="rId4"/>
      <w:type w:val="nextPage"/>
      <w:pgSz w:w="11906" w:h="16838"/>
      <w:pgMar w:left="1418" w:right="1418" w:header="709" w:top="1134" w:footer="0" w:bottom="1134"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9"/>
      <w:jc w:val="right"/>
      <w:rPr/>
    </w:pPr>
    <w:r>
      <w:rPr/>
      <w:fldChar w:fldCharType="begin"/>
    </w:r>
    <w:r>
      <w:instrText> PAGE </w:instrText>
    </w:r>
    <w:r>
      <w:fldChar w:fldCharType="separate"/>
    </w:r>
    <w:r>
      <w:t>4</w:t>
    </w:r>
    <w:r>
      <w:fldChar w:fldCharType="end"/>
    </w:r>
  </w:p>
  <w:p>
    <w:pPr>
      <w:pStyle w:val="Style19"/>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9"/>
      <w:jc w:val="right"/>
      <w:rPr/>
    </w:pPr>
    <w:r>
      <w:rPr/>
      <w:fldChar w:fldCharType="begin"/>
    </w:r>
    <w:r>
      <w:instrText> PAGE </w:instrText>
    </w:r>
    <w:r>
      <w:fldChar w:fldCharType="separate"/>
    </w:r>
    <w:r>
      <w:t>4</w:t>
    </w:r>
    <w:r>
      <w:fldChar w:fldCharType="end"/>
    </w:r>
  </w:p>
  <w:p>
    <w:pPr>
      <w:pStyle w:val="Style19"/>
      <w:jc w:val="righ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9"/>
      <w:jc w:val="right"/>
      <w:rPr/>
    </w:pPr>
    <w:r>
      <w:rPr/>
      <w:fldChar w:fldCharType="begin"/>
    </w:r>
    <w:r>
      <w:instrText> PAGE </w:instrText>
    </w:r>
    <w:r>
      <w:fldChar w:fldCharType="separate"/>
    </w:r>
    <w:r>
      <w:t>2</w:t>
    </w:r>
    <w:r>
      <w:fldChar w:fldCharType="end"/>
    </w:r>
  </w:p>
  <w:p>
    <w:pPr>
      <w:pStyle w:val="Style19"/>
      <w:jc w:val="right"/>
      <w:rPr/>
    </w:pPr>
    <w:r>
      <w:rPr/>
    </w:r>
  </w:p>
</w:hdr>
</file>

<file path=word/settings.xml><?xml version="1.0" encoding="utf-8"?>
<w:settings xmlns:w="http://schemas.openxmlformats.org/wordprocessingml/2006/main">
  <w:zoom w:percent="2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0" w:name="heading 1"/>
    <w:lsdException w:qFormat="1" w:uiPriority="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0"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ce7d25"/>
    <w:pPr>
      <w:widowControl/>
      <w:suppressAutoHyphens w:val="true"/>
      <w:bidi w:val="0"/>
      <w:spacing w:lineRule="auto" w:line="240" w:before="0" w:after="0"/>
      <w:jc w:val="left"/>
    </w:pPr>
    <w:rPr>
      <w:rFonts w:ascii="Times New Roman" w:hAnsi="Times New Roman" w:eastAsia="Times New Roman" w:cs="Times New Roman"/>
      <w:color w:val="00000A"/>
      <w:sz w:val="20"/>
      <w:szCs w:val="20"/>
      <w:lang w:val="ru-RU" w:eastAsia="ru-RU" w:bidi="ar-SA"/>
    </w:rPr>
  </w:style>
  <w:style w:type="paragraph" w:styleId="1">
    <w:name w:val="Заголовок 1"/>
    <w:qFormat/>
    <w:link w:val="10"/>
    <w:rsid w:val="00ce7d25"/>
    <w:basedOn w:val="Normal"/>
    <w:pPr>
      <w:keepNext/>
      <w:jc w:val="center"/>
      <w:outlineLvl w:val="0"/>
    </w:pPr>
    <w:rPr>
      <w:sz w:val="56"/>
    </w:rPr>
  </w:style>
  <w:style w:type="paragraph" w:styleId="2">
    <w:name w:val="Заголовок 2"/>
    <w:qFormat/>
    <w:link w:val="20"/>
    <w:rsid w:val="00ce7d25"/>
    <w:basedOn w:val="Normal"/>
    <w:pPr>
      <w:keepNext/>
      <w:jc w:val="center"/>
      <w:outlineLvl w:val="1"/>
    </w:pPr>
    <w:rPr>
      <w:b/>
      <w:sz w:val="40"/>
    </w:rPr>
  </w:style>
  <w:style w:type="paragraph" w:styleId="3">
    <w:name w:val="Заголовок 3"/>
    <w:qFormat/>
    <w:link w:val="30"/>
    <w:rsid w:val="00ce7d25"/>
    <w:basedOn w:val="Normal"/>
    <w:pPr>
      <w:keepNext/>
      <w:jc w:val="center"/>
      <w:outlineLvl w:val="2"/>
    </w:pPr>
    <w:rPr>
      <w:sz w:val="40"/>
    </w:rPr>
  </w:style>
  <w:style w:type="paragraph" w:styleId="9">
    <w:name w:val="Заголовок 9"/>
    <w:qFormat/>
    <w:link w:val="90"/>
    <w:rsid w:val="00ce7d25"/>
    <w:basedOn w:val="Normal"/>
    <w:pPr>
      <w:keepNext/>
      <w:jc w:val="right"/>
      <w:outlineLvl w:val="8"/>
    </w:pPr>
    <w:rPr>
      <w:sz w:val="28"/>
    </w:rPr>
  </w:style>
  <w:style w:type="character" w:styleId="DefaultParagraphFont" w:default="1">
    <w:name w:val="Default Paragraph Font"/>
    <w:uiPriority w:val="1"/>
    <w:semiHidden/>
    <w:unhideWhenUsed/>
    <w:rPr/>
  </w:style>
  <w:style w:type="character" w:styleId="11" w:customStyle="1">
    <w:name w:val="Заголовок 1 Знак"/>
    <w:link w:val="1"/>
    <w:rsid w:val="00ce7d25"/>
    <w:basedOn w:val="DefaultParagraphFont"/>
    <w:rPr>
      <w:rFonts w:ascii="Times New Roman" w:hAnsi="Times New Roman" w:eastAsia="Times New Roman" w:cs="Times New Roman"/>
      <w:sz w:val="56"/>
      <w:szCs w:val="20"/>
      <w:lang w:eastAsia="ru-RU"/>
    </w:rPr>
  </w:style>
  <w:style w:type="character" w:styleId="21" w:customStyle="1">
    <w:name w:val="Заголовок 2 Знак"/>
    <w:link w:val="2"/>
    <w:rsid w:val="00ce7d25"/>
    <w:basedOn w:val="DefaultParagraphFont"/>
    <w:rPr>
      <w:rFonts w:ascii="Times New Roman" w:hAnsi="Times New Roman" w:eastAsia="Times New Roman" w:cs="Times New Roman"/>
      <w:b/>
      <w:sz w:val="40"/>
      <w:szCs w:val="20"/>
      <w:lang w:eastAsia="ru-RU"/>
    </w:rPr>
  </w:style>
  <w:style w:type="character" w:styleId="31" w:customStyle="1">
    <w:name w:val="Заголовок 3 Знак"/>
    <w:link w:val="3"/>
    <w:rsid w:val="00ce7d25"/>
    <w:basedOn w:val="DefaultParagraphFont"/>
    <w:rPr>
      <w:rFonts w:ascii="Times New Roman" w:hAnsi="Times New Roman" w:eastAsia="Times New Roman" w:cs="Times New Roman"/>
      <w:sz w:val="40"/>
      <w:szCs w:val="20"/>
      <w:lang w:eastAsia="ru-RU"/>
    </w:rPr>
  </w:style>
  <w:style w:type="character" w:styleId="91" w:customStyle="1">
    <w:name w:val="Заголовок 9 Знак"/>
    <w:link w:val="9"/>
    <w:rsid w:val="00ce7d25"/>
    <w:basedOn w:val="DefaultParagraphFont"/>
    <w:rPr>
      <w:rFonts w:ascii="Times New Roman" w:hAnsi="Times New Roman" w:eastAsia="Times New Roman" w:cs="Times New Roman"/>
      <w:sz w:val="28"/>
      <w:szCs w:val="20"/>
      <w:lang w:eastAsia="ru-RU"/>
    </w:rPr>
  </w:style>
  <w:style w:type="character" w:styleId="Style10" w:customStyle="1">
    <w:name w:val="Название Знак"/>
    <w:link w:val="a3"/>
    <w:rsid w:val="00ce7d25"/>
    <w:basedOn w:val="DefaultParagraphFont"/>
    <w:rPr>
      <w:rFonts w:ascii="Times New Roman" w:hAnsi="Times New Roman" w:eastAsia="Times New Roman" w:cs="Times New Roman"/>
      <w:sz w:val="28"/>
      <w:szCs w:val="20"/>
      <w:lang w:eastAsia="ru-RU"/>
    </w:rPr>
  </w:style>
  <w:style w:type="character" w:styleId="Style11" w:customStyle="1">
    <w:name w:val="Верхний колонтитул Знак"/>
    <w:uiPriority w:val="99"/>
    <w:link w:val="a6"/>
    <w:rsid w:val="00fe32bf"/>
    <w:basedOn w:val="DefaultParagraphFont"/>
    <w:rPr>
      <w:rFonts w:ascii="Times New Roman" w:hAnsi="Times New Roman" w:eastAsia="Times New Roman" w:cs="Times New Roman"/>
      <w:sz w:val="20"/>
      <w:szCs w:val="20"/>
      <w:lang w:eastAsia="ru-RU"/>
    </w:rPr>
  </w:style>
  <w:style w:type="character" w:styleId="Style12" w:customStyle="1">
    <w:name w:val="Нижний колонтитул Знак"/>
    <w:uiPriority w:val="99"/>
    <w:link w:val="a8"/>
    <w:rsid w:val="00fe32bf"/>
    <w:basedOn w:val="DefaultParagraphFont"/>
    <w:rPr>
      <w:rFonts w:ascii="Times New Roman" w:hAnsi="Times New Roman" w:eastAsia="Times New Roman" w:cs="Times New Roman"/>
      <w:sz w:val="20"/>
      <w:szCs w:val="20"/>
      <w:lang w:eastAsia="ru-RU"/>
    </w:rPr>
  </w:style>
  <w:style w:type="paragraph" w:styleId="Style13">
    <w:name w:val="Заголовок"/>
    <w:basedOn w:val="Normal"/>
    <w:next w:val="Style14"/>
    <w:pPr>
      <w:keepNext/>
      <w:spacing w:before="240" w:after="120"/>
    </w:pPr>
    <w:rPr>
      <w:rFonts w:ascii="Liberation Sans" w:hAnsi="Liberation Sans" w:eastAsia="Droid Sans Fallback" w:cs="FreeSans"/>
      <w:sz w:val="28"/>
      <w:szCs w:val="28"/>
    </w:rPr>
  </w:style>
  <w:style w:type="paragraph" w:styleId="Style14">
    <w:name w:val="Основной текст"/>
    <w:basedOn w:val="Normal"/>
    <w:pPr>
      <w:spacing w:lineRule="auto" w:line="288" w:before="0" w:after="140"/>
    </w:pPr>
    <w:rPr/>
  </w:style>
  <w:style w:type="paragraph" w:styleId="Style15">
    <w:name w:val="Список"/>
    <w:basedOn w:val="Style14"/>
    <w:pPr/>
    <w:rPr>
      <w:rFonts w:cs="FreeSans"/>
    </w:rPr>
  </w:style>
  <w:style w:type="paragraph" w:styleId="Style16">
    <w:name w:val="Название"/>
    <w:basedOn w:val="Normal"/>
    <w:pPr>
      <w:suppressLineNumbers/>
      <w:spacing w:before="120" w:after="120"/>
    </w:pPr>
    <w:rPr>
      <w:rFonts w:cs="FreeSans"/>
      <w:i/>
      <w:iCs/>
      <w:sz w:val="24"/>
      <w:szCs w:val="24"/>
    </w:rPr>
  </w:style>
  <w:style w:type="paragraph" w:styleId="Style17">
    <w:name w:val="Указатель"/>
    <w:basedOn w:val="Normal"/>
    <w:pPr>
      <w:suppressLineNumbers/>
    </w:pPr>
    <w:rPr>
      <w:rFonts w:cs="FreeSans"/>
    </w:rPr>
  </w:style>
  <w:style w:type="paragraph" w:styleId="ConsPlusNormal" w:customStyle="1">
    <w:name w:val="ConsPlusNormal"/>
    <w:rsid w:val="00ce7d25"/>
    <w:pPr>
      <w:widowControl/>
      <w:suppressAutoHyphens w:val="true"/>
      <w:bidi w:val="0"/>
      <w:spacing w:lineRule="auto" w:line="240" w:before="0" w:after="0"/>
      <w:ind w:left="0" w:right="0" w:firstLine="720"/>
      <w:jc w:val="left"/>
    </w:pPr>
    <w:rPr>
      <w:rFonts w:ascii="Arial" w:hAnsi="Arial" w:eastAsia="Times New Roman" w:cs="Times New Roman"/>
      <w:color w:val="00000A"/>
      <w:sz w:val="20"/>
      <w:szCs w:val="20"/>
      <w:lang w:val="ru-RU" w:eastAsia="ru-RU" w:bidi="ar-SA"/>
    </w:rPr>
  </w:style>
  <w:style w:type="paragraph" w:styleId="ConsPlusTitle" w:customStyle="1">
    <w:name w:val="ConsPlusTitle"/>
    <w:uiPriority w:val="99"/>
    <w:rsid w:val="00ce7d25"/>
    <w:pPr>
      <w:widowControl w:val="false"/>
      <w:suppressAutoHyphens w:val="true"/>
      <w:bidi w:val="0"/>
      <w:spacing w:lineRule="auto" w:line="240" w:before="0" w:after="0"/>
      <w:jc w:val="left"/>
    </w:pPr>
    <w:rPr>
      <w:rFonts w:ascii="Arial" w:hAnsi="Arial" w:eastAsia="Times New Roman" w:cs="Arial"/>
      <w:b/>
      <w:bCs/>
      <w:color w:val="00000A"/>
      <w:sz w:val="20"/>
      <w:szCs w:val="20"/>
      <w:lang w:val="ru-RU" w:eastAsia="ru-RU" w:bidi="ar-SA"/>
    </w:rPr>
  </w:style>
  <w:style w:type="paragraph" w:styleId="Style18">
    <w:name w:val="Заглавие"/>
    <w:qFormat/>
    <w:link w:val="a4"/>
    <w:rsid w:val="00ce7d25"/>
    <w:basedOn w:val="Normal"/>
    <w:pPr>
      <w:jc w:val="center"/>
    </w:pPr>
    <w:rPr>
      <w:sz w:val="28"/>
    </w:rPr>
  </w:style>
  <w:style w:type="paragraph" w:styleId="ListParagraph">
    <w:name w:val="List Paragraph"/>
    <w:uiPriority w:val="34"/>
    <w:qFormat/>
    <w:rsid w:val="00ce7d25"/>
    <w:basedOn w:val="Normal"/>
    <w:pPr>
      <w:spacing w:lineRule="auto" w:line="276" w:before="0" w:after="200"/>
      <w:ind w:left="720" w:right="0" w:hanging="0"/>
      <w:contextualSpacing/>
    </w:pPr>
    <w:rPr>
      <w:rFonts w:ascii="Calibri" w:hAnsi="Calibri" w:eastAsia="Calibri"/>
      <w:sz w:val="22"/>
      <w:szCs w:val="22"/>
      <w:lang w:eastAsia="en-US"/>
    </w:rPr>
  </w:style>
  <w:style w:type="paragraph" w:styleId="Style19">
    <w:name w:val="Верхний колонтитул"/>
    <w:uiPriority w:val="99"/>
    <w:unhideWhenUsed/>
    <w:link w:val="a7"/>
    <w:rsid w:val="00fe32bf"/>
    <w:basedOn w:val="Normal"/>
    <w:pPr>
      <w:tabs>
        <w:tab w:val="center" w:pos="4677" w:leader="none"/>
        <w:tab w:val="right" w:pos="9355" w:leader="none"/>
      </w:tabs>
    </w:pPr>
    <w:rPr/>
  </w:style>
  <w:style w:type="paragraph" w:styleId="Style20">
    <w:name w:val="Нижний колонтитул"/>
    <w:uiPriority w:val="99"/>
    <w:unhideWhenUsed/>
    <w:link w:val="a9"/>
    <w:rsid w:val="00fe32bf"/>
    <w:basedOn w:val="Normal"/>
    <w:pPr>
      <w:tabs>
        <w:tab w:val="center" w:pos="4677" w:leader="none"/>
        <w:tab w:val="right" w:pos="9355" w:leader="none"/>
      </w:tabs>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2016-02-19T09:48:00Z</dcterms:created>
  <dc:creator>Екатерина Викторовна Ивашова</dc:creator>
  <dc:language>ru-RU</dc:language>
  <cp:lastModifiedBy>Пономарева Юлия Валерьевна</cp:lastModifiedBy>
  <cp:lastPrinted>2016-03-24T10:34:44Z</cp:lastPrinted>
  <dcterms:modified xsi:type="dcterms:W3CDTF">2016-03-02T14:05:00Z</dcterms:modified>
  <cp:revision>6</cp:revision>
</cp:coreProperties>
</file>