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widowControl w:val="false"/>
        <w:spacing w:lineRule="auto" w:line="360"/>
        <w:jc w:val="center"/>
        <w:outlineLvl w:val="0"/>
        <w:rPr>
          <w:b/>
          <w:bCs/>
          <w:sz w:val="26"/>
          <w:szCs w:val="26"/>
          <w:lang w:val="kpv-RU"/>
        </w:rPr>
      </w:pPr>
      <w:r>
        <w:rPr>
          <w:b/>
          <w:bCs/>
          <w:sz w:val="26"/>
          <w:szCs w:val="26"/>
          <w:lang w:val="kpv-RU"/>
        </w:rPr>
        <w:t>КОМИ РЕСПУБЛИКАЛӦН ОЛАНПАС</w:t>
      </w:r>
    </w:p>
    <w:p>
      <w:pPr>
        <w:pStyle w:val="Normal"/>
        <w:spacing w:lineRule="auto" w:line="360"/>
        <w:jc w:val="center"/>
        <w:outlineLvl w:val="0"/>
        <w:rPr>
          <w:lang w:val="kpv-RU"/>
        </w:rPr>
      </w:pPr>
      <w:r>
        <w:rPr>
          <w:lang w:val="kpv-RU"/>
        </w:rPr>
      </w:r>
    </w:p>
    <w:p>
      <w:pPr>
        <w:pStyle w:val="Normal"/>
        <w:spacing w:lineRule="auto" w:line="360"/>
        <w:ind w:left="0" w:right="0" w:hanging="0"/>
        <w:jc w:val="center"/>
        <w:outlineLvl w:val="0"/>
        <w:rPr>
          <w:rFonts w:eastAsia="Times New Roman" w:cs="Times New Roman"/>
          <w:b/>
          <w:bCs/>
          <w:sz w:val="28"/>
          <w:szCs w:val="28"/>
          <w:lang w:val="kpv-RU" w:eastAsia="ru-RU"/>
        </w:rPr>
      </w:pPr>
      <w:r>
        <w:rPr>
          <w:rFonts w:eastAsia="Times New Roman" w:cs="Times New Roman"/>
          <w:b/>
          <w:bCs/>
          <w:sz w:val="28"/>
          <w:szCs w:val="28"/>
          <w:lang w:val="kpv-RU" w:eastAsia="ru-RU"/>
        </w:rPr>
        <w:t>Коми Республикаса канму гражданскӧй службалӧн, Коми Республикаын  муниципальнӧй службалӧн юалӧмъяс серти Коми Республикаса ӧткымын оланпасӧ вежсьӧмъяс пыртӧм йылысь</w:t>
      </w:r>
    </w:p>
    <w:p>
      <w:pPr>
        <w:pStyle w:val="Normal"/>
        <w:spacing w:lineRule="auto" w:line="360"/>
        <w:rPr>
          <w:sz w:val="28"/>
          <w:lang w:val="kpv-RU"/>
        </w:rPr>
      </w:pPr>
      <w:r>
        <w:rPr>
          <w:sz w:val="28"/>
          <w:lang w:val="kpv-RU"/>
        </w:rPr>
      </w:r>
    </w:p>
    <w:p>
      <w:pPr>
        <w:pStyle w:val="1"/>
        <w:spacing w:lineRule="auto" w:line="240"/>
        <w:jc w:val="both"/>
        <w:rPr>
          <w:sz w:val="28"/>
          <w:szCs w:val="28"/>
          <w:lang w:val="kpv-RU"/>
        </w:rPr>
      </w:pPr>
      <w:r>
        <w:rPr>
          <w:sz w:val="28"/>
          <w:szCs w:val="28"/>
          <w:lang w:val="kpv-RU"/>
        </w:rPr>
        <w:t xml:space="preserve">Примитӧма Коми Республикаса </w:t>
      </w:r>
    </w:p>
    <w:p>
      <w:pPr>
        <w:pStyle w:val="1"/>
        <w:widowControl w:val="false"/>
        <w:tabs>
          <w:tab w:val="right" w:pos="9072" w:leader="none"/>
        </w:tabs>
        <w:spacing w:lineRule="auto" w:line="240"/>
        <w:jc w:val="both"/>
        <w:rPr>
          <w:rFonts w:cs="Times New Roman"/>
          <w:b w:val="false"/>
          <w:sz w:val="28"/>
          <w:szCs w:val="28"/>
          <w:lang w:val="kpv-RU"/>
        </w:rPr>
      </w:pPr>
      <w:r>
        <w:rPr>
          <w:rFonts w:cs="Times New Roman"/>
          <w:b w:val="false"/>
          <w:sz w:val="28"/>
          <w:szCs w:val="28"/>
          <w:lang w:val="kpv-RU"/>
        </w:rPr>
        <w:t xml:space="preserve">Каналан Сӧветӧн </w:t>
        <w:tab/>
        <w:t xml:space="preserve">          2017 вося косму тӧлысь</w:t>
      </w:r>
      <w:r>
        <w:rPr>
          <w:rFonts w:cs="Times New Roman"/>
          <w:b w:val="false"/>
          <w:sz w:val="52"/>
          <w:szCs w:val="52"/>
          <w:lang w:val="kpv-RU"/>
        </w:rPr>
        <w:t xml:space="preserve"> </w:t>
      </w:r>
      <w:r>
        <w:rPr>
          <w:rFonts w:cs="Times New Roman"/>
          <w:b w:val="false"/>
          <w:sz w:val="28"/>
          <w:szCs w:val="28"/>
          <w:lang w:val="kpv-RU"/>
        </w:rPr>
        <w:t>20 лунӧ</w:t>
      </w:r>
    </w:p>
    <w:p>
      <w:pPr>
        <w:pStyle w:val="Style20"/>
        <w:spacing w:lineRule="auto" w:line="360"/>
        <w:rPr>
          <w:b/>
          <w:sz w:val="28"/>
          <w:lang w:val="kpv-RU"/>
        </w:rPr>
      </w:pPr>
      <w:r>
        <w:rPr>
          <w:b/>
          <w:sz w:val="28"/>
          <w:lang w:val="kpv-RU"/>
        </w:rPr>
      </w:r>
    </w:p>
    <w:p>
      <w:pPr>
        <w:pStyle w:val="Normal"/>
        <w:spacing w:lineRule="auto" w:line="360"/>
        <w:ind w:left="0" w:right="0" w:firstLine="851"/>
        <w:jc w:val="both"/>
        <w:outlineLvl w:val="0"/>
        <w:rPr>
          <w:rFonts w:eastAsia="Times New Roman" w:cs="Times New Roman"/>
          <w:b w:val="false"/>
          <w:bCs w:val="false"/>
          <w:sz w:val="28"/>
          <w:szCs w:val="28"/>
          <w:lang w:val="kpv-RU" w:eastAsia="ru-RU"/>
        </w:rPr>
      </w:pPr>
      <w:r>
        <w:rPr>
          <w:b/>
          <w:sz w:val="28"/>
          <w:lang w:val="kpv-RU"/>
        </w:rPr>
        <w:t>1 статья.</w:t>
      </w:r>
      <w:r>
        <w:rPr>
          <w:sz w:val="28"/>
          <w:lang w:val="kpv-RU"/>
        </w:rPr>
        <w:t xml:space="preserve"> Пыртны “</w:t>
      </w:r>
      <w:r>
        <w:rPr>
          <w:rFonts w:eastAsia="Times New Roman" w:cs="Times New Roman"/>
          <w:b w:val="false"/>
          <w:bCs w:val="false"/>
          <w:sz w:val="28"/>
          <w:szCs w:val="28"/>
          <w:lang w:val="kpv-RU" w:eastAsia="ru-RU"/>
        </w:rPr>
        <w:t>Коми Республикаса канму гражданскӧй службалӧн ӧткымын юалӧм йылысь” Коми Республикаса Оланпасӧ (</w:t>
      </w:r>
      <w:r>
        <w:rPr>
          <w:rFonts w:eastAsia="Times New Roman" w:cs="Times New Roman;serif" w:ascii="Times New Roman;serif" w:hAnsi="Times New Roman;serif"/>
          <w:b w:val="false"/>
          <w:bCs w:val="false"/>
          <w:sz w:val="28"/>
          <w:szCs w:val="28"/>
          <w:lang w:val="kpv-RU" w:eastAsia="ru-RU"/>
        </w:rPr>
        <w:t>Коми Республикаса канму власьт органъяслӧн индӧд-тшӧктӧмъяс,</w:t>
      </w:r>
      <w:r>
        <w:rPr>
          <w:rFonts w:eastAsia="Times New Roman" w:cs="Times New Roman"/>
          <w:b w:val="false"/>
          <w:bCs w:val="false"/>
          <w:sz w:val="28"/>
          <w:szCs w:val="28"/>
          <w:lang w:val="kpv-RU" w:eastAsia="ru-RU"/>
        </w:rPr>
        <w:t xml:space="preserve"> 2005, 10 №, 4045 ст.; 2006, 2 №, 4206 ст.; 2007, 1 №, 4671 ст.; 2008, 5 №, 204 ст.; 11 №, 601 ст.; 12 №, 721 ст.; 2009, 7 №, 83 ст.; 16 №, 260 ст.; 34 №, 644 ст.; 2010, 5 №, 64 ст.; 10 №, 191 ст.; 195 ст.; 17 №, 385 ст.; 37 №, 865 ст.; 2011, 36 №, 915 ст.; 48 №, 1370 ст.; 2012, 34 №, 782 ст.; 51 №, 1162 ст.; 70 №, 1801 ст.; 71 №, 1843 ст.; 2013, 37 №, 709 ст.; 2014, 9 №, 105 ст.; 13 №, 194 ст.; 33 №, 675 ст.; 35 №, 723 ст.; 2015, 8 №, 96 ст.; 21 №, 273 ст.; 297 ст.; 26 №, 356 ст.; 2016, 4 №, 43 ст.; 44 ст.; 17 №, 234 ст.; 18 №, 248 ст.) татшӧм вежсьӧмъяс:</w:t>
      </w:r>
    </w:p>
    <w:p>
      <w:pPr>
        <w:pStyle w:val="Normal"/>
        <w:spacing w:lineRule="auto" w:line="360"/>
        <w:ind w:left="0" w:right="0" w:firstLine="851"/>
        <w:jc w:val="both"/>
        <w:rPr>
          <w:sz w:val="28"/>
          <w:lang w:val="kpv-RU"/>
        </w:rPr>
      </w:pPr>
      <w:r>
        <w:rPr>
          <w:sz w:val="28"/>
          <w:lang w:val="kpv-RU"/>
        </w:rPr>
        <w:t>1. 7 статьяын:</w:t>
      </w:r>
    </w:p>
    <w:p>
      <w:pPr>
        <w:pStyle w:val="Normal"/>
        <w:spacing w:lineRule="auto" w:line="360"/>
        <w:ind w:left="0" w:right="0" w:firstLine="851"/>
        <w:jc w:val="both"/>
        <w:rPr>
          <w:sz w:val="28"/>
          <w:lang w:val="kpv-RU"/>
        </w:rPr>
      </w:pPr>
      <w:r>
        <w:rPr>
          <w:sz w:val="28"/>
          <w:lang w:val="kpv-RU"/>
        </w:rPr>
        <w:t>1) 3 юкӧн гижны тадзи:</w:t>
      </w:r>
    </w:p>
    <w:p>
      <w:pPr>
        <w:pStyle w:val="Normal"/>
        <w:spacing w:lineRule="auto" w:line="360"/>
        <w:ind w:left="0" w:right="0" w:firstLine="851"/>
        <w:jc w:val="both"/>
        <w:rPr>
          <w:sz w:val="28"/>
          <w:lang w:val="kpv-RU"/>
        </w:rPr>
      </w:pPr>
      <w:r>
        <w:rPr>
          <w:sz w:val="28"/>
          <w:lang w:val="kpv-RU"/>
        </w:rPr>
        <w:t>“</w:t>
      </w:r>
      <w:r>
        <w:rPr>
          <w:sz w:val="28"/>
          <w:lang w:val="kpv-RU"/>
        </w:rPr>
        <w:t xml:space="preserve">3. Коми Республикаса гражданскӧй служба чинын уджалӧм вылӧ </w:t>
      </w:r>
      <w:r>
        <w:rPr>
          <w:sz w:val="28"/>
          <w:lang w:val="kpv-RU"/>
        </w:rPr>
        <w:t>г</w:t>
      </w:r>
      <w:r>
        <w:rPr>
          <w:sz w:val="28"/>
          <w:lang w:val="kpv-RU"/>
        </w:rPr>
        <w:t>ражданскӧй служба стаж арталігӧн индӧм стажӧ пыр</w:t>
      </w:r>
      <w:r>
        <w:rPr>
          <w:sz w:val="28"/>
          <w:lang w:val="kpv-RU"/>
        </w:rPr>
        <w:t>т</w:t>
      </w:r>
      <w:r>
        <w:rPr>
          <w:sz w:val="28"/>
          <w:lang w:val="kpv-RU"/>
        </w:rPr>
        <w:t>ӧны федеральнӧй канму гражданскӧй служба, Коми Республикаса канму гражданскӧй служба, Россия Федерацияса субъектъяслӧн канму гражданскӧй служба чинъясын, воинскӧй чинъясын да федеральнӧй канму служба мукӧд сика</w:t>
      </w:r>
      <w:r>
        <w:rPr>
          <w:sz w:val="28"/>
          <w:lang w:val="kpv-RU"/>
        </w:rPr>
        <w:t>с</w:t>
      </w:r>
      <w:r>
        <w:rPr>
          <w:sz w:val="28"/>
          <w:lang w:val="kpv-RU"/>
        </w:rPr>
        <w:t xml:space="preserve"> чинъясын, канму чинъясын, муниципальнӧй чинъясын, муниципальнӧй служба чинъясын да мукӧд чинын уджалан кадколастъяс федеральнӧй оланпасъяс серти.”;</w:t>
      </w:r>
    </w:p>
    <w:p>
      <w:pPr>
        <w:sectPr>
          <w:headerReference w:type="default" r:id="rId2"/>
          <w:type w:val="nextPage"/>
          <w:pgSz w:w="11906" w:h="16838"/>
          <w:pgMar w:left="1418" w:right="1418" w:header="709" w:top="1134" w:footer="0" w:bottom="1134" w:gutter="0"/>
          <w:pgNumType w:fmt="decimal"/>
          <w:formProt w:val="false"/>
          <w:titlePg/>
          <w:textDirection w:val="lrTb"/>
          <w:docGrid w:type="default" w:linePitch="360" w:charSpace="2047"/>
        </w:sectPr>
        <w:pStyle w:val="Normal"/>
        <w:spacing w:lineRule="auto" w:line="360"/>
        <w:ind w:left="0" w:right="0" w:firstLine="851"/>
        <w:jc w:val="both"/>
        <w:rPr>
          <w:sz w:val="28"/>
          <w:lang w:val="kpv-RU"/>
        </w:rPr>
      </w:pPr>
      <w:r>
        <w:rPr>
          <w:sz w:val="28"/>
          <w:lang w:val="kpv-RU"/>
        </w:rPr>
        <w:t>2) содтыны татшӧм сюрӧса 4 да 5 юкӧнъяс:</w:t>
      </w:r>
    </w:p>
    <w:p>
      <w:pPr>
        <w:pStyle w:val="Normal"/>
        <w:spacing w:lineRule="auto" w:line="360"/>
        <w:ind w:left="0" w:right="0" w:firstLine="851"/>
        <w:jc w:val="both"/>
        <w:rPr>
          <w:sz w:val="28"/>
          <w:lang w:val="kpv-RU"/>
        </w:rPr>
      </w:pPr>
      <w:r>
        <w:rPr>
          <w:sz w:val="28"/>
          <w:lang w:val="kpv-RU"/>
        </w:rPr>
        <w:t>“</w:t>
      </w:r>
      <w:r>
        <w:rPr>
          <w:sz w:val="28"/>
          <w:lang w:val="kpv-RU"/>
        </w:rPr>
        <w:t>4. Сэк, кор Коми Республикаса гражданскӧй служащӧйлӧн чина уджаланартӧн урчитӧма специальносьт, дасьтан нырвизь дорӧ квалификация корӧмъяс, кутшӧмъяс колӧны Коми Республикаса гражданскӧй служба чинын уджалӧм вылӧ, специальносьт, дасьтан нырвизь серти уджалан стаж арталігӧн индӧм стажӧ пыр</w:t>
      </w:r>
      <w:r>
        <w:rPr>
          <w:sz w:val="28"/>
          <w:lang w:val="kpv-RU"/>
        </w:rPr>
        <w:t>т</w:t>
      </w:r>
      <w:r>
        <w:rPr>
          <w:sz w:val="28"/>
          <w:lang w:val="kpv-RU"/>
        </w:rPr>
        <w:t>ӧны тайӧ специальносьт, тайӧ дасьтан нырвизь серти уджалан кадколастъяс гражданинӧн (Коми Республикаса гражданскӧй служащӧйӧн) велӧдчӧм йылысь да (либӧ) индӧм специальносьт, дасьтан нырвизь серти квалификация йылысь документ босьтӧм бӧрын.</w:t>
      </w:r>
    </w:p>
    <w:p>
      <w:pPr>
        <w:pStyle w:val="Normal"/>
        <w:spacing w:lineRule="auto" w:line="360"/>
        <w:ind w:left="0" w:right="0" w:firstLine="851"/>
        <w:jc w:val="both"/>
        <w:rPr>
          <w:sz w:val="28"/>
          <w:lang w:val="kpv-RU"/>
        </w:rPr>
      </w:pPr>
      <w:r>
        <w:rPr>
          <w:sz w:val="28"/>
          <w:lang w:val="kpv-RU"/>
        </w:rPr>
        <w:t>5. Сэк, кор Коми Республикаса гражданскӧй служащӧйлӧн чина уджаланартӧн абу урчитӧма специальносьт, дасьтан нырвизь дорӧ квалификация корӧмъяс, специальносьт, дасьтан нырвизь серти уджалан стаж арталігӧн индӧм стажӧ пыр</w:t>
      </w:r>
      <w:r>
        <w:rPr>
          <w:sz w:val="28"/>
          <w:lang w:val="kpv-RU"/>
        </w:rPr>
        <w:t>т</w:t>
      </w:r>
      <w:r>
        <w:rPr>
          <w:sz w:val="28"/>
          <w:lang w:val="kpv-RU"/>
        </w:rPr>
        <w:t>ӧны гражданинл</w:t>
      </w:r>
      <w:r>
        <w:rPr>
          <w:sz w:val="28"/>
          <w:lang w:val="kpv-RU"/>
        </w:rPr>
        <w:t>ысь</w:t>
      </w:r>
      <w:r>
        <w:rPr>
          <w:sz w:val="28"/>
          <w:lang w:val="kpv-RU"/>
        </w:rPr>
        <w:t xml:space="preserve"> (Коми Республикаса гражданскӧй служащӧйлӧн) уджалан кадколастъяс, </w:t>
      </w:r>
      <w:r>
        <w:rPr>
          <w:sz w:val="28"/>
          <w:lang w:val="kpv-RU"/>
        </w:rPr>
        <w:t>кутшӧмӧс вӧчигӧн</w:t>
      </w:r>
      <w:r>
        <w:rPr>
          <w:sz w:val="28"/>
          <w:lang w:val="kpv-RU"/>
        </w:rPr>
        <w:t xml:space="preserve"> босьтӧма тӧдӧмлунъяс да кужанлунъяс, кутшӧмъяс колӧны Коми Республикаса гражданскӧй служба чин серти чина кывкутана </w:t>
      </w:r>
      <w:r>
        <w:rPr>
          <w:sz w:val="28"/>
          <w:lang w:val="kpv-RU"/>
        </w:rPr>
        <w:t xml:space="preserve">могъяс </w:t>
      </w:r>
      <w:r>
        <w:rPr>
          <w:sz w:val="28"/>
          <w:lang w:val="kpv-RU"/>
        </w:rPr>
        <w:t>збыльмӧдӧм вылӧ, сы бӧрын, кор сійӧ босьтӧ</w:t>
      </w:r>
      <w:r>
        <w:rPr>
          <w:sz w:val="28"/>
          <w:lang w:val="kpv-RU"/>
        </w:rPr>
        <w:t>ма</w:t>
      </w:r>
      <w:r>
        <w:rPr>
          <w:sz w:val="28"/>
          <w:lang w:val="kpv-RU"/>
        </w:rPr>
        <w:t xml:space="preserve"> уджсикасӧ велӧдӧм йылысь сэтшӧм тшупӧда документ, кутшӧм лӧсялӧ Коми Республикаса гражданскӧй служба чинын уджалӧм вылӧ квалификация корӧмъяслы.”.</w:t>
      </w:r>
    </w:p>
    <w:p>
      <w:pPr>
        <w:pStyle w:val="Normal"/>
        <w:spacing w:lineRule="auto" w:line="360"/>
        <w:ind w:left="0" w:right="0" w:firstLine="851"/>
        <w:jc w:val="both"/>
        <w:rPr>
          <w:sz w:val="28"/>
          <w:lang w:val="kpv-RU"/>
        </w:rPr>
      </w:pPr>
      <w:r>
        <w:rPr>
          <w:sz w:val="28"/>
          <w:lang w:val="kpv-RU"/>
        </w:rPr>
        <w:t xml:space="preserve">2. </w:t>
      </w:r>
      <w:r>
        <w:rPr>
          <w:rFonts w:cs="Times New Roman"/>
          <w:sz w:val="28"/>
          <w:szCs w:val="28"/>
          <w:shd w:fill="FFFFFF" w:val="clear"/>
          <w:lang w:val="kpv-RU"/>
        </w:rPr>
        <w:t>Коми Республикаса канму гражданскӧй служащӧйяслы Коми Республикаса канму гражданскӧй служба</w:t>
      </w:r>
      <w:r>
        <w:rPr>
          <w:rFonts w:cs="Times New Roman"/>
          <w:sz w:val="28"/>
          <w:szCs w:val="28"/>
          <w:shd w:fill="FFFFFF" w:val="clear"/>
          <w:lang w:val="kpv-RU"/>
        </w:rPr>
        <w:t>са</w:t>
      </w:r>
      <w:r>
        <w:rPr>
          <w:rFonts w:cs="Times New Roman"/>
          <w:sz w:val="28"/>
          <w:szCs w:val="28"/>
          <w:shd w:fill="FFFFFF" w:val="clear"/>
          <w:lang w:val="kpv-RU"/>
        </w:rPr>
        <w:t xml:space="preserve"> класснӧй чинъяс сетан да видзан пӧрадок йылысь положениеын (Оланпас дорӧ содтӧд)</w:t>
      </w:r>
      <w:r>
        <w:rPr>
          <w:sz w:val="28"/>
          <w:lang w:val="kpv-RU"/>
        </w:rPr>
        <w:t>:</w:t>
      </w:r>
    </w:p>
    <w:p>
      <w:pPr>
        <w:pStyle w:val="ListParagraph"/>
        <w:tabs>
          <w:tab w:val="left" w:pos="993" w:leader="none"/>
        </w:tabs>
        <w:spacing w:lineRule="auto" w:line="360" w:before="0" w:after="0"/>
        <w:ind w:left="0" w:right="0" w:firstLine="851"/>
        <w:jc w:val="both"/>
        <w:rPr>
          <w:rFonts w:ascii="Times New Roman" w:hAnsi="Times New Roman"/>
          <w:sz w:val="28"/>
          <w:szCs w:val="28"/>
          <w:lang w:val="kpv-RU"/>
        </w:rPr>
      </w:pPr>
      <w:r>
        <w:rPr>
          <w:rFonts w:ascii="Times New Roman" w:hAnsi="Times New Roman"/>
          <w:sz w:val="28"/>
          <w:szCs w:val="28"/>
          <w:lang w:val="kpv-RU"/>
        </w:rPr>
        <w:t>1) 11 пунктын “квайт тӧлысь” кывъяс вежны “куим тӧлысь” кывъясӧн;</w:t>
      </w:r>
    </w:p>
    <w:p>
      <w:pPr>
        <w:pStyle w:val="ListParagraph"/>
        <w:tabs>
          <w:tab w:val="left" w:pos="993" w:leader="none"/>
        </w:tabs>
        <w:spacing w:lineRule="auto" w:line="360" w:before="0" w:after="0"/>
        <w:ind w:left="0" w:right="0" w:firstLine="851"/>
        <w:jc w:val="both"/>
        <w:rPr>
          <w:rFonts w:ascii="Times New Roman" w:hAnsi="Times New Roman"/>
          <w:sz w:val="28"/>
          <w:szCs w:val="28"/>
          <w:lang w:val="kpv-RU"/>
        </w:rPr>
      </w:pPr>
      <w:r>
        <w:rPr>
          <w:rFonts w:ascii="Times New Roman" w:hAnsi="Times New Roman"/>
          <w:sz w:val="28"/>
          <w:szCs w:val="28"/>
          <w:lang w:val="kpv-RU"/>
        </w:rPr>
        <w:t>2) 19 пунктса 2 пунктулын “сэк, кор тайӧ Положениеӧн урчитӧма  квалификация экзамен нуӧдтӧг класснӧй чин сетӧм” кывъяс киритны;</w:t>
      </w:r>
    </w:p>
    <w:p>
      <w:pPr>
        <w:pStyle w:val="ListParagraph"/>
        <w:tabs>
          <w:tab w:val="left" w:pos="993" w:leader="none"/>
        </w:tabs>
        <w:spacing w:lineRule="auto" w:line="360" w:before="0" w:after="0"/>
        <w:ind w:left="0" w:right="0" w:firstLine="851"/>
        <w:jc w:val="both"/>
        <w:rPr>
          <w:rFonts w:ascii="Times New Roman" w:hAnsi="Times New Roman"/>
          <w:sz w:val="28"/>
          <w:szCs w:val="28"/>
          <w:lang w:val="kpv-RU"/>
        </w:rPr>
      </w:pPr>
      <w:r>
        <w:rPr>
          <w:rFonts w:ascii="Times New Roman" w:hAnsi="Times New Roman"/>
          <w:sz w:val="28"/>
          <w:szCs w:val="28"/>
          <w:lang w:val="kpv-RU"/>
        </w:rPr>
        <w:t>3) 20 пунктса медводдза абзац гижны тадзи:</w:t>
      </w:r>
    </w:p>
    <w:p>
      <w:pPr>
        <w:pStyle w:val="ListParagraph"/>
        <w:tabs>
          <w:tab w:val="left" w:pos="993" w:leader="none"/>
        </w:tabs>
        <w:spacing w:lineRule="auto" w:line="360" w:before="0" w:after="0"/>
        <w:ind w:left="0" w:right="0" w:firstLine="851"/>
        <w:jc w:val="both"/>
        <w:rPr>
          <w:rFonts w:ascii="Times New Roman" w:hAnsi="Times New Roman"/>
          <w:sz w:val="28"/>
          <w:szCs w:val="28"/>
          <w:lang w:val="kpv-RU"/>
        </w:rPr>
      </w:pPr>
      <w:r>
        <w:rPr>
          <w:rFonts w:ascii="Times New Roman" w:hAnsi="Times New Roman"/>
          <w:sz w:val="28"/>
          <w:szCs w:val="28"/>
          <w:lang w:val="kpv-RU"/>
        </w:rPr>
        <w:t>“</w:t>
      </w:r>
      <w:r>
        <w:rPr>
          <w:rFonts w:ascii="Times New Roman" w:hAnsi="Times New Roman"/>
          <w:sz w:val="28"/>
          <w:szCs w:val="28"/>
          <w:lang w:val="kpv-RU"/>
        </w:rPr>
        <w:t>20. Справкаӧ, мый сетсьӧ медалысьӧс петкӧдлысьлы, колӧ пыртны Коми Республикаса гражданскӧй служащӧй йылысь татшӧм тӧдмӧгъяс:”;</w:t>
      </w:r>
    </w:p>
    <w:p>
      <w:pPr>
        <w:pStyle w:val="ListParagraph"/>
        <w:tabs>
          <w:tab w:val="left" w:pos="993" w:leader="none"/>
        </w:tabs>
        <w:spacing w:lineRule="auto" w:line="360" w:before="0" w:after="0"/>
        <w:ind w:left="0" w:right="0" w:firstLine="851"/>
        <w:jc w:val="both"/>
        <w:rPr>
          <w:rFonts w:ascii="Times New Roman" w:hAnsi="Times New Roman"/>
          <w:sz w:val="28"/>
          <w:szCs w:val="28"/>
          <w:lang w:val="kpv-RU"/>
        </w:rPr>
      </w:pPr>
      <w:r>
        <w:rPr>
          <w:rFonts w:ascii="Times New Roman" w:hAnsi="Times New Roman"/>
          <w:sz w:val="28"/>
          <w:szCs w:val="28"/>
          <w:lang w:val="kpv-RU"/>
        </w:rPr>
        <w:t>4) 21 пунктса медводдза абзац гижны тадзи:</w:t>
      </w:r>
    </w:p>
    <w:p>
      <w:pPr>
        <w:pStyle w:val="ListParagraph"/>
        <w:tabs>
          <w:tab w:val="left" w:pos="993" w:leader="none"/>
        </w:tabs>
        <w:spacing w:lineRule="auto" w:line="360" w:before="0" w:after="0"/>
        <w:ind w:left="0" w:right="0" w:firstLine="851"/>
        <w:jc w:val="both"/>
        <w:rPr>
          <w:rFonts w:ascii="Times New Roman" w:hAnsi="Times New Roman"/>
          <w:sz w:val="28"/>
          <w:szCs w:val="28"/>
          <w:lang w:val="kpv-RU"/>
        </w:rPr>
      </w:pPr>
      <w:r>
        <w:rPr>
          <w:rFonts w:ascii="Times New Roman" w:hAnsi="Times New Roman"/>
          <w:sz w:val="28"/>
          <w:szCs w:val="28"/>
          <w:lang w:val="kpv-RU"/>
        </w:rPr>
        <w:t>“</w:t>
      </w:r>
      <w:r>
        <w:rPr>
          <w:rFonts w:ascii="Times New Roman" w:hAnsi="Times New Roman"/>
          <w:sz w:val="28"/>
          <w:szCs w:val="28"/>
          <w:lang w:val="kpv-RU"/>
        </w:rPr>
        <w:t>21. Сэк, кор тайӧ Положениеӧн урчитӧма квалификация экзамен нуӧдтӧг класснӧй чин сетӧм, тайӧ Положениелӧн 20 пунктын индӧм справка видлалан бӧртасъяс серти медалысьӧс петкӧдлысь:”.</w:t>
      </w:r>
    </w:p>
    <w:p>
      <w:pPr>
        <w:pStyle w:val="ListParagraph"/>
        <w:tabs>
          <w:tab w:val="left" w:pos="993" w:leader="none"/>
        </w:tabs>
        <w:spacing w:lineRule="auto" w:line="360" w:before="0" w:after="0"/>
        <w:ind w:left="0" w:right="0" w:firstLine="851"/>
        <w:jc w:val="both"/>
        <w:rPr>
          <w:rFonts w:ascii="Times New Roman" w:hAnsi="Times New Roman"/>
          <w:sz w:val="28"/>
          <w:szCs w:val="28"/>
          <w:lang w:val="kpv-RU"/>
        </w:rPr>
      </w:pPr>
      <w:r>
        <w:rPr>
          <w:rFonts w:ascii="Times New Roman" w:hAnsi="Times New Roman"/>
          <w:sz w:val="28"/>
          <w:szCs w:val="28"/>
          <w:lang w:val="kpv-RU"/>
        </w:rPr>
      </w:r>
    </w:p>
    <w:p>
      <w:pPr>
        <w:pStyle w:val="Normal"/>
        <w:spacing w:lineRule="auto" w:line="360"/>
        <w:ind w:left="0" w:right="0" w:firstLine="851"/>
        <w:jc w:val="both"/>
        <w:rPr>
          <w:rFonts w:cs="Times New Roman"/>
          <w:b w:val="false"/>
          <w:bCs w:val="false"/>
          <w:sz w:val="28"/>
          <w:szCs w:val="28"/>
          <w:lang w:val="kpv-RU"/>
        </w:rPr>
      </w:pPr>
      <w:r>
        <w:rPr>
          <w:b/>
          <w:sz w:val="28"/>
          <w:szCs w:val="28"/>
          <w:lang w:val="kpv-RU"/>
        </w:rPr>
        <w:t xml:space="preserve">2 статья. </w:t>
      </w:r>
      <w:r>
        <w:rPr>
          <w:rFonts w:cs="Times New Roman"/>
          <w:b w:val="false"/>
          <w:bCs w:val="false"/>
          <w:sz w:val="28"/>
          <w:szCs w:val="28"/>
          <w:lang w:val="kpv-RU"/>
        </w:rPr>
        <w:t>Пыртны “Коми Республикаын муниципальнӧй службалӧн ӧткымын юалӧм йылысь” Коми Республикаса Оланпасӧ (Коми Республикаса канму власьт органъяслӧн индӧд-тшӧктӧмъяс, 2007, 12 №, 5357 ст.; 2008, 5 №, 212 ст.; 6 №, 281 ст.; 11 №, 624 ст.; 2009,  11 №, 172 ст.; 17 №, 281 ст.; 33 №, 608 ст.; 2010, 6 №, 88 ст.; 10 №, 186 ст.; 191 ст.; 44 №, 1030 ст.; 2011, 5 №, 83 ст.; 55 №, 1668 ст.; 1672 ст.; 2012, 34 №,  782 ст.; 51 №, 1168 ст.; 70 №, 1801 ст.; 2013, 18 №, 365 ст.; 32 №, 597 ст.; 2014, 9 №, 105 ст.; 27 №, 520 ст.; 33 №, 675 ст.; 35 №, 723 ст.; 2015, 8 №, 96 ст.; 21 №, 299 ст.; 2016, 7 №, 86 ст.; 17 №, 234 ст.; 18 №, 248 ст.; 20 №, 298 ст.; 21 №, 317 ст.) татшӧм вежсьӧм:</w:t>
      </w:r>
    </w:p>
    <w:p>
      <w:pPr>
        <w:pStyle w:val="Normal"/>
        <w:spacing w:lineRule="auto" w:line="360"/>
        <w:ind w:left="0" w:right="0" w:firstLine="851"/>
        <w:jc w:val="both"/>
        <w:rPr>
          <w:sz w:val="28"/>
          <w:szCs w:val="28"/>
          <w:lang w:val="kpv-RU"/>
        </w:rPr>
      </w:pPr>
      <w:r>
        <w:rPr>
          <w:rFonts w:cs="Times New Roman"/>
          <w:sz w:val="28"/>
          <w:szCs w:val="28"/>
          <w:shd w:fill="FFFFFF" w:val="clear"/>
          <w:lang w:val="kpv-RU"/>
        </w:rPr>
        <w:t>Коми Республикаын муниципальнӧй служба чинъясын уджалысь муниципальнӧй служащӧйяслы класснӧй чинъяс сетан да видзан пӧрадок йылысь положениеын (Оланпас дорӧ 5 содтӧдын)</w:t>
      </w:r>
      <w:r>
        <w:rPr>
          <w:sz w:val="28"/>
          <w:szCs w:val="28"/>
          <w:lang w:val="kpv-RU"/>
        </w:rPr>
        <w:t>:</w:t>
      </w:r>
    </w:p>
    <w:p>
      <w:pPr>
        <w:pStyle w:val="Normal"/>
        <w:spacing w:lineRule="auto" w:line="360"/>
        <w:ind w:left="0" w:right="0" w:firstLine="851"/>
        <w:jc w:val="both"/>
        <w:rPr>
          <w:sz w:val="28"/>
          <w:szCs w:val="28"/>
          <w:lang w:val="kpv-RU"/>
        </w:rPr>
      </w:pPr>
      <w:r>
        <w:rPr>
          <w:sz w:val="28"/>
          <w:szCs w:val="28"/>
          <w:lang w:val="kpv-RU"/>
        </w:rPr>
        <w:t>11 пунктын “квайт тӧлысь” кывъяс вежны “куим тӧлысь” кывъясӧн.</w:t>
      </w:r>
    </w:p>
    <w:p>
      <w:pPr>
        <w:pStyle w:val="Normal"/>
        <w:spacing w:lineRule="auto" w:line="360"/>
        <w:ind w:left="0" w:right="0" w:firstLine="851"/>
        <w:jc w:val="both"/>
        <w:rPr>
          <w:sz w:val="28"/>
          <w:szCs w:val="28"/>
          <w:lang w:val="kpv-RU"/>
        </w:rPr>
      </w:pPr>
      <w:r>
        <w:rPr>
          <w:sz w:val="28"/>
          <w:szCs w:val="28"/>
          <w:lang w:val="kpv-RU"/>
        </w:rPr>
      </w:r>
    </w:p>
    <w:p>
      <w:pPr>
        <w:pStyle w:val="Normal"/>
        <w:spacing w:lineRule="auto" w:line="360"/>
        <w:ind w:left="0" w:right="0" w:firstLine="851"/>
        <w:jc w:val="both"/>
        <w:rPr>
          <w:rFonts w:cs="Times New Roman"/>
          <w:b w:val="false"/>
          <w:bCs w:val="false"/>
          <w:color w:val="000000"/>
          <w:position w:val="0"/>
          <w:sz w:val="28"/>
          <w:sz w:val="28"/>
          <w:szCs w:val="28"/>
          <w:vertAlign w:val="baseline"/>
          <w:lang w:val="kpv-RU" w:eastAsia="zh-CN"/>
        </w:rPr>
      </w:pPr>
      <w:r>
        <w:rPr>
          <w:b/>
          <w:sz w:val="28"/>
          <w:szCs w:val="28"/>
          <w:lang w:val="kpv-RU"/>
        </w:rPr>
        <w:t xml:space="preserve">3 статья. </w:t>
      </w:r>
      <w:r>
        <w:rPr>
          <w:rFonts w:cs="Times New Roman"/>
          <w:b w:val="false"/>
          <w:bCs w:val="false"/>
          <w:color w:val="000000"/>
          <w:position w:val="0"/>
          <w:sz w:val="28"/>
          <w:sz w:val="28"/>
          <w:szCs w:val="28"/>
          <w:vertAlign w:val="baseline"/>
          <w:lang w:val="kpv-RU" w:eastAsia="zh-CN"/>
        </w:rPr>
        <w:t>Пыртны “Коми Республикаса канму гражданскӧй служба чинъясын уджалысь йӧзӧс пенсияӧн могмӧдӧм йылысь” Коми Республикаса Оланпаслӧн 4 статьяӧ (Коми Республикаса канму власьт органъяслӧн индӧд-тшӧктӧмъяс, 2008, 5 №, 210 ст.; 11 №, 611 ст.; 2010, 10 № , 191 ст. ; 44 №, 1021 ст.; 50 №, 1434 ст.; 2011, 55 №, 1672 ст.; 2012, 34 №, 782 ст.; 2013, 32 №, 589 ст.; 2014, 35 №, 723 ст.; 2015, 21 №, 297 ст.; 2016, 1 №, 7 ст.; 7 №, 86 ст.; 21 №, 317 ст.) татшӧм вежсьӧм:</w:t>
      </w:r>
    </w:p>
    <w:p>
      <w:pPr>
        <w:pStyle w:val="Normal"/>
        <w:spacing w:lineRule="auto" w:line="360"/>
        <w:ind w:left="0" w:right="0" w:firstLine="851"/>
        <w:jc w:val="both"/>
        <w:rPr>
          <w:sz w:val="28"/>
          <w:szCs w:val="28"/>
          <w:lang w:val="kpv-RU"/>
        </w:rPr>
      </w:pPr>
      <w:r>
        <w:rPr>
          <w:sz w:val="28"/>
          <w:szCs w:val="28"/>
          <w:lang w:val="kpv-RU"/>
        </w:rPr>
        <w:t xml:space="preserve">8 юкӧн киритны. </w:t>
      </w:r>
    </w:p>
    <w:p>
      <w:pPr>
        <w:pStyle w:val="Normal"/>
        <w:spacing w:lineRule="auto" w:line="360"/>
        <w:ind w:left="0" w:right="0" w:firstLine="851"/>
        <w:jc w:val="both"/>
        <w:rPr/>
      </w:pPr>
      <w:r>
        <w:rPr/>
      </w:r>
    </w:p>
    <w:p>
      <w:pPr>
        <w:pStyle w:val="Normal"/>
        <w:spacing w:lineRule="auto" w:line="360"/>
        <w:ind w:left="0" w:right="0" w:firstLine="851"/>
        <w:jc w:val="both"/>
        <w:rPr>
          <w:b w:val="false"/>
          <w:bCs w:val="false"/>
          <w:sz w:val="28"/>
          <w:szCs w:val="28"/>
          <w:lang w:val="kpv-RU"/>
        </w:rPr>
      </w:pPr>
      <w:r>
        <w:rPr>
          <w:b/>
          <w:sz w:val="28"/>
          <w:szCs w:val="28"/>
          <w:lang w:val="kpv-RU"/>
        </w:rPr>
        <w:t xml:space="preserve">4 статья. </w:t>
      </w:r>
      <w:r>
        <w:rPr>
          <w:b w:val="false"/>
          <w:bCs w:val="false"/>
          <w:sz w:val="28"/>
          <w:szCs w:val="28"/>
          <w:lang w:val="kpv-RU"/>
        </w:rPr>
        <w:t>Пыртны “Коми Республикаса канму гражданскӧй служба чин реестр йылысь” Коми Республикаса Оланпаслӧн 1 статьяӧ (Коми Республикаса канму власьт органъяслӧн индӧд-тшӧктӧмъяс, 2008, 11 №, 628 ст.; 2009, 17 №, 283 ст.; 33 №, 607 ст.; 41 №, 763 ст.; 49 №, 988 ст.; 2010, 24 №, 574 ст.; 37 №, 840 ст.; 2011, 14 №, 349 ст.; 36 №, 914 ст.; 2013, 5 №, 98 ст.; 17 №, 354 ст.; 18 №, 365 ст.; 2014, 26 №, 492 ст.; 30 №, 599 ст.; 33 №, 668 ст.; 2015, 22 №, 307 ст.; 2016, 1 №, 7 ст.; 2017, 4 №, 60 ст.) татшӧм вежсьӧмъяс:</w:t>
      </w:r>
    </w:p>
    <w:p>
      <w:pPr>
        <w:pStyle w:val="Normal"/>
        <w:spacing w:lineRule="auto" w:line="360"/>
        <w:ind w:left="0" w:right="0" w:firstLine="851"/>
        <w:jc w:val="both"/>
        <w:rPr>
          <w:sz w:val="28"/>
          <w:szCs w:val="28"/>
          <w:lang w:val="kpv-RU"/>
        </w:rPr>
      </w:pPr>
      <w:r>
        <w:rPr>
          <w:sz w:val="28"/>
          <w:szCs w:val="28"/>
          <w:lang w:val="kpv-RU"/>
        </w:rPr>
        <w:t>4 юкӧнын:</w:t>
      </w:r>
    </w:p>
    <w:p>
      <w:pPr>
        <w:pStyle w:val="Normal"/>
        <w:spacing w:lineRule="auto" w:line="360"/>
        <w:ind w:left="0" w:right="0" w:firstLine="851"/>
        <w:jc w:val="both"/>
        <w:rPr>
          <w:sz w:val="28"/>
          <w:szCs w:val="28"/>
          <w:lang w:val="kpv-RU"/>
        </w:rPr>
      </w:pPr>
      <w:r>
        <w:rPr>
          <w:sz w:val="28"/>
          <w:szCs w:val="28"/>
          <w:lang w:val="kpv-RU"/>
        </w:rPr>
        <w:t>1) 4 пункт гижны тадзи:</w:t>
      </w:r>
    </w:p>
    <w:p>
      <w:pPr>
        <w:pStyle w:val="Normal"/>
        <w:spacing w:lineRule="auto" w:line="360"/>
        <w:ind w:left="0" w:right="0" w:firstLine="851"/>
        <w:jc w:val="both"/>
        <w:rPr>
          <w:sz w:val="28"/>
          <w:szCs w:val="28"/>
          <w:lang w:val="kpv-RU"/>
        </w:rPr>
      </w:pPr>
      <w:r>
        <w:rPr>
          <w:sz w:val="28"/>
          <w:szCs w:val="28"/>
          <w:lang w:val="kpv-RU"/>
        </w:rPr>
        <w:t>“</w:t>
      </w:r>
      <w:r>
        <w:rPr>
          <w:sz w:val="28"/>
          <w:szCs w:val="28"/>
          <w:lang w:val="kpv-RU"/>
        </w:rPr>
        <w:t>4) Коми Республика</w:t>
      </w:r>
      <w:r>
        <w:rPr>
          <w:sz w:val="28"/>
          <w:szCs w:val="28"/>
          <w:lang w:val="kpv-RU"/>
        </w:rPr>
        <w:t>лӧн</w:t>
      </w:r>
      <w:r>
        <w:rPr>
          <w:sz w:val="28"/>
          <w:szCs w:val="28"/>
          <w:lang w:val="kpv-RU"/>
        </w:rPr>
        <w:t xml:space="preserve"> олӧмӧ пӧртысь власьт орган</w:t>
      </w:r>
      <w:r>
        <w:rPr>
          <w:sz w:val="28"/>
          <w:szCs w:val="28"/>
          <w:lang w:val="kpv-RU"/>
        </w:rPr>
        <w:t>са</w:t>
      </w:r>
      <w:r>
        <w:rPr>
          <w:sz w:val="28"/>
          <w:szCs w:val="28"/>
          <w:lang w:val="kpv-RU"/>
        </w:rPr>
        <w:t xml:space="preserve"> юрнуӧдысьӧс вежысьлы сетӧны Коми Республикаса канму медыджыд инспекторлысь (Коми Республикаса канму медыджыд инспекторӧс вежысьлысь) могъяссӧ чин нимын удж юкӧн индӧмӧн;”;</w:t>
      </w:r>
    </w:p>
    <w:p>
      <w:pPr>
        <w:pStyle w:val="Normal"/>
        <w:spacing w:lineRule="auto" w:line="360"/>
        <w:ind w:left="0" w:right="0" w:firstLine="851"/>
        <w:jc w:val="both"/>
        <w:rPr>
          <w:sz w:val="28"/>
          <w:szCs w:val="28"/>
          <w:lang w:val="kpv-RU"/>
        </w:rPr>
      </w:pPr>
      <w:r>
        <w:rPr>
          <w:sz w:val="28"/>
          <w:szCs w:val="28"/>
          <w:lang w:val="kpv-RU"/>
        </w:rPr>
        <w:t>2) содтыны татшӧм сюрӧса 4</w:t>
      </w:r>
      <w:r>
        <w:rPr>
          <w:sz w:val="28"/>
          <w:szCs w:val="28"/>
          <w:vertAlign w:val="superscript"/>
          <w:lang w:val="kpv-RU"/>
        </w:rPr>
        <w:t>1</w:t>
      </w:r>
      <w:r>
        <w:rPr>
          <w:sz w:val="28"/>
          <w:szCs w:val="28"/>
          <w:lang w:val="kpv-RU"/>
        </w:rPr>
        <w:t xml:space="preserve"> пункт:</w:t>
      </w:r>
    </w:p>
    <w:p>
      <w:pPr>
        <w:pStyle w:val="Normal"/>
        <w:spacing w:lineRule="auto" w:line="360"/>
        <w:ind w:left="0" w:right="0" w:firstLine="851"/>
        <w:jc w:val="both"/>
        <w:rPr>
          <w:sz w:val="28"/>
          <w:szCs w:val="28"/>
          <w:lang w:val="kpv-RU"/>
        </w:rPr>
      </w:pPr>
      <w:r>
        <w:rPr>
          <w:sz w:val="28"/>
          <w:szCs w:val="28"/>
          <w:lang w:val="kpv-RU"/>
        </w:rPr>
        <w:t>“</w:t>
      </w:r>
      <w:r>
        <w:rPr>
          <w:sz w:val="28"/>
          <w:szCs w:val="28"/>
          <w:lang w:val="kpv-RU"/>
        </w:rPr>
        <w:t>4</w:t>
      </w:r>
      <w:r>
        <w:rPr>
          <w:sz w:val="28"/>
          <w:szCs w:val="28"/>
          <w:vertAlign w:val="superscript"/>
          <w:lang w:val="kpv-RU"/>
        </w:rPr>
        <w:t>1</w:t>
      </w:r>
      <w:r>
        <w:rPr>
          <w:sz w:val="28"/>
          <w:szCs w:val="28"/>
          <w:lang w:val="kpv-RU"/>
        </w:rPr>
        <w:t>) канму органлӧн тэчас юкӧдувса юрнуӧдысьлы (юрнуӧдысьӧс вежысьлы) сетӧны Коми Республикаса канму медыджыд инспекторӧс вежысьлысь могъяссӧ чин нимын удж юкӧн индӧмӧн;”;</w:t>
      </w:r>
    </w:p>
    <w:p>
      <w:pPr>
        <w:pStyle w:val="Normal"/>
        <w:spacing w:lineRule="auto" w:line="360"/>
        <w:ind w:left="0" w:right="0" w:firstLine="851"/>
        <w:jc w:val="both"/>
        <w:rPr>
          <w:sz w:val="28"/>
          <w:szCs w:val="28"/>
          <w:lang w:val="kpv-RU"/>
        </w:rPr>
      </w:pPr>
      <w:r>
        <w:rPr>
          <w:sz w:val="28"/>
          <w:szCs w:val="28"/>
          <w:lang w:val="kpv-RU"/>
        </w:rPr>
        <w:t>3) 6 пунктын “тайӧ юкӧнса 4 да 5 пунктъясын” кывъяс вежны “тайӧ юкӧнса 4 – 5 пунктъясын” кывъясӧн.</w:t>
      </w:r>
    </w:p>
    <w:p>
      <w:pPr>
        <w:pStyle w:val="Normal"/>
        <w:spacing w:lineRule="auto" w:line="360"/>
        <w:ind w:left="0" w:right="0" w:firstLine="851"/>
        <w:jc w:val="both"/>
        <w:rPr>
          <w:sz w:val="28"/>
          <w:szCs w:val="28"/>
          <w:lang w:val="kpv-RU"/>
        </w:rPr>
      </w:pPr>
      <w:r>
        <w:rPr>
          <w:sz w:val="28"/>
          <w:szCs w:val="28"/>
          <w:lang w:val="kpv-RU"/>
        </w:rPr>
      </w:r>
    </w:p>
    <w:p>
      <w:pPr>
        <w:pStyle w:val="Normal"/>
        <w:spacing w:lineRule="auto" w:line="360"/>
        <w:ind w:left="0" w:right="0" w:firstLine="851"/>
        <w:jc w:val="both"/>
        <w:rPr>
          <w:b w:val="false"/>
          <w:bCs w:val="false"/>
          <w:sz w:val="28"/>
          <w:szCs w:val="28"/>
          <w:lang w:val="kpv-RU"/>
        </w:rPr>
      </w:pPr>
      <w:r>
        <w:rPr>
          <w:b/>
          <w:sz w:val="28"/>
          <w:szCs w:val="28"/>
          <w:lang w:val="kpv-RU"/>
        </w:rPr>
        <w:t xml:space="preserve">5 статья. </w:t>
      </w:r>
      <w:r>
        <w:rPr>
          <w:b w:val="false"/>
          <w:bCs w:val="false"/>
          <w:sz w:val="28"/>
          <w:szCs w:val="28"/>
          <w:lang w:val="kpv-RU"/>
        </w:rPr>
        <w:t>Тайӧ Оланпасыс вынсялӧ сійӧс официальнӧя йӧзӧдӧмсянь дас лун кольӧм бӧрын.</w:t>
      </w:r>
    </w:p>
    <w:p>
      <w:pPr>
        <w:pStyle w:val="Normal"/>
        <w:spacing w:lineRule="auto" w:line="360"/>
        <w:jc w:val="both"/>
        <w:rPr>
          <w:sz w:val="28"/>
          <w:szCs w:val="28"/>
          <w:lang w:val="kpv-RU"/>
        </w:rPr>
      </w:pPr>
      <w:r>
        <w:rPr>
          <w:sz w:val="28"/>
          <w:szCs w:val="28"/>
          <w:lang w:val="kpv-RU"/>
        </w:rPr>
      </w:r>
    </w:p>
    <w:p>
      <w:pPr>
        <w:pStyle w:val="Normal"/>
        <w:spacing w:lineRule="auto" w:line="360"/>
        <w:ind w:left="0" w:right="-141" w:hanging="0"/>
        <w:jc w:val="both"/>
        <w:rPr>
          <w:sz w:val="28"/>
          <w:szCs w:val="28"/>
          <w:lang w:val="kpv-RU"/>
        </w:rPr>
      </w:pPr>
      <w:r>
        <w:rPr>
          <w:sz w:val="28"/>
          <w:szCs w:val="28"/>
          <w:lang w:val="kpv-RU"/>
        </w:rPr>
        <w:t xml:space="preserve">Коми Республикаса Юралысь </w:t>
        <w:tab/>
        <w:tab/>
        <w:tab/>
        <w:tab/>
        <w:t xml:space="preserve"> </w:t>
        <w:tab/>
        <w:t xml:space="preserve">   С.А. Гапликов</w:t>
      </w:r>
    </w:p>
    <w:p>
      <w:pPr>
        <w:pStyle w:val="Normal"/>
        <w:tabs>
          <w:tab w:val="left" w:pos="9355" w:leader="none"/>
        </w:tabs>
        <w:spacing w:lineRule="auto" w:line="360"/>
        <w:jc w:val="both"/>
        <w:outlineLvl w:val="0"/>
        <w:rPr>
          <w:sz w:val="28"/>
          <w:szCs w:val="28"/>
          <w:lang w:val="kpv-RU"/>
        </w:rPr>
      </w:pPr>
      <w:r>
        <w:rPr>
          <w:sz w:val="28"/>
          <w:szCs w:val="28"/>
          <w:lang w:val="kpv-RU"/>
        </w:rPr>
      </w:r>
    </w:p>
    <w:p>
      <w:pPr>
        <w:pStyle w:val="Normal"/>
        <w:tabs>
          <w:tab w:val="left" w:pos="9355" w:leader="none"/>
        </w:tabs>
        <w:spacing w:lineRule="auto" w:line="360"/>
        <w:jc w:val="both"/>
        <w:outlineLvl w:val="0"/>
        <w:rPr>
          <w:sz w:val="28"/>
          <w:szCs w:val="28"/>
          <w:lang w:val="kpv-RU"/>
        </w:rPr>
      </w:pPr>
      <w:r>
        <w:rPr>
          <w:sz w:val="28"/>
          <w:szCs w:val="28"/>
          <w:lang w:val="kpv-RU"/>
        </w:rPr>
        <w:t>Сыктывкар</w:t>
      </w:r>
    </w:p>
    <w:p>
      <w:pPr>
        <w:pStyle w:val="Normal"/>
        <w:tabs>
          <w:tab w:val="left" w:pos="9355" w:leader="none"/>
        </w:tabs>
        <w:spacing w:lineRule="auto" w:line="360"/>
        <w:jc w:val="both"/>
        <w:outlineLvl w:val="0"/>
        <w:rPr>
          <w:sz w:val="28"/>
          <w:szCs w:val="28"/>
          <w:lang w:val="kpv-RU"/>
        </w:rPr>
      </w:pPr>
      <w:r>
        <w:rPr>
          <w:sz w:val="28"/>
          <w:szCs w:val="28"/>
          <w:lang w:val="kpv-RU"/>
        </w:rPr>
        <w:t>2017 вося косму тӧлысь 25 лун</w:t>
      </w:r>
    </w:p>
    <w:p>
      <w:pPr>
        <w:pStyle w:val="Normal"/>
        <w:tabs>
          <w:tab w:val="left" w:pos="9355" w:leader="none"/>
        </w:tabs>
        <w:spacing w:lineRule="auto" w:line="360"/>
        <w:jc w:val="both"/>
        <w:outlineLvl w:val="0"/>
        <w:rPr>
          <w:sz w:val="28"/>
          <w:szCs w:val="28"/>
          <w:lang w:val="kpv-RU"/>
        </w:rPr>
      </w:pPr>
      <w:r>
        <w:rPr>
          <w:sz w:val="28"/>
          <w:szCs w:val="28"/>
          <w:lang w:val="kpv-RU"/>
        </w:rPr>
        <w:t>22-РЗ №</w:t>
      </w:r>
    </w:p>
    <w:sectPr>
      <w:headerReference w:type="default" r:id="rId3"/>
      <w:headerReference w:type="first" r:id="rId4"/>
      <w:type w:val="nextPage"/>
      <w:pgSz w:w="11906" w:h="16838"/>
      <w:pgMar w:left="1418" w:right="1418" w:header="709" w:top="1134" w:footer="0" w:bottom="1134" w:gutter="0"/>
      <w:pgNumType w:fmt="decimal"/>
      <w:formProt w:val="false"/>
      <w:titlePg/>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 w:name="Arial">
    <w:charset w:val="01"/>
    <w:family w:val="roman"/>
    <w:pitch w:val="variable"/>
  </w:font>
  <w:font w:name="Times New Roman">
    <w:altName w:val="serif"/>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1"/>
      <w:jc w:val="right"/>
      <w:rPr/>
    </w:pPr>
    <w:r>
      <w:rPr/>
      <w:fldChar w:fldCharType="begin"/>
    </w:r>
    <w:r>
      <w:instrText> PAGE </w:instrText>
    </w:r>
    <w:r>
      <w:fldChar w:fldCharType="separate"/>
    </w:r>
    <w:r>
      <w:t>4</w:t>
    </w:r>
    <w:r>
      <w:fldChar w:fldCharType="end"/>
    </w:r>
  </w:p>
  <w:p>
    <w:pPr>
      <w:pStyle w:val="Style21"/>
      <w:jc w:val="right"/>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1"/>
      <w:jc w:val="right"/>
      <w:rPr/>
    </w:pPr>
    <w:r>
      <w:rPr/>
      <w:fldChar w:fldCharType="begin"/>
    </w:r>
    <w:r>
      <w:instrText> PAGE </w:instrText>
    </w:r>
    <w:r>
      <w:fldChar w:fldCharType="separate"/>
    </w:r>
    <w:r>
      <w:t>4</w:t>
    </w:r>
    <w:r>
      <w:fldChar w:fldCharType="end"/>
    </w:r>
  </w:p>
  <w:p>
    <w:pPr>
      <w:pStyle w:val="Style21"/>
      <w:jc w:val="right"/>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1"/>
      <w:jc w:val="right"/>
      <w:rPr/>
    </w:pPr>
    <w:r>
      <w:rPr/>
      <w:fldChar w:fldCharType="begin"/>
    </w:r>
    <w:r>
      <w:instrText> PAGE </w:instrText>
    </w:r>
    <w:r>
      <w:fldChar w:fldCharType="separate"/>
    </w:r>
    <w:r>
      <w:t>2</w:t>
    </w:r>
    <w:r>
      <w:fldChar w:fldCharType="end"/>
    </w:r>
  </w:p>
  <w:p>
    <w:pPr>
      <w:pStyle w:val="Style21"/>
      <w:jc w:val="right"/>
      <w:rPr/>
    </w:pPr>
    <w:r>
      <w:rPr/>
    </w:r>
  </w:p>
</w:hdr>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Droid Sans Fallback" w:cs="Calibri"/>
        <w:sz w:val="22"/>
        <w:szCs w:val="22"/>
        <w:lang w:val="ru-RU" w:eastAsia="en-US"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0" w:name="heading 1"/>
    <w:lsdException w:qFormat="1" w:uiPriority="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0"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f7006c"/>
    <w:pPr>
      <w:widowControl/>
      <w:suppressAutoHyphens w:val="true"/>
      <w:bidi w:val="0"/>
      <w:spacing w:lineRule="auto" w:line="240" w:before="0" w:after="0"/>
      <w:jc w:val="left"/>
    </w:pPr>
    <w:rPr>
      <w:rFonts w:ascii="Times New Roman" w:hAnsi="Times New Roman" w:eastAsia="Times New Roman" w:cs="Times New Roman"/>
      <w:color w:val="00000A"/>
      <w:sz w:val="20"/>
      <w:szCs w:val="20"/>
      <w:lang w:val="ru-RU" w:eastAsia="ru-RU" w:bidi="ar-SA"/>
    </w:rPr>
  </w:style>
  <w:style w:type="paragraph" w:styleId="1">
    <w:name w:val="Заголовок 1"/>
    <w:qFormat/>
    <w:link w:val="10"/>
    <w:rsid w:val="00f7006c"/>
    <w:basedOn w:val="Normal"/>
    <w:pPr>
      <w:keepNext/>
      <w:jc w:val="center"/>
      <w:outlineLvl w:val="0"/>
    </w:pPr>
    <w:rPr>
      <w:sz w:val="56"/>
    </w:rPr>
  </w:style>
  <w:style w:type="paragraph" w:styleId="2">
    <w:name w:val="Заголовок 2"/>
    <w:qFormat/>
    <w:link w:val="20"/>
    <w:rsid w:val="00f7006c"/>
    <w:basedOn w:val="Normal"/>
    <w:pPr>
      <w:keepNext/>
      <w:jc w:val="center"/>
      <w:outlineLvl w:val="1"/>
    </w:pPr>
    <w:rPr>
      <w:b/>
      <w:sz w:val="40"/>
    </w:rPr>
  </w:style>
  <w:style w:type="paragraph" w:styleId="3">
    <w:name w:val="Заголовок 3"/>
    <w:qFormat/>
    <w:link w:val="30"/>
    <w:rsid w:val="00f7006c"/>
    <w:basedOn w:val="Normal"/>
    <w:pPr>
      <w:keepNext/>
      <w:jc w:val="center"/>
      <w:outlineLvl w:val="2"/>
    </w:pPr>
    <w:rPr>
      <w:sz w:val="40"/>
    </w:rPr>
  </w:style>
  <w:style w:type="paragraph" w:styleId="9">
    <w:name w:val="Заголовок 9"/>
    <w:qFormat/>
    <w:link w:val="90"/>
    <w:rsid w:val="00f7006c"/>
    <w:basedOn w:val="Normal"/>
    <w:pPr>
      <w:keepNext/>
      <w:jc w:val="right"/>
      <w:outlineLvl w:val="8"/>
    </w:pPr>
    <w:rPr>
      <w:sz w:val="28"/>
    </w:rPr>
  </w:style>
  <w:style w:type="character" w:styleId="DefaultParagraphFont" w:default="1">
    <w:name w:val="Default Paragraph Font"/>
    <w:uiPriority w:val="1"/>
    <w:semiHidden/>
    <w:unhideWhenUsed/>
    <w:rPr/>
  </w:style>
  <w:style w:type="character" w:styleId="11" w:customStyle="1">
    <w:name w:val="Заголовок 1 Знак"/>
    <w:link w:val="1"/>
    <w:rsid w:val="00f7006c"/>
    <w:basedOn w:val="DefaultParagraphFont"/>
    <w:rPr>
      <w:rFonts w:ascii="Times New Roman" w:hAnsi="Times New Roman" w:eastAsia="Times New Roman" w:cs="Times New Roman"/>
      <w:sz w:val="56"/>
      <w:szCs w:val="20"/>
      <w:lang w:eastAsia="ru-RU"/>
    </w:rPr>
  </w:style>
  <w:style w:type="character" w:styleId="21" w:customStyle="1">
    <w:name w:val="Заголовок 2 Знак"/>
    <w:link w:val="2"/>
    <w:rsid w:val="00f7006c"/>
    <w:basedOn w:val="DefaultParagraphFont"/>
    <w:rPr>
      <w:rFonts w:ascii="Times New Roman" w:hAnsi="Times New Roman" w:eastAsia="Times New Roman" w:cs="Times New Roman"/>
      <w:b/>
      <w:sz w:val="40"/>
      <w:szCs w:val="20"/>
      <w:lang w:eastAsia="ru-RU"/>
    </w:rPr>
  </w:style>
  <w:style w:type="character" w:styleId="31" w:customStyle="1">
    <w:name w:val="Заголовок 3 Знак"/>
    <w:link w:val="3"/>
    <w:rsid w:val="00f7006c"/>
    <w:basedOn w:val="DefaultParagraphFont"/>
    <w:rPr>
      <w:rFonts w:ascii="Times New Roman" w:hAnsi="Times New Roman" w:eastAsia="Times New Roman" w:cs="Times New Roman"/>
      <w:sz w:val="40"/>
      <w:szCs w:val="20"/>
      <w:lang w:eastAsia="ru-RU"/>
    </w:rPr>
  </w:style>
  <w:style w:type="character" w:styleId="91" w:customStyle="1">
    <w:name w:val="Заголовок 9 Знак"/>
    <w:link w:val="9"/>
    <w:rsid w:val="00f7006c"/>
    <w:basedOn w:val="DefaultParagraphFont"/>
    <w:rPr>
      <w:rFonts w:ascii="Times New Roman" w:hAnsi="Times New Roman" w:eastAsia="Times New Roman" w:cs="Times New Roman"/>
      <w:sz w:val="28"/>
      <w:szCs w:val="20"/>
      <w:lang w:eastAsia="ru-RU"/>
    </w:rPr>
  </w:style>
  <w:style w:type="character" w:styleId="Style10" w:customStyle="1">
    <w:name w:val="Название Знак"/>
    <w:link w:val="a3"/>
    <w:rsid w:val="00f7006c"/>
    <w:basedOn w:val="DefaultParagraphFont"/>
    <w:rPr>
      <w:rFonts w:ascii="Times New Roman" w:hAnsi="Times New Roman" w:eastAsia="Times New Roman" w:cs="Times New Roman"/>
      <w:sz w:val="28"/>
      <w:szCs w:val="20"/>
      <w:lang w:eastAsia="ru-RU"/>
    </w:rPr>
  </w:style>
  <w:style w:type="character" w:styleId="Style11" w:customStyle="1">
    <w:name w:val="Верхний колонтитул Знак"/>
    <w:uiPriority w:val="99"/>
    <w:link w:val="a7"/>
    <w:rsid w:val="007d1422"/>
    <w:basedOn w:val="DefaultParagraphFont"/>
    <w:rPr>
      <w:rFonts w:ascii="Times New Roman" w:hAnsi="Times New Roman" w:eastAsia="Times New Roman" w:cs="Times New Roman"/>
      <w:sz w:val="20"/>
      <w:szCs w:val="20"/>
      <w:lang w:eastAsia="ru-RU"/>
    </w:rPr>
  </w:style>
  <w:style w:type="character" w:styleId="Style12" w:customStyle="1">
    <w:name w:val="Нижний колонтитул Знак"/>
    <w:uiPriority w:val="99"/>
    <w:link w:val="a9"/>
    <w:rsid w:val="007d1422"/>
    <w:basedOn w:val="DefaultParagraphFont"/>
    <w:rPr>
      <w:rFonts w:ascii="Times New Roman" w:hAnsi="Times New Roman" w:eastAsia="Times New Roman" w:cs="Times New Roman"/>
      <w:sz w:val="20"/>
      <w:szCs w:val="20"/>
      <w:lang w:eastAsia="ru-RU"/>
    </w:rPr>
  </w:style>
  <w:style w:type="character" w:styleId="Style13" w:customStyle="1">
    <w:name w:val="Текст выноски Знак"/>
    <w:uiPriority w:val="99"/>
    <w:semiHidden/>
    <w:link w:val="ab"/>
    <w:rsid w:val="009a722c"/>
    <w:basedOn w:val="DefaultParagraphFont"/>
    <w:rPr>
      <w:rFonts w:ascii="Tahoma" w:hAnsi="Tahoma" w:eastAsia="Times New Roman" w:cs="Tahoma"/>
      <w:sz w:val="16"/>
      <w:szCs w:val="16"/>
      <w:lang w:eastAsia="ru-RU"/>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pPr>
      <w:keepNext/>
      <w:spacing w:before="240" w:after="120"/>
    </w:pPr>
    <w:rPr>
      <w:rFonts w:ascii="Liberation Sans" w:hAnsi="Liberation Sans" w:eastAsia="Droid Sans Fallback" w:cs="FreeSans"/>
      <w:sz w:val="28"/>
      <w:szCs w:val="28"/>
    </w:rPr>
  </w:style>
  <w:style w:type="paragraph" w:styleId="Style16">
    <w:name w:val="Основной текст"/>
    <w:basedOn w:val="Normal"/>
    <w:pPr>
      <w:spacing w:lineRule="auto" w:line="288" w:before="0" w:after="140"/>
    </w:pPr>
    <w:rPr/>
  </w:style>
  <w:style w:type="paragraph" w:styleId="Style17">
    <w:name w:val="Список"/>
    <w:basedOn w:val="Style16"/>
    <w:pPr/>
    <w:rPr>
      <w:rFonts w:cs="FreeSans"/>
    </w:rPr>
  </w:style>
  <w:style w:type="paragraph" w:styleId="Style18">
    <w:name w:val="Название"/>
    <w:basedOn w:val="Normal"/>
    <w:pPr>
      <w:suppressLineNumbers/>
      <w:spacing w:before="120" w:after="120"/>
    </w:pPr>
    <w:rPr>
      <w:rFonts w:cs="FreeSans"/>
      <w:i/>
      <w:iCs/>
      <w:sz w:val="24"/>
      <w:szCs w:val="24"/>
    </w:rPr>
  </w:style>
  <w:style w:type="paragraph" w:styleId="Style19">
    <w:name w:val="Указатель"/>
    <w:basedOn w:val="Normal"/>
    <w:pPr>
      <w:suppressLineNumbers/>
    </w:pPr>
    <w:rPr>
      <w:rFonts w:cs="FreeSans"/>
    </w:rPr>
  </w:style>
  <w:style w:type="paragraph" w:styleId="ConsPlusTitle" w:customStyle="1">
    <w:name w:val="ConsPlusTitle"/>
    <w:uiPriority w:val="99"/>
    <w:rsid w:val="00f7006c"/>
    <w:pPr>
      <w:widowControl w:val="false"/>
      <w:suppressAutoHyphens w:val="true"/>
      <w:bidi w:val="0"/>
      <w:spacing w:lineRule="auto" w:line="240" w:before="0" w:after="0"/>
      <w:jc w:val="left"/>
    </w:pPr>
    <w:rPr>
      <w:rFonts w:ascii="Arial" w:hAnsi="Arial" w:eastAsia="Times New Roman" w:cs="Arial"/>
      <w:b/>
      <w:bCs/>
      <w:color w:val="00000A"/>
      <w:sz w:val="20"/>
      <w:szCs w:val="20"/>
      <w:lang w:val="ru-RU" w:eastAsia="ru-RU" w:bidi="ar-SA"/>
    </w:rPr>
  </w:style>
  <w:style w:type="paragraph" w:styleId="Style20">
    <w:name w:val="Заглавие"/>
    <w:qFormat/>
    <w:link w:val="a4"/>
    <w:rsid w:val="00f7006c"/>
    <w:basedOn w:val="Normal"/>
    <w:pPr>
      <w:jc w:val="center"/>
    </w:pPr>
    <w:rPr>
      <w:sz w:val="28"/>
    </w:rPr>
  </w:style>
  <w:style w:type="paragraph" w:styleId="ListParagraph">
    <w:name w:val="List Paragraph"/>
    <w:uiPriority w:val="34"/>
    <w:qFormat/>
    <w:rsid w:val="00f7006c"/>
    <w:basedOn w:val="Normal"/>
    <w:pPr>
      <w:spacing w:lineRule="auto" w:line="276" w:before="0" w:after="200"/>
      <w:ind w:left="720" w:right="0" w:hanging="0"/>
      <w:contextualSpacing/>
    </w:pPr>
    <w:rPr>
      <w:rFonts w:ascii="Calibri" w:hAnsi="Calibri" w:eastAsia="Calibri"/>
      <w:sz w:val="22"/>
      <w:szCs w:val="22"/>
      <w:lang w:eastAsia="en-US"/>
    </w:rPr>
  </w:style>
  <w:style w:type="paragraph" w:styleId="NoSpacing">
    <w:name w:val="No Spacing"/>
    <w:uiPriority w:val="1"/>
    <w:qFormat/>
    <w:rsid w:val="00f7006c"/>
    <w:pPr>
      <w:widowControl/>
      <w:suppressAutoHyphens w:val="true"/>
      <w:bidi w:val="0"/>
      <w:spacing w:lineRule="auto" w:line="240" w:before="0" w:after="0"/>
      <w:jc w:val="left"/>
    </w:pPr>
    <w:rPr>
      <w:rFonts w:ascii="Times New Roman" w:hAnsi="Times New Roman" w:eastAsia="Times New Roman" w:cs="Times New Roman"/>
      <w:color w:val="00000A"/>
      <w:sz w:val="24"/>
      <w:szCs w:val="24"/>
      <w:lang w:val="ru-RU" w:eastAsia="ru-RU" w:bidi="ar-SA"/>
    </w:rPr>
  </w:style>
  <w:style w:type="paragraph" w:styleId="Style21">
    <w:name w:val="Верхний колонтитул"/>
    <w:uiPriority w:val="99"/>
    <w:unhideWhenUsed/>
    <w:link w:val="a8"/>
    <w:rsid w:val="007d1422"/>
    <w:basedOn w:val="Normal"/>
    <w:pPr>
      <w:tabs>
        <w:tab w:val="center" w:pos="4677" w:leader="none"/>
        <w:tab w:val="right" w:pos="9355" w:leader="none"/>
      </w:tabs>
    </w:pPr>
    <w:rPr/>
  </w:style>
  <w:style w:type="paragraph" w:styleId="Style22">
    <w:name w:val="Нижний колонтитул"/>
    <w:uiPriority w:val="99"/>
    <w:unhideWhenUsed/>
    <w:link w:val="aa"/>
    <w:rsid w:val="007d1422"/>
    <w:basedOn w:val="Normal"/>
    <w:pPr>
      <w:tabs>
        <w:tab w:val="center" w:pos="4677" w:leader="none"/>
        <w:tab w:val="right" w:pos="9355" w:leader="none"/>
      </w:tabs>
    </w:pPr>
    <w:rPr/>
  </w:style>
  <w:style w:type="paragraph" w:styleId="BalloonText">
    <w:name w:val="Balloon Text"/>
    <w:uiPriority w:val="99"/>
    <w:semiHidden/>
    <w:unhideWhenUsed/>
    <w:link w:val="ac"/>
    <w:rsid w:val="009a722c"/>
    <w:basedOn w:val="Normal"/>
    <w:pPr/>
    <w:rPr>
      <w:rFonts w:ascii="Tahoma" w:hAnsi="Tahoma" w:cs="Tahoma"/>
      <w:sz w:val="16"/>
      <w:szCs w:val="16"/>
    </w:rPr>
  </w:style>
  <w:style w:type="numbering" w:styleId="NoList" w:default="1">
    <w:name w:val="No List"/>
    <w:uiPriority w:val="99"/>
    <w:semiHidden/>
    <w:unhideWhenUsed/>
  </w:style>
  <w:style w:type="table" w:default="1" w:styleId="a1">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LibreOffice/4.2.8.2$Linux_x86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2017-04-21T07:49:00Z</dcterms:created>
  <dc:creator>Екатерина Викторовна Ивашова</dc:creator>
  <dc:language>ru-RU</dc:language>
  <cp:lastModifiedBy>Пономарева Юлия Валерьевна</cp:lastModifiedBy>
  <cp:lastPrinted>2017-04-27T12:41:00Z</cp:lastPrinted>
  <dcterms:modified xsi:type="dcterms:W3CDTF">2017-04-25T11:07:00Z</dcterms:modified>
  <cp:revision>5</cp:revision>
</cp:coreProperties>
</file>