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pageBreakBefore w:val="false"/>
        <w:widowControl w:val="false"/>
        <w:bidi w:val="0"/>
        <w:spacing w:lineRule="auto" w:line="360"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Style11"/>
        <w:bidi w:val="0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11"/>
        <w:bidi w:val="0"/>
        <w:spacing w:lineRule="auto" w:line="360" w:before="0" w:after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Республикаӧс петкӧдлысьлӧн уджкӧд йитчӧм юалӧмъяс серти Коми Республикаса ӧткымын оланпасӧ вежсьӧмъяс пыртӧм йылысь</w:t>
      </w:r>
    </w:p>
    <w:p>
      <w:pPr>
        <w:pStyle w:val="Style11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1"/>
        <w:spacing w:lineRule="auto" w:line="360" w:before="0" w:after="0"/>
        <w:jc w:val="both"/>
        <w:rPr>
          <w:sz w:val="26"/>
          <w:szCs w:val="26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 w:before="0" w:after="0"/>
        <w:jc w:val="both"/>
        <w:rPr/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                2018 вося рака тӧлысь 22 лунӧ</w:t>
      </w:r>
    </w:p>
    <w:p>
      <w:pPr>
        <w:pStyle w:val="Style20"/>
        <w:spacing w:lineRule="auto" w:line="360" w:before="0" w:after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Пыртны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“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>Коми Республикаса Юралысь, Коми Республикаса Веськӧдлан котыр да Коми Республикаса олӧмӧ пӧртысь власьт системаын органъяс йылысь</w:t>
      </w:r>
      <w:bookmarkStart w:id="0" w:name="__DdeLink__1832_996976189"/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”</w:t>
      </w:r>
      <w:bookmarkEnd w:id="0"/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Коми Республикаса Оланпасӧ (Коми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253 ст.; 21 №, 325 ст.; 2017, 4 №, 64 ст., 13 №, 229 ст.; 26 №, 462 ст., 27 №, 488 ст.; 2018, 4 №, 58 ст.) татшӧм вежсьӧмъяс:</w:t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>1. 3 статьялӧн 1 юкӧнса 5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vertAlign w:val="superscript"/>
          <w:lang w:val="kpv-RU" w:eastAsia="zh-CN" w:bidi="ar-SA"/>
        </w:rPr>
        <w:t>1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пункт киритны.</w:t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>2. 15 статьяса 3 юкӧнса медводдза абзацын “5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vertAlign w:val="superscript"/>
          <w:lang w:val="kpv-RU" w:eastAsia="zh-CN" w:bidi="ar-SA"/>
        </w:rPr>
        <w:t>1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– 7 пунктъясын” кывъяс вежны “6-7 пунктъясын” кывъясӧн.</w:t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eastAsia="Calibri" w:cs="Times New Roman"/>
          <w:b w:val="false"/>
          <w:b w:val="false"/>
          <w:bCs/>
          <w:color w:val="00000A"/>
          <w:sz w:val="28"/>
          <w:szCs w:val="28"/>
          <w:highlight w:val="white"/>
          <w:lang w:val="kpv-RU" w:eastAsia="zh-CN" w:bidi="ar-SA"/>
        </w:rPr>
      </w:pPr>
      <w:r>
        <w:rPr>
          <w:rFonts w:eastAsia="Calibri" w:cs="Times New Roman"/>
          <w:b w:val="false"/>
          <w:bCs/>
          <w:color w:val="00000A"/>
          <w:sz w:val="28"/>
          <w:szCs w:val="28"/>
          <w:highlight w:val="white"/>
          <w:lang w:val="kpv-RU" w:eastAsia="zh-CN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/>
          <w:sz w:val="28"/>
          <w:szCs w:val="28"/>
          <w:lang w:val="kpv-RU" w:eastAsia="zh-CN"/>
        </w:rPr>
        <w:t>Пыртны “Коми Республикаса торъя канму чинъясын уджалысь йӧзлы канму гарантияяс йылысь” Коми Республикаса Оланпасӧ (Коми Республикаса канму власьт органъяслӧн индӧд-тшӧктӧмъяс, 2006, 11 №, 4601 ст.; 2007, 1 №, 4658 ст.; 2008, 5 №, 205 ст.; 211 ст.; 9 №, 412 ст.; 11 №, 599 ст.; 2009, 7 №, 83 ст.; 11 №, 173 ст.; 17 №, 284 ст.; 21 №, 366 ст.; 2010, 5 №, 62 ст.; 24 №, 568 ст.; 569 ст.; 37 №, 840 ст.; 44 №, 1019 ст.; 2011, 5 №, 97 ст.; 14 №, 344 ст.; 47 №, 1337 ст.; 2012, 7 №, 173 ст.; 21 №, 470 ст.; 31 №, 694 ст.; 34 №, 781 ст.; 70 №, 1801 ст.; 2013, 11 №, 218 ст.; 17 №, 354 ст.; 37 №, 708 ст.; 41 №, 800 ст.; 2014, 8 №, 97 ст.; 26 №, 492 ст.; 35 №, 723 ст.; 2015, 8 №, 89 ст.; 20 №, 249 ст.; 21 №, 271 ст.; 297 ст.; 2016, 1 №, 7 ст.; 6 №, 78 ст.; 10 №, 120 ст.; 17 №, 234 ст.; 18 №, 248 ст.; 253 ст.; 21 №, 317 ст.) татшӧм вежсьӧмъяс: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 w:val="false"/>
          <w:bCs/>
          <w:sz w:val="28"/>
          <w:szCs w:val="28"/>
          <w:lang w:val="kpv-RU" w:eastAsia="zh-CN"/>
        </w:rPr>
        <w:t>1. 1 статьялӧн 1 юкӧнса 11</w:t>
      </w:r>
      <w:r>
        <w:rPr>
          <w:rFonts w:cs="Times New Roman"/>
          <w:b w:val="false"/>
          <w:bCs/>
          <w:sz w:val="28"/>
          <w:szCs w:val="28"/>
          <w:vertAlign w:val="superscript"/>
          <w:lang w:val="kpv-RU" w:eastAsia="zh-CN"/>
        </w:rPr>
        <w:t>1</w:t>
      </w:r>
      <w:r>
        <w:rPr>
          <w:rFonts w:cs="Times New Roman"/>
          <w:b w:val="false"/>
          <w:bCs/>
          <w:sz w:val="28"/>
          <w:szCs w:val="28"/>
          <w:lang w:val="kpv-RU" w:eastAsia="zh-CN"/>
        </w:rPr>
        <w:t xml:space="preserve"> пункт киритны.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 w:val="false"/>
          <w:bCs/>
          <w:sz w:val="28"/>
          <w:szCs w:val="28"/>
          <w:lang w:val="kpv-RU" w:eastAsia="zh-CN"/>
        </w:rPr>
        <w:t>2. 5 статьялӧн 4 юкӧнса медводдза абзацын “11</w:t>
      </w:r>
      <w:r>
        <w:rPr>
          <w:rFonts w:cs="Times New Roman"/>
          <w:b w:val="false"/>
          <w:bCs/>
          <w:sz w:val="28"/>
          <w:szCs w:val="28"/>
          <w:vertAlign w:val="superscript"/>
          <w:lang w:val="kpv-RU" w:eastAsia="zh-CN"/>
        </w:rPr>
        <w:t>1</w:t>
      </w:r>
      <w:r>
        <w:rPr>
          <w:rFonts w:cs="Times New Roman"/>
          <w:b w:val="false"/>
          <w:bCs/>
          <w:sz w:val="28"/>
          <w:szCs w:val="28"/>
          <w:lang w:val="kpv-RU" w:eastAsia="zh-CN"/>
        </w:rPr>
        <w:t xml:space="preserve"> – 13 пунктъясын” кывъяс вежны “12 – 13 пунктъясын” кывъясӧн.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 w:val="false"/>
          <w:bCs/>
          <w:sz w:val="28"/>
          <w:szCs w:val="28"/>
          <w:lang w:val="kpv-RU" w:eastAsia="zh-CN"/>
        </w:rPr>
        <w:t>3. Коми Республикаса канму чинъясын уджалысь йӧзӧс сьӧмӧн ошкан ыдждаын, мый вынсьӧдӧма индӧм Оланпасӧн (1 содтӧдын):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 w:val="false"/>
          <w:bCs/>
          <w:sz w:val="28"/>
          <w:szCs w:val="28"/>
          <w:lang w:val="kpv-RU" w:eastAsia="zh-CN"/>
        </w:rPr>
        <w:t>11</w:t>
      </w:r>
      <w:r>
        <w:rPr>
          <w:rFonts w:cs="Times New Roman"/>
          <w:b w:val="false"/>
          <w:bCs/>
          <w:sz w:val="28"/>
          <w:szCs w:val="28"/>
          <w:vertAlign w:val="superscript"/>
          <w:lang w:val="kpv-RU" w:eastAsia="zh-CN"/>
        </w:rPr>
        <w:t>1</w:t>
      </w:r>
      <w:r>
        <w:rPr>
          <w:rFonts w:cs="Times New Roman"/>
          <w:b w:val="false"/>
          <w:bCs/>
          <w:sz w:val="28"/>
          <w:szCs w:val="28"/>
          <w:lang w:val="kpv-RU" w:eastAsia="zh-CN"/>
        </w:rPr>
        <w:t xml:space="preserve"> позиция киритны.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 w:val="false"/>
          <w:bCs/>
          <w:sz w:val="28"/>
          <w:szCs w:val="28"/>
          <w:lang w:val="kpv-RU" w:eastAsia="zh-CN"/>
        </w:rPr>
        <w:t>4. Коми Республикаса канму чинъясын уджалысь йӧзӧс быдтӧлысся сьӧмӧн ошкан ыдждаын, мый вынсьӧдӧма индӧм Оланпасӧн (2 содтӧдын):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 w:val="false"/>
          <w:bCs/>
          <w:sz w:val="28"/>
          <w:szCs w:val="28"/>
          <w:lang w:val="kpv-RU" w:eastAsia="zh-CN"/>
        </w:rPr>
        <w:t>14</w:t>
      </w:r>
      <w:r>
        <w:rPr>
          <w:rFonts w:cs="Times New Roman"/>
          <w:b w:val="false"/>
          <w:bCs/>
          <w:sz w:val="28"/>
          <w:szCs w:val="28"/>
          <w:vertAlign w:val="superscript"/>
          <w:lang w:val="kpv-RU" w:eastAsia="zh-CN"/>
        </w:rPr>
        <w:t>1</w:t>
      </w:r>
      <w:r>
        <w:rPr>
          <w:rFonts w:cs="Times New Roman"/>
          <w:b w:val="false"/>
          <w:bCs/>
          <w:sz w:val="28"/>
          <w:szCs w:val="28"/>
          <w:lang w:val="kpv-RU" w:eastAsia="zh-CN"/>
        </w:rPr>
        <w:t xml:space="preserve"> позиция киритны.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>
          <w:rFonts w:ascii="Times New Roman" w:hAnsi="Times New Roman" w:cs="Times New Roman"/>
          <w:b w:val="false"/>
          <w:b w:val="false"/>
          <w:bCs/>
          <w:sz w:val="28"/>
          <w:szCs w:val="28"/>
          <w:lang w:val="kpv-RU" w:eastAsia="zh-CN"/>
        </w:rPr>
      </w:pPr>
      <w:r>
        <w:rPr>
          <w:rFonts w:cs="Times New Roman"/>
          <w:b w:val="false"/>
          <w:bCs/>
          <w:sz w:val="28"/>
          <w:szCs w:val="28"/>
          <w:lang w:val="kpv-RU" w:eastAsia="zh-CN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cs="Times New Roman"/>
          <w:b/>
          <w:bCs/>
          <w:sz w:val="28"/>
          <w:szCs w:val="28"/>
          <w:lang w:val="kpv-RU" w:eastAsia="zh-CN"/>
        </w:rPr>
        <w:t xml:space="preserve">3 статья. </w:t>
      </w: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Пыртны</w:t>
      </w:r>
      <w:r>
        <w:rPr>
          <w:rFonts w:cs="Times New Roman"/>
          <w:b w:val="false"/>
          <w:bCs/>
          <w:sz w:val="28"/>
          <w:szCs w:val="28"/>
          <w:lang w:val="kpv-RU" w:eastAsia="zh-CN"/>
        </w:rPr>
        <w:t xml:space="preserve"> "Коми Республикаӧс петкӧдланінъяс да петкӧдлысьяс йылысь"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Коми Республикаса Оланпаслӧн 7 статьяӧ (Коми Республикаса канму власьт органъяслӧн индӧд-тшӧктӧмъяс,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2003, 4 №, 2470 ст.; 2004, 9 №, 3449 ст.; 2006, 9 №, 4559 ст.; 2012, 31 №, 694 ст.; 63 №, 1547 ст.; 2014, 18 №, 345 ст.; 29 №, 571 ст.; 18 №, 253 ст.) татшӧм вежсьӧм: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>
          <w:b/>
          <w:b/>
          <w:bCs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 xml:space="preserve">1 юкӧнын 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>“5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vertAlign w:val="superscript"/>
          <w:lang w:val="kpv-RU" w:eastAsia="zh-CN" w:bidi="ar-SA"/>
        </w:rPr>
        <w:t>1</w:t>
      </w:r>
      <w:r>
        <w:rPr>
          <w:rFonts w:eastAsia="Calibri" w:cs="Times New Roman"/>
          <w:b w:val="false"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 – 7 пунктъясын” кывъяс вежны “6-7 пунктъясын” кывъясӧн.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4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Пыртны “Коми Республикаса канму канпас йылысь” Коми Республикаса Оланпаслӧн 4 статьяӧ (Коми Республикаса Медвылыс Сöветлöн индöд-тшöктöмъяс, 1994, 6 №, 57 ст.; Коми Республикаса канму власьт органъяслӧн индӧд-тшӧктӧмъяс, 1998, 4 №, 814 ст.; 2001, 1 №, 1499 ст.; 9 №, 1717 ст.; 2003, 10 №, 2752 ст.; 2004, 9 №, 3443 ст.; 2008, 125 ст.; 9 №, 418 ст.; 2010, 6 №, 87 ст.; 50 №, 1433 ст.; 2014, 13 №, 193 ст.; 27 №; 524 ст.; 2017, 4 №, 66 ст.; 13 №, 229 ст.) татшӧм вежсьӧм: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2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zh-CN" w:bidi="ar-SA"/>
        </w:rPr>
        <w:t>1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пунктын “Коми Республикаӧс торъя петкӧдлысьлӧн,” кывъяс киритны.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8"/>
          <w:szCs w:val="28"/>
          <w:highlight w:val="white"/>
          <w:lang w:val="kpv-RU" w:eastAsia="zh-CN" w:bidi="ar-SA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5 статья.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лунсянь.</w:t>
      </w:r>
    </w:p>
    <w:p>
      <w:pPr>
        <w:pStyle w:val="Normal"/>
        <w:keepNext w:val="false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1"/>
        <w:jc w:val="both"/>
        <w:outlineLvl w:val="0"/>
        <w:rPr/>
      </w:pP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zh-CN" w:bidi="hi-IN"/>
        </w:rPr>
        <w:t>Коми Республикаса Юралысьлы да Коми Республикаса Веськӧдлан котырлы лӧсьӧдны ассьыныс нормативнӧй инӧда актъяссӧ тайӧ Оланпас серти.</w:t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142" w:leader="none"/>
          <w:tab w:val="left" w:pos="284" w:leader="none"/>
        </w:tabs>
        <w:spacing w:lineRule="auto" w:line="360" w:before="0" w:after="0"/>
        <w:ind w:left="0" w:right="0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    </w:t>
        <w:tab/>
        <w:t xml:space="preserve"> </w:t>
        <w:tab/>
        <w:t xml:space="preserve"> С.А. Гапликов</w:t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sz w:val="26"/>
          <w:szCs w:val="26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/>
      </w:pPr>
      <w:r>
        <w:rPr>
          <w:sz w:val="28"/>
          <w:szCs w:val="28"/>
          <w:lang w:val="kpv-RU"/>
        </w:rPr>
        <w:t>2018 вося косму тӧлысь 3 лун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/>
      </w:pPr>
      <w:r>
        <w:rPr>
          <w:sz w:val="28"/>
          <w:szCs w:val="28"/>
          <w:lang w:val="kpv-RU"/>
        </w:rPr>
        <w:t>18-РЗ №</w:t>
      </w:r>
    </w:p>
    <w:sectPr>
      <w:type w:val="nextPage"/>
      <w:pgSz w:w="11906" w:h="16838"/>
      <w:pgMar w:left="1418" w:right="1413" w:header="0" w:top="705" w:footer="0" w:bottom="593" w:gutter="0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link w:val="20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rsid w:val="000812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a20ce4"/>
    <w:pPr>
      <w:keepNext w:val="true"/>
      <w:ind w:left="0" w:right="0" w:firstLine="567"/>
      <w:jc w:val="both"/>
      <w:outlineLvl w:val="5"/>
    </w:pPr>
    <w:rPr>
      <w:b/>
      <w:sz w:val="28"/>
    </w:rPr>
  </w:style>
  <w:style w:type="paragraph" w:styleId="7">
    <w:name w:val="Heading 7"/>
    <w:basedOn w:val="Normal"/>
    <w:qFormat/>
    <w:rsid w:val="00a20ce4"/>
    <w:pPr>
      <w:keepNext w:val="true"/>
      <w:ind w:left="0" w:right="0" w:firstLine="4820"/>
      <w:jc w:val="both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outlineLvl w:val="7"/>
    </w:pPr>
    <w:rPr>
      <w:sz w:val="32"/>
    </w:rPr>
  </w:style>
  <w:style w:type="paragraph" w:styleId="9">
    <w:name w:val="Heading 9"/>
    <w:basedOn w:val="Normal"/>
    <w:link w:val="90"/>
    <w:qFormat/>
    <w:pPr>
      <w:keepNext w:val="true"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101" w:customStyle="1">
    <w:name w:val="s_101"/>
    <w:qFormat/>
    <w:rsid w:val="00d37bc7"/>
    <w:rPr>
      <w:b/>
      <w:bCs/>
      <w:color w:val="000080"/>
    </w:rPr>
  </w:style>
  <w:style w:type="character" w:styleId="FontStyle11" w:customStyle="1">
    <w:name w:val="Font Style11"/>
    <w:qFormat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qFormat/>
    <w:rsid w:val="00e771a9"/>
    <w:rPr>
      <w:sz w:val="28"/>
    </w:rPr>
  </w:style>
  <w:style w:type="character" w:styleId="Style6" w:customStyle="1">
    <w:name w:val="Текст выноски Знак"/>
    <w:link w:val="af3"/>
    <w:qFormat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qFormat/>
    <w:rsid w:val="00427b0b"/>
    <w:rPr>
      <w:sz w:val="28"/>
    </w:rPr>
  </w:style>
  <w:style w:type="character" w:styleId="11" w:customStyle="1">
    <w:name w:val="Заголовок 1 Знак"/>
    <w:link w:val="1"/>
    <w:qFormat/>
    <w:rsid w:val="002c26d3"/>
    <w:rPr>
      <w:sz w:val="56"/>
    </w:rPr>
  </w:style>
  <w:style w:type="character" w:styleId="21" w:customStyle="1">
    <w:name w:val="Заголовок 2 Знак"/>
    <w:link w:val="2"/>
    <w:qFormat/>
    <w:rsid w:val="002c26d3"/>
    <w:rPr>
      <w:b/>
      <w:sz w:val="40"/>
    </w:rPr>
  </w:style>
  <w:style w:type="character" w:styleId="31" w:customStyle="1">
    <w:name w:val="Заголовок 3 Знак"/>
    <w:link w:val="3"/>
    <w:qFormat/>
    <w:rsid w:val="002c26d3"/>
    <w:rPr>
      <w:sz w:val="40"/>
    </w:rPr>
  </w:style>
  <w:style w:type="character" w:styleId="91" w:customStyle="1">
    <w:name w:val="Заголовок 9 Знак"/>
    <w:link w:val="9"/>
    <w:qFormat/>
    <w:rsid w:val="002c26d3"/>
    <w:rPr>
      <w:sz w:val="28"/>
    </w:rPr>
  </w:style>
  <w:style w:type="character" w:styleId="Style8" w:customStyle="1">
    <w:name w:val="Основной текст Знак"/>
    <w:link w:val="a8"/>
    <w:qFormat/>
    <w:rsid w:val="000d11a8"/>
    <w:rPr>
      <w:sz w:val="24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b w:val="false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b w:val="fals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Body Text"/>
    <w:basedOn w:val="Normal"/>
    <w:link w:val="a9"/>
    <w:pPr>
      <w:spacing w:lineRule="auto" w:line="288" w:before="0" w:after="140"/>
      <w:jc w:val="center"/>
    </w:pPr>
    <w:rPr>
      <w:sz w:val="24"/>
    </w:rPr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Body Text Indent"/>
    <w:basedOn w:val="Normal"/>
    <w:link w:val="a7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qFormat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ru-RU" w:bidi="ar-SA"/>
    </w:rPr>
  </w:style>
  <w:style w:type="paragraph" w:styleId="Style18" w:customStyle="1">
    <w:name w:val="конт"/>
    <w:qFormat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d67a08"/>
    <w:pPr/>
    <w:rPr>
      <w:sz w:val="28"/>
    </w:rPr>
  </w:style>
  <w:style w:type="paragraph" w:styleId="BodyTextIndent2">
    <w:name w:val="Body Text Indent 2"/>
    <w:basedOn w:val="Normal"/>
    <w:qFormat/>
    <w:rsid w:val="00d67a08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basedOn w:val="Normal"/>
    <w:qFormat/>
    <w:rsid w:val="00d67a08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qFormat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qFormat/>
    <w:rsid w:val="00d67a08"/>
    <w:pPr>
      <w:jc w:val="both"/>
    </w:pPr>
    <w:rPr>
      <w:sz w:val="28"/>
    </w:rPr>
  </w:style>
  <w:style w:type="paragraph" w:styleId="Style19" w:customStyle="1">
    <w:name w:val="Стиль пос"/>
    <w:basedOn w:val="Style17"/>
    <w:qFormat/>
    <w:rsid w:val="00d67a08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qFormat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styleId="ConsTitle" w:customStyle="1">
    <w:name w:val="ConsTitle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4"/>
      <w:szCs w:val="14"/>
      <w:lang w:val="ru-RU" w:eastAsia="ru-RU" w:bidi="ar-SA"/>
    </w:rPr>
  </w:style>
  <w:style w:type="paragraph" w:styleId="ConsCell" w:customStyle="1">
    <w:name w:val="ConsCell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styleId="ConsDocList" w:customStyle="1">
    <w:name w:val="ConsDocList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16"/>
      <w:szCs w:val="16"/>
      <w:lang w:val="ru-RU" w:eastAsia="ru-RU" w:bidi="ar-SA"/>
    </w:rPr>
  </w:style>
  <w:style w:type="paragraph" w:styleId="Caption">
    <w:name w:val="caption"/>
    <w:basedOn w:val="Normal"/>
    <w:qFormat/>
    <w:rsid w:val="004217ac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basedOn w:val="Normal"/>
    <w:qFormat/>
    <w:rsid w:val="00d37bc7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link w:val="af"/>
    <w:qFormat/>
    <w:rsid w:val="00a20ce4"/>
    <w:pPr>
      <w:jc w:val="center"/>
    </w:pPr>
    <w:rPr>
      <w:sz w:val="28"/>
    </w:rPr>
  </w:style>
  <w:style w:type="paragraph" w:styleId="HTMLPreformatted">
    <w:name w:val="HTML Preformatted"/>
    <w:basedOn w:val="Normal"/>
    <w:qFormat/>
    <w:rsid w:val="00a20ce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qFormat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21" w:customStyle="1">
    <w:name w:val="Прижатый влево"/>
    <w:basedOn w:val="Normal"/>
    <w:qFormat/>
    <w:rsid w:val="00a439d0"/>
    <w:pPr/>
    <w:rPr>
      <w:rFonts w:ascii="Arial" w:hAnsi="Arial"/>
    </w:rPr>
  </w:style>
  <w:style w:type="paragraph" w:styleId="Style110" w:customStyle="1">
    <w:name w:val="Style1"/>
    <w:basedOn w:val="Normal"/>
    <w:qFormat/>
    <w:rsid w:val="00811e2b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basedOn w:val="Normal"/>
    <w:qFormat/>
    <w:rsid w:val="00811e2b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basedOn w:val="Normal"/>
    <w:qFormat/>
    <w:rsid w:val="00811e2b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basedOn w:val="Normal"/>
    <w:qFormat/>
    <w:rsid w:val="00103ac7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9355da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f4"/>
    <w:qFormat/>
    <w:rsid w:val="009355da"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ConsPlusNormal2">
    <w:name w:val="  ConsPlusNormal"/>
    <w:qFormat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Nonformat1">
    <w:name w:val="  ConsPlusNonformat"/>
    <w:qFormat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Title1">
    <w:name w:val="  ConsPlusTitle"/>
    <w:qFormat/>
    <w:pPr>
      <w:widowControl/>
      <w:suppressAutoHyphens w:val="true"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Cell1">
    <w:name w:val="  ConsPlusCell"/>
    <w:qFormat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DocList">
    <w:name w:val="  ConsPlusDocList"/>
    <w:qFormat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TitlePage">
    <w:name w:val="  ConsPlusTitlePage"/>
    <w:qFormat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JurTerm">
    <w:name w:val="  ConsPlusJurTerm"/>
    <w:qFormat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kern w:val="0"/>
      <w:sz w:val="26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80ED-A28E-4C06-9A51-045FE0A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466</TotalTime>
  <Application>LibreOffice/6.0.3.2$Linux_x86 LibreOffice_project/8f48d515416608e3a835360314dac7e47fd0b821</Application>
  <Pages>3</Pages>
  <Words>626</Words>
  <Characters>2854</Characters>
  <CharactersWithSpaces>3501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2017-04-27T12:23:00Z</dcterms:created>
  <dc:creator>Центр АС</dc:creator>
  <dc:description/>
  <dc:language>ru-RU</dc:language>
  <cp:lastModifiedBy/>
  <cp:lastPrinted>2017-05-23T10:49:27Z</cp:lastPrinted>
  <dcterms:modified xsi:type="dcterms:W3CDTF">2018-04-26T14:41:30Z</dcterms:modified>
  <cp:revision>164</cp:revision>
  <dc:subject/>
  <dc:title>Закон Республики Коми от 06.10.2006 N 70-РЗ(ред. от 23.06.2015)"О некоторых вопросах в области занятости населения на территории Республики Коми"(принят ГС РК 21.09.2006)(с изм. и доп., вступающими в силу с 01.01.2016)</dc:title>
</cp:coreProperties>
</file>