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 w:line="360"/>
        <w:ind w:left="0" w:right="0" w:hanging="0"/>
        <w:jc w:val="left"/>
        <w:rPr/>
      </w:pPr>
      <w:r>
        <w:rPr>
          <w:rStyle w:val="7"/>
          <w:b/>
          <w:bCs/>
          <w:sz w:val="28"/>
          <w:szCs w:val="28"/>
          <w:lang w:val="kpv-RU" w:eastAsia="ru-RU" w:bidi="ar-SA"/>
        </w:rPr>
        <w:t>К ОПУБЛИКОВАНИЮ</w:t>
      </w:r>
    </w:p>
    <w:p>
      <w:pPr>
        <w:pStyle w:val="Style18"/>
        <w:bidi w:val="0"/>
        <w:spacing w:lineRule="auto" w:line="360"/>
        <w:ind w:left="0" w:right="0" w:hanging="0"/>
        <w:rPr/>
      </w:pPr>
      <w:r>
        <w:rPr>
          <w:rStyle w:val="7"/>
          <w:b w:val="false"/>
          <w:sz w:val="28"/>
          <w:szCs w:val="28"/>
          <w:lang w:val="kpv-RU" w:eastAsia="ru-RU" w:bidi="ar-SA"/>
        </w:rPr>
        <w:t>КОМИ РЕСПУБЛИКАЛӦН</w:t>
      </w:r>
    </w:p>
    <w:p>
      <w:pPr>
        <w:pStyle w:val="Normal"/>
        <w:spacing w:lineRule="auto" w:line="360"/>
        <w:ind w:left="0" w:right="0" w:hanging="0"/>
        <w:jc w:val="center"/>
        <w:rPr/>
      </w:pPr>
      <w:r>
        <w:rPr>
          <w:rStyle w:val="7"/>
          <w:b/>
          <w:bCs/>
          <w:sz w:val="28"/>
          <w:szCs w:val="28"/>
          <w:lang w:val="kpv-RU" w:eastAsia="ru-RU" w:bidi="ar-SA"/>
        </w:rPr>
        <w:t>ОЛАНПАС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0" w:hanging="0"/>
        <w:jc w:val="center"/>
        <w:rPr>
          <w:b/>
          <w:b/>
          <w:sz w:val="28"/>
          <w:szCs w:val="28"/>
          <w:lang w:val="kpv-RU"/>
        </w:rPr>
      </w:pPr>
      <w:r>
        <w:rPr>
          <w:rStyle w:val="7"/>
          <w:rFonts w:eastAsia="Calibri"/>
          <w:b/>
          <w:bCs/>
          <w:sz w:val="28"/>
          <w:szCs w:val="28"/>
          <w:lang w:val="kpv-RU" w:eastAsia="zh-CN" w:bidi="ar-SA"/>
        </w:rPr>
        <w:t>«</w:t>
      </w:r>
      <w:r>
        <w:rPr>
          <w:rStyle w:val="7"/>
          <w:rFonts w:eastAsia="Calibri"/>
          <w:b/>
          <w:bCs/>
          <w:iCs/>
          <w:sz w:val="28"/>
          <w:szCs w:val="28"/>
          <w:lang w:val="kpv-RU" w:eastAsia="en-US" w:bidi="ar-SA"/>
        </w:rPr>
        <w:t xml:space="preserve">Коми Республикаса Юралысь, Коми Республикаса Веськӧдлан котыр да Коми Республикаса олӧмӧ пӧртысь власьт системаын </w:t>
      </w:r>
    </w:p>
    <w:p>
      <w:pPr>
        <w:pStyle w:val="Normal"/>
        <w:spacing w:lineRule="auto" w:line="360"/>
        <w:ind w:left="0" w:right="0" w:hanging="0"/>
        <w:jc w:val="center"/>
        <w:rPr>
          <w:b/>
          <w:b/>
          <w:sz w:val="28"/>
          <w:szCs w:val="28"/>
          <w:lang w:val="kpv-RU"/>
        </w:rPr>
      </w:pPr>
      <w:r>
        <w:rPr>
          <w:rStyle w:val="7"/>
          <w:rFonts w:eastAsia="Calibri"/>
          <w:b/>
          <w:bCs/>
          <w:iCs/>
          <w:sz w:val="28"/>
          <w:szCs w:val="28"/>
          <w:lang w:val="kpv-RU" w:eastAsia="en-US" w:bidi="ar-SA"/>
        </w:rPr>
        <w:t>органъяс йылысь</w:t>
      </w:r>
      <w:r>
        <w:rPr>
          <w:rStyle w:val="7"/>
          <w:rFonts w:eastAsia="Calibri"/>
          <w:b/>
          <w:bCs/>
          <w:sz w:val="28"/>
          <w:szCs w:val="28"/>
          <w:lang w:val="kpv-RU" w:eastAsia="zh-CN" w:bidi="ar-SA"/>
        </w:rPr>
        <w:t xml:space="preserve">» Коми Республикаса Оланпаслӧн </w:t>
      </w:r>
      <w:r>
        <w:rPr>
          <w:rStyle w:val="7"/>
          <w:rFonts w:eastAsia="Calibri"/>
          <w:b/>
          <w:bCs/>
          <w:i w:val="false"/>
          <w:caps w:val="false"/>
          <w:smallCaps w:val="false"/>
          <w:strike w:val="false"/>
          <w:dstrike w:val="false"/>
          <w:spacing w:val="0"/>
          <w:sz w:val="28"/>
          <w:szCs w:val="28"/>
          <w:u w:val="none"/>
          <w:lang w:val="kpv-RU" w:eastAsia="zh-CN" w:bidi="ar-SA"/>
        </w:rPr>
        <w:t>21</w:t>
      </w:r>
      <w:r>
        <w:rPr>
          <w:rStyle w:val="7"/>
          <w:rFonts w:eastAsia="Calibri"/>
          <w:b/>
          <w:bCs/>
          <w:sz w:val="28"/>
          <w:szCs w:val="28"/>
          <w:lang w:val="kpv-RU" w:eastAsia="zh-CN" w:bidi="ar-SA"/>
        </w:rPr>
        <w:t xml:space="preserve"> статьяӧ вежсьӧмъяс пыртӧм да Коми Республика мутасын легкӧвӧй таксиӧн пассажиръясӧс да </w:t>
      </w:r>
      <w:r>
        <w:rPr>
          <w:rStyle w:val="7"/>
          <w:rFonts w:eastAsia="Calibri" w:cs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0"/>
          <w:kern w:val="0"/>
          <w:sz w:val="28"/>
          <w:szCs w:val="28"/>
          <w:u w:val="none"/>
          <w:lang w:val="kpv-RU" w:eastAsia="zh-CN" w:bidi="ar-SA"/>
        </w:rPr>
        <w:t>туй кӧлуй новлӧдлан</w:t>
      </w:r>
      <w:r>
        <w:rPr>
          <w:rStyle w:val="7"/>
          <w:rFonts w:eastAsia="Calibri"/>
          <w:b/>
          <w:bCs/>
          <w:sz w:val="28"/>
          <w:szCs w:val="28"/>
          <w:lang w:val="kpv-RU" w:eastAsia="zh-CN" w:bidi="ar-SA"/>
        </w:rPr>
        <w:t xml:space="preserve"> юкӧнын Коми Республикаса ӧткымын оланпастэчас акт вынтӧмӧн лыддьӧм йылысь</w:t>
      </w:r>
    </w:p>
    <w:p>
      <w:pPr>
        <w:pStyle w:val="Normal"/>
        <w:spacing w:lineRule="auto" w:line="360"/>
        <w:ind w:left="0" w:right="0" w:firstLine="709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Примитӧма Коми Республикаса 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ind w:left="0" w:right="0" w:hanging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Каналан Сӧветӧн                                             202</w:t>
      </w:r>
      <w:r>
        <w:rPr>
          <w:sz w:val="28"/>
          <w:szCs w:val="28"/>
          <w:lang w:val="kpv-RU" w:eastAsia="zh-CN"/>
        </w:rPr>
        <w:t xml:space="preserve">1 </w:t>
      </w:r>
      <w:r>
        <w:rPr>
          <w:sz w:val="28"/>
          <w:szCs w:val="28"/>
          <w:lang w:val="kpv-RU"/>
        </w:rPr>
        <w:t>вося ӧшым тӧлысь 15 лунӧ</w:t>
      </w:r>
    </w:p>
    <w:p>
      <w:pPr>
        <w:pStyle w:val="Normal"/>
        <w:tabs>
          <w:tab w:val="clear" w:pos="708"/>
          <w:tab w:val="right" w:pos="9498" w:leader="none"/>
        </w:tabs>
        <w:spacing w:lineRule="auto" w:line="360"/>
        <w:ind w:left="0" w:right="0" w:firstLine="709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b/>
          <w:bCs/>
          <w:sz w:val="28"/>
          <w:szCs w:val="28"/>
          <w:lang w:val="kpv-RU"/>
        </w:rPr>
        <w:t xml:space="preserve">1 статья. </w:t>
      </w:r>
      <w:r>
        <w:rPr>
          <w:b w:val="false"/>
          <w:bCs w:val="false"/>
          <w:sz w:val="28"/>
          <w:szCs w:val="28"/>
          <w:lang w:val="kpv-RU"/>
        </w:rPr>
        <w:t>Пыртны</w:t>
      </w:r>
      <w:r>
        <w:rPr>
          <w:b/>
          <w:bCs/>
          <w:sz w:val="28"/>
          <w:szCs w:val="28"/>
          <w:lang w:val="kpv-RU"/>
        </w:rPr>
        <w:t xml:space="preserve"> </w:t>
      </w:r>
      <w:r>
        <w:rPr>
          <w:rStyle w:val="7"/>
          <w:rFonts w:eastAsia="Calibri"/>
          <w:b w:val="false"/>
          <w:bCs/>
          <w:sz w:val="28"/>
          <w:szCs w:val="28"/>
          <w:lang w:val="kpv-RU" w:eastAsia="zh-CN" w:bidi="ar-SA"/>
        </w:rPr>
        <w:t>«</w:t>
      </w:r>
      <w:r>
        <w:rPr>
          <w:rStyle w:val="7"/>
          <w:rFonts w:eastAsia="Calibri"/>
          <w:b w:val="false"/>
          <w:iCs/>
          <w:sz w:val="28"/>
          <w:szCs w:val="28"/>
          <w:lang w:val="kpv-RU" w:eastAsia="en-US" w:bidi="ar-SA"/>
        </w:rPr>
        <w:t>Коми Республикаса Юралысь, Коми Республикаса Веськӧдлан котыр да Коми Республикаса олӧмӧ пӧртысь власьт системаын органъяс йылысь</w:t>
      </w:r>
      <w:r>
        <w:rPr>
          <w:rStyle w:val="7"/>
          <w:rFonts w:eastAsia="Calibri"/>
          <w:b w:val="false"/>
          <w:sz w:val="28"/>
          <w:szCs w:val="28"/>
          <w:lang w:val="kpv-RU" w:eastAsia="zh-CN" w:bidi="ar-SA"/>
        </w:rPr>
        <w:t xml:space="preserve">» Коми Республикаса Оланпаслӧн       </w:t>
      </w:r>
      <w:r>
        <w:rPr>
          <w:rStyle w:val="7"/>
          <w:rFonts w:eastAsia="Calibri"/>
          <w:b w:val="false"/>
          <w:i w:val="false"/>
          <w:caps w:val="false"/>
          <w:smallCaps w:val="false"/>
          <w:strike w:val="false"/>
          <w:dstrike w:val="false"/>
          <w:spacing w:val="0"/>
          <w:sz w:val="28"/>
          <w:szCs w:val="28"/>
          <w:u w:val="none"/>
          <w:lang w:val="kpv-RU" w:eastAsia="zh-CN" w:bidi="ar-SA"/>
        </w:rPr>
        <w:t>21</w:t>
      </w:r>
      <w:r>
        <w:rPr>
          <w:rStyle w:val="7"/>
          <w:rFonts w:eastAsia="Calibri"/>
          <w:b w:val="false"/>
          <w:sz w:val="28"/>
          <w:szCs w:val="28"/>
          <w:lang w:val="kpv-RU" w:eastAsia="zh-CN" w:bidi="ar-SA"/>
        </w:rPr>
        <w:t xml:space="preserve"> статьяӧ (</w:t>
      </w:r>
      <w:r>
        <w:rPr>
          <w:rStyle w:val="7"/>
          <w:rFonts w:eastAsia="Calibri"/>
          <w:b w:val="false"/>
          <w:bCs/>
          <w:sz w:val="28"/>
          <w:szCs w:val="28"/>
          <w:lang w:val="kpv-RU" w:eastAsia="zh-CN" w:bidi="ar-SA"/>
        </w:rPr>
        <w:t xml:space="preserve">Коми Республикаса канму власьт органъяслӧн индӧд-тшӧктӧмъяс, 2013, 41 №, 796 ст.; 2014, 26 №, 493 ст.; 29 №, 574 ст.; 33 №, 664 ст.; 2015, 7 №, 75 ст.; 12 №, 159 ст.; 20 №, 249 ст.; 2016, 1 №, 7 ст.; 4 №, 43 ст.; 47 ст.; 6 №, 76 ст.; 12 №, 156 ст.; 17 №, 224 ст.; 233 ст.; 18 №,         253 ст.; 21 №, 325 ст.; 2017, 4 №, 64 ст.; 13 №, 229 ст.; 26 №, 462 ст.; 27 №, 488 ст.; 2018, 4 №, 58 ст.; 6 №, 92 ст.; 101 ст.; 10 №, 173 ст.; 14 №, 227 ст.; 19 №, 352 ст.; 2019, 7 №, 87 ст.; 11 №, 147 ст.; </w:t>
      </w:r>
      <w:r>
        <w:rPr>
          <w:rStyle w:val="7"/>
          <w:rFonts w:eastAsia="Calibri"/>
          <w:b w:val="false"/>
          <w:sz w:val="28"/>
          <w:szCs w:val="28"/>
          <w:lang w:val="kpv-RU" w:eastAsia="ru-RU" w:bidi="ar-SA"/>
        </w:rPr>
        <w:t xml:space="preserve">18 №, 270 ст.; 2020, 22 №, 362 ст.; 2021, 10 №, 181 ст.; 182 ст.; 196 ст.; 16 №, 290 ст.; 17 №, 304 ст.; </w:t>
      </w:r>
      <w:r>
        <w:rPr>
          <w:rStyle w:val="7"/>
          <w:rFonts w:eastAsia="Calibri"/>
          <w:b w:val="false"/>
          <w:bCs/>
          <w:kern w:val="2"/>
          <w:sz w:val="28"/>
          <w:szCs w:val="28"/>
          <w:shd w:fill="FFFFFF" w:val="clear"/>
          <w:lang w:val="kpv-RU" w:eastAsia="ru-RU" w:bidi="hi-IN"/>
        </w:rPr>
        <w:t>«Коми Республикаса канму власьт органъясӧн примитӧм инӧда акт, мукӧд официальнӧй юӧр лыддьӧг» сетевӧй издание (http://law.rkomі.ru/</w:t>
      </w:r>
      <w:r>
        <w:rPr>
          <w:rStyle w:val="7"/>
          <w:rFonts w:eastAsia="Calibri"/>
          <w:b w:val="false"/>
          <w:kern w:val="2"/>
          <w:sz w:val="28"/>
          <w:szCs w:val="28"/>
          <w:shd w:fill="FFFFFF" w:val="clear"/>
          <w:lang w:val="kpv-RU" w:eastAsia="ru-RU" w:bidi="hi-IN"/>
        </w:rPr>
        <w:t>),           2021 вося ӧшым тӧлысь 2 лун</w:t>
      </w:r>
      <w:r>
        <w:rPr>
          <w:rStyle w:val="7"/>
          <w:rFonts w:eastAsia="Calibri"/>
          <w:b w:val="false"/>
          <w:bCs/>
          <w:sz w:val="28"/>
          <w:szCs w:val="28"/>
          <w:lang w:val="kpv-RU" w:eastAsia="zh-CN" w:bidi="ar-SA"/>
        </w:rPr>
        <w:t>) татшӧм вежсьӧмъяс: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 юкӧнын: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1) «23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>) урчитӧ» кывъяс вежны «23</w:t>
      </w:r>
      <w:r>
        <w:rPr>
          <w:sz w:val="28"/>
          <w:szCs w:val="28"/>
          <w:vertAlign w:val="superscript"/>
          <w:lang w:val="kpv-RU"/>
        </w:rPr>
        <w:t>2</w:t>
      </w:r>
      <w:r>
        <w:rPr>
          <w:sz w:val="28"/>
          <w:szCs w:val="28"/>
          <w:lang w:val="kpv-RU"/>
        </w:rPr>
        <w:t>) урчитӧ» кывъясӧн;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2) содтыны татшӧм сюрӧса 27</w:t>
      </w:r>
      <w:r>
        <w:rPr>
          <w:sz w:val="28"/>
          <w:szCs w:val="28"/>
          <w:vertAlign w:val="superscript"/>
          <w:lang w:val="kpv-RU"/>
        </w:rPr>
        <w:t>13</w:t>
      </w:r>
      <w:r>
        <w:rPr>
          <w:sz w:val="28"/>
          <w:szCs w:val="28"/>
          <w:lang w:val="kpv-RU"/>
        </w:rPr>
        <w:t xml:space="preserve"> пункт: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«27</w:t>
      </w:r>
      <w:r>
        <w:rPr>
          <w:sz w:val="28"/>
          <w:szCs w:val="28"/>
          <w:vertAlign w:val="superscript"/>
          <w:lang w:val="kpv-RU"/>
        </w:rPr>
        <w:t>13</w:t>
      </w:r>
      <w:r>
        <w:rPr>
          <w:sz w:val="28"/>
          <w:szCs w:val="28"/>
          <w:lang w:val="kpv-RU"/>
        </w:rPr>
        <w:t xml:space="preserve">) кырымалӧ Россия Федерацияса субъектъяскӧд легкӧвӧй таксиӧн пассажиръясӧс да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туй кӧлуй новлӧдӧм</w:t>
      </w:r>
      <w:r>
        <w:rPr>
          <w:sz w:val="28"/>
          <w:szCs w:val="28"/>
          <w:lang w:val="kpv-RU"/>
        </w:rPr>
        <w:t xml:space="preserve"> серти удж збыльмӧдӧмкӧд йитчӧм юалӧм серти артмӧдчӧмъяс «Россия Федерацияса торъя оланпастэчас актъясӧ вежсьӧмъяс пыртӧм йылысь» 2011 во косму тӧлысь 21 лунся 69-ФЗ №-а Федеральнӧй оланпаслӧн 9 статьяса 1</w:t>
      </w:r>
      <w:r>
        <w:rPr>
          <w:sz w:val="28"/>
          <w:szCs w:val="28"/>
          <w:vertAlign w:val="superscript"/>
          <w:lang w:val="kpv-RU"/>
        </w:rPr>
        <w:t>4</w:t>
      </w:r>
      <w:r>
        <w:rPr>
          <w:sz w:val="28"/>
          <w:szCs w:val="28"/>
          <w:lang w:val="kpv-RU"/>
        </w:rPr>
        <w:t xml:space="preserve"> юкӧн серти;».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bCs/>
          <w:sz w:val="28"/>
          <w:szCs w:val="28"/>
          <w:lang w:val="kpv-RU"/>
        </w:rPr>
        <w:t xml:space="preserve"> Лыддьыны вынтӧмӧн: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left="0" w:right="0" w:firstLine="709"/>
        <w:jc w:val="both"/>
        <w:rPr/>
      </w:pPr>
      <w:r>
        <w:rPr>
          <w:sz w:val="28"/>
          <w:szCs w:val="28"/>
          <w:lang w:val="kpv-RU"/>
        </w:rPr>
        <w:t xml:space="preserve">1) «Коми Республика мутасын легкӧвӧй таксиӧн пассажиръясӧс да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туй кӧлуй новлӧдлан</w:t>
      </w:r>
      <w:r>
        <w:rPr>
          <w:sz w:val="28"/>
          <w:szCs w:val="28"/>
          <w:lang w:val="kpv-RU"/>
        </w:rPr>
        <w:t xml:space="preserve"> юкӧнын ӧткымын юалӧм йылысь» 2011 во лӧддза-номъя тӧлысь 27 лунся 59-РЗ №-а Коми Республикаса Оланпас (</w:t>
      </w:r>
      <w:r>
        <w:rPr>
          <w:rStyle w:val="7"/>
          <w:rFonts w:eastAsia="Calibri"/>
          <w:b w:val="false"/>
          <w:bCs/>
          <w:sz w:val="28"/>
          <w:szCs w:val="28"/>
          <w:lang w:val="kpv-RU" w:eastAsia="zh-CN" w:bidi="ar-SA"/>
        </w:rPr>
        <w:t xml:space="preserve">Коми Республикаса канму власьт органъяслӧн индӧд-тшӧктӧмъяс, </w:t>
      </w:r>
      <w:r>
        <w:rPr>
          <w:sz w:val="28"/>
          <w:szCs w:val="28"/>
          <w:lang w:val="kpv-RU"/>
        </w:rPr>
        <w:t>2011, 23 №, 601 ст.);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left="0" w:right="0" w:firstLine="709"/>
        <w:jc w:val="both"/>
        <w:rPr/>
      </w:pPr>
      <w:r>
        <w:rPr>
          <w:sz w:val="28"/>
          <w:szCs w:val="28"/>
          <w:lang w:val="kpv-RU"/>
        </w:rPr>
        <w:t xml:space="preserve">2) «Коми Республика мутасын легкӧвӧй таксиӧн пассажиръясӧс да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туй кӧлуй новлӧдлан</w:t>
      </w:r>
      <w:r>
        <w:rPr>
          <w:sz w:val="28"/>
          <w:szCs w:val="28"/>
          <w:lang w:val="kpv-RU"/>
        </w:rPr>
        <w:t xml:space="preserve"> юкӧнын ӧткымын юалӧм йылысь» Коми Республикаса Оланпасӧ вежсьӧм пыртӧм йылысь» 2011 во кӧч тӧлысь 28 лунся 72-РЗ №-а Коми Республикаса Оланпас (</w:t>
      </w:r>
      <w:r>
        <w:rPr>
          <w:rStyle w:val="7"/>
          <w:rFonts w:eastAsia="Calibri"/>
          <w:b w:val="false"/>
          <w:bCs/>
          <w:sz w:val="28"/>
          <w:szCs w:val="28"/>
          <w:lang w:val="kpv-RU" w:eastAsia="zh-CN" w:bidi="ar-SA"/>
        </w:rPr>
        <w:t>Коми Республикаса канму власьт органъяслӧн индӧд-тшӧктӧмъяс,</w:t>
      </w:r>
      <w:r>
        <w:rPr>
          <w:sz w:val="28"/>
          <w:szCs w:val="28"/>
          <w:lang w:val="kpv-RU"/>
        </w:rPr>
        <w:t xml:space="preserve"> 2011, 36 №, 905 ст.);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left="0" w:right="0" w:firstLine="709"/>
        <w:jc w:val="both"/>
        <w:rPr/>
      </w:pPr>
      <w:r>
        <w:rPr>
          <w:sz w:val="28"/>
          <w:szCs w:val="28"/>
          <w:lang w:val="kpv-RU"/>
        </w:rPr>
        <w:t xml:space="preserve">3) «Коми Республика мутасын легкӧвӧй таксиӧн пассажиръясӧс да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туй кӧлуй новлӧдлан</w:t>
      </w:r>
      <w:r>
        <w:rPr>
          <w:sz w:val="28"/>
          <w:szCs w:val="28"/>
          <w:lang w:val="kpv-RU"/>
        </w:rPr>
        <w:t xml:space="preserve"> юкӧнын ӧткымын юалӧм йылысь» Коми Республикаса Оланпасӧ вежсьӧмъяс пыртӧм йылысь» 2012 во кӧч тӧлысь 26 лунся 78-РЗ №-а Коми Республикаса Оланпас (</w:t>
      </w:r>
      <w:r>
        <w:rPr>
          <w:rStyle w:val="7"/>
          <w:rFonts w:eastAsia="Calibri"/>
          <w:b w:val="false"/>
          <w:bCs/>
          <w:sz w:val="28"/>
          <w:szCs w:val="28"/>
          <w:lang w:val="kpv-RU" w:eastAsia="zh-CN" w:bidi="ar-SA"/>
        </w:rPr>
        <w:t xml:space="preserve">Коми Республикаса канму власьт органъяслӧн индӧд-тшӧктӧмъяс, </w:t>
      </w:r>
      <w:r>
        <w:rPr>
          <w:sz w:val="28"/>
          <w:szCs w:val="28"/>
          <w:lang w:val="kpv-RU"/>
        </w:rPr>
        <w:t>2012, 51 №, 1163 ст.).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left="0" w:right="0" w:firstLine="709"/>
        <w:jc w:val="both"/>
        <w:rPr>
          <w:b/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left="0" w:right="0" w:firstLine="709"/>
        <w:jc w:val="both"/>
        <w:rPr/>
      </w:pPr>
      <w:r>
        <w:rPr>
          <w:b/>
          <w:sz w:val="28"/>
          <w:szCs w:val="28"/>
          <w:lang w:val="kpv-RU"/>
        </w:rPr>
        <w:t>3 статья.</w:t>
      </w:r>
      <w:r>
        <w:rPr>
          <w:sz w:val="28"/>
          <w:szCs w:val="28"/>
          <w:lang w:val="kpv-RU"/>
        </w:rPr>
        <w:t xml:space="preserve"> </w:t>
      </w:r>
      <w:r>
        <w:rPr>
          <w:rStyle w:val="Style16"/>
          <w:rFonts w:eastAsia="Calibri"/>
          <w:b w:val="false"/>
          <w:bCs w:val="false"/>
          <w:kern w:val="2"/>
          <w:sz w:val="28"/>
          <w:szCs w:val="28"/>
          <w:shd w:fill="FFFFFF" w:val="clear"/>
          <w:lang w:val="kpv-RU" w:eastAsia="zh-CN" w:bidi="hi-IN"/>
        </w:rPr>
        <w:t>Тайӧ Оланпасыс вынсялӧ сійӧс официальнӧя йӧзӧдӧм бӧрын дас лун кольӧм мысти.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360"/>
        <w:ind w:left="0" w:right="0" w:hanging="0"/>
        <w:jc w:val="both"/>
        <w:rPr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  <w:t xml:space="preserve">Коми </w:t>
      </w:r>
      <w:r>
        <w:rPr>
          <w:sz w:val="28"/>
          <w:szCs w:val="28"/>
          <w:lang w:val="kpv-RU"/>
        </w:rPr>
        <w:t xml:space="preserve">Республикаса </w:t>
      </w:r>
      <w:r>
        <w:rPr>
          <w:sz w:val="28"/>
          <w:szCs w:val="28"/>
          <w:lang w:val="kpv-RU" w:eastAsia="zh-CN"/>
        </w:rPr>
        <w:t xml:space="preserve">Юралысь </w:t>
        <w:tab/>
        <w:tab/>
        <w:tab/>
        <w:tab/>
        <w:tab/>
        <w:t xml:space="preserve">           В.В. Уйба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  <w:lang w:val="kpv-RU" w:eastAsia="zh-CN"/>
        </w:rPr>
      </w:pPr>
      <w:r>
        <w:rPr>
          <w:sz w:val="28"/>
          <w:szCs w:val="28"/>
          <w:lang w:val="kpv-RU" w:eastAsia="zh-CN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Times New Roman" w:hAnsi="Times New Roman"/>
          <w:sz w:val="28"/>
          <w:szCs w:val="28"/>
          <w:lang w:val="kpv-RU" w:eastAsia="zh-CN"/>
        </w:rPr>
      </w:pPr>
      <w:r>
        <w:rPr>
          <w:sz w:val="28"/>
          <w:szCs w:val="28"/>
          <w:lang w:val="kpv-RU" w:eastAsia="zh-CN"/>
        </w:rPr>
        <w:t>Сыктывкар</w:t>
      </w:r>
    </w:p>
    <w:p>
      <w:pPr>
        <w:pStyle w:val="Normal"/>
        <w:tabs>
          <w:tab w:val="clear" w:pos="708"/>
          <w:tab w:val="left" w:pos="1695" w:leader="none"/>
        </w:tabs>
        <w:bidi w:val="0"/>
        <w:spacing w:lineRule="auto" w:line="360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 w:eastAsia="zh-CN"/>
        </w:rPr>
        <w:t>2021 вося ӧшым тӧлысь 21 лун</w:t>
      </w:r>
    </w:p>
    <w:p>
      <w:pPr>
        <w:pStyle w:val="Normal"/>
        <w:suppressAutoHyphens w:val="true"/>
        <w:spacing w:lineRule="auto" w:line="360"/>
        <w:ind w:left="0" w:right="0" w:hanging="0"/>
        <w:jc w:val="both"/>
        <w:rPr/>
      </w:pPr>
      <w:r>
        <w:rPr>
          <w:rStyle w:val="7"/>
          <w:rFonts w:eastAsia="Calibri"/>
          <w:b w:val="false"/>
          <w:kern w:val="2"/>
          <w:sz w:val="28"/>
          <w:szCs w:val="28"/>
          <w:shd w:fill="FFFFFF" w:val="clear"/>
          <w:lang w:val="kpv-RU" w:eastAsia="zh-CN" w:bidi="ar-SA"/>
        </w:rPr>
        <w:t>147-РЗ №</w:t>
      </w:r>
      <w:r>
        <w:rPr>
          <w:rFonts w:eastAsia="Calibri"/>
          <w:sz w:val="28"/>
          <w:szCs w:val="28"/>
          <w:lang w:val="kpv-RU"/>
        </w:rPr>
        <w:t xml:space="preserve"> 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left="0"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>
    <w:name w:val="Default Paragraph Font"/>
    <w:qFormat/>
    <w:rPr/>
  </w:style>
  <w:style w:type="character" w:styleId="Style10">
    <w:name w:val="Название Знак"/>
    <w:qFormat/>
    <w:rPr>
      <w:sz w:val="28"/>
    </w:rPr>
  </w:style>
  <w:style w:type="character" w:styleId="Style1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>
    <w:name w:val="Верхний колонтитул Знак"/>
    <w:qFormat/>
    <w:rPr/>
  </w:style>
  <w:style w:type="character" w:styleId="ConsPlusNormal">
    <w:name w:val="ConsPlusNormal Знак"/>
    <w:qFormat/>
    <w:rPr>
      <w:rFonts w:ascii="Arial" w:hAnsi="Arial" w:cs="Arial"/>
    </w:rPr>
  </w:style>
  <w:style w:type="character" w:styleId="Style13">
    <w:name w:val="Для статей закона о бюджете Знак"/>
    <w:qFormat/>
    <w:rPr>
      <w:b/>
      <w:sz w:val="28"/>
      <w:szCs w:val="28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character" w:styleId="Style15">
    <w:name w:val="Основной текст Знак"/>
    <w:basedOn w:val="DefaultParagraphFont"/>
    <w:qFormat/>
    <w:rPr>
      <w:sz w:val="40"/>
    </w:rPr>
  </w:style>
  <w:style w:type="character" w:styleId="Style16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jc w:val="center"/>
    </w:pPr>
    <w:rPr>
      <w:sz w:val="40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DocList">
    <w:name w:val="ConsPlusDocList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5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>
    <w:name w:val="FR2"/>
    <w:qFormat/>
    <w:pPr>
      <w:widowControl w:val="false"/>
      <w:suppressAutoHyphens w:val="true"/>
      <w:overflowPunct w:val="false"/>
      <w:bidi w:val="0"/>
      <w:spacing w:lineRule="auto" w:line="259" w:before="0" w:after="0"/>
      <w:ind w:left="0" w:right="0"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styleId="ConsNormal">
    <w:name w:val="ConsNormal"/>
    <w:qFormat/>
    <w:pPr>
      <w:widowControl w:val="false"/>
      <w:suppressAutoHyphens w:val="true"/>
      <w:overflowPunct w:val="fals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6">
    <w:name w:val="Для статей закона о бюджете"/>
    <w:basedOn w:val="1"/>
    <w:qFormat/>
    <w:pPr>
      <w:spacing w:lineRule="auto" w:line="360"/>
      <w:ind w:left="0" w:right="0" w:firstLine="851"/>
      <w:jc w:val="both"/>
    </w:pPr>
    <w:rPr>
      <w:sz w:val="28"/>
      <w:szCs w:val="28"/>
    </w:rPr>
  </w:style>
  <w:style w:type="paragraph" w:styleId="12">
    <w:name w:val="Обычный1"/>
    <w:qFormat/>
    <w:pPr>
      <w:widowControl w:val="false"/>
      <w:suppressAutoHyphens w:val="true"/>
      <w:overflowPunct w:val="false"/>
      <w:bidi w:val="0"/>
      <w:spacing w:lineRule="auto" w:line="360" w:before="0" w:after="0"/>
      <w:ind w:left="0" w:right="0"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rmalTable">
    <w:name w:val="Normal Table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LibreOffice/6.4.2.2$Linux_X86_64 LibreOffice_project/4e471d8c02c9c90f512f7f9ead8875b57fcb1ec3</Application>
  <Pages>3</Pages>
  <Words>463</Words>
  <Characters>2476</Characters>
  <CharactersWithSpaces>3005</CharactersWithSpaces>
  <Paragraphs>21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2021-12-17T06:56:00Z</dcterms:created>
  <dc:creator>Дмитрий</dc:creator>
  <dc:description/>
  <dc:language>ru-RU</dc:language>
  <cp:lastModifiedBy/>
  <cp:lastPrinted>2021-12-17T09:35:00Z</cp:lastPrinted>
  <dcterms:modified xsi:type="dcterms:W3CDTF">2022-09-22T12:55:22Z</dcterms:modified>
  <cp:revision>18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ГСРК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