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pacing w:val="30"/>
          <w:sz w:val="28"/>
          <w:szCs w:val="28"/>
          <w:lang w:val="kpv-RU" w:eastAsia="zh-CN" w:bidi="ar-SA"/>
        </w:rPr>
        <w:t>ОЛАНПАС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/>
        </w:rPr>
        <w:t>«Коми Республикаын гӧгӧртас видзан юкӧнын ӧткымын юалӧм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/>
        </w:rPr>
        <w:t>да Коми Республикаса ӧткымын оланпастэчас акт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/>
        </w:rPr>
        <w:t>вынтӧмӧн лыддьӧм йылысь» Коми Республикаса Оланпаслӧн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Strong"/>
          <w:rFonts w:eastAsia="Calibri" w:cs="Times New Roman"/>
          <w:b/>
          <w:bCs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zh-CN" w:bidi="hi-IN"/>
        </w:rPr>
        <w:t>5 статьяӧ вежсьӧмъяс пыртӧм йылысь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 w:cs="Times New Roman"/>
          <w:b/>
          <w:b/>
          <w:sz w:val="28"/>
          <w:szCs w:val="28"/>
          <w:lang w:val="kpv-RU" w:bidi="ar-SA"/>
        </w:rPr>
      </w:pPr>
      <w:r>
        <w:rPr>
          <w:rFonts w:cs="Times New Roman"/>
          <w:b/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лӧддза-номъя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23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b/>
          <w:color w:val="auto"/>
          <w:sz w:val="28"/>
          <w:szCs w:val="28"/>
          <w:lang w:val="kpv-RU" w:bidi="ar-SA"/>
        </w:rPr>
        <w:t>1 статья</w:t>
      </w:r>
      <w:r>
        <w:rPr>
          <w:rFonts w:cs="Times New Roman"/>
          <w:b/>
          <w:sz w:val="28"/>
          <w:szCs w:val="28"/>
          <w:lang w:val="kpv-RU" w:bidi="ar-SA"/>
        </w:rPr>
        <w:t xml:space="preserve">. </w:t>
      </w:r>
      <w:r>
        <w:rPr>
          <w:rStyle w:val="7"/>
          <w:rFonts w:eastAsia="TimesNewRomanPSMT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Пыртны «</w:t>
      </w:r>
      <w:r>
        <w:rPr>
          <w:rStyle w:val="7"/>
          <w:rFonts w:eastAsia="TimesNewRomanPSMT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Коми Республикаын гӧгӧртас видзан юкӧнын ӧткымын юалӧм да Коми Республикаса ӧткымын оланпастэчас акт вынтӧмӧн лыддьӧм йылысь</w:t>
      </w:r>
      <w:r>
        <w:rPr>
          <w:rStyle w:val="7"/>
          <w:rFonts w:eastAsia="TimesNewRomanPSMT" w:cs="Times New Roman"/>
          <w:b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»</w:t>
      </w:r>
      <w:r>
        <w:rPr>
          <w:rStyle w:val="7"/>
          <w:rFonts w:eastAsia="TimesNewRomanPSMT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Коми Республикаса Оланпаслӧн 5 статьяӧ (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Республикаса канму власьт органъяслӧн индӧд-тшӧктӧмъяс, 2016,    4 №, 51 ст.; 17 №, 223 ст.; 2017, 13 №, 226 ст.; 21 №, 359 ст.; 2018, 14 №,  232 ст.; 2019, 20 №, 297 ст.; 2020, 10 №, 149 ст.; 2021, 18 №, 332 ст.; 2022, 4 №, 34 ст.) татшӧм вежсьӧмъяс: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1) 1 юкӧнын: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а) 21 пункт гижны тадзи: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21) быть колана корӧмъяс торкалӧм вӧсна, а сідзжӧ атмосфера сынӧд видзан юкӧнын оланпастэчас торкалӧм бӧрын гӧгӧртаслы вӧчӧм лёктор </w:t>
      </w:r>
      <w:r>
        <w:rPr>
          <w:sz w:val="28"/>
          <w:szCs w:val="28"/>
          <w:lang w:val="kpv-RU"/>
        </w:rPr>
        <w:t xml:space="preserve">бергӧдӧм </w:t>
      </w:r>
      <w:r>
        <w:rPr>
          <w:sz w:val="28"/>
          <w:szCs w:val="28"/>
          <w:lang w:val="kpv-RU"/>
        </w:rPr>
        <w:t>йылысь искъяс сетӧм;”;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б) содтыны татшӧм сюрӧса 50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/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50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) Коми Республикаса олӧмӧ пӧртысь власьт органӧс </w:t>
      </w:r>
      <w:r>
        <w:rPr>
          <w:sz w:val="28"/>
          <w:szCs w:val="28"/>
          <w:lang w:val="kpv-RU"/>
        </w:rPr>
        <w:t>индӧм</w:t>
      </w:r>
      <w:r>
        <w:rPr>
          <w:sz w:val="28"/>
          <w:szCs w:val="28"/>
          <w:lang w:val="kpv-RU"/>
        </w:rPr>
        <w:t>, кодӧс уполномочитӧма “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Гӧгӧртас видзӧм йылысь” Федеральнӧй оланпаслӧн 16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en-US" w:bidi="ar-SA"/>
        </w:rPr>
        <w:t>6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статьяса 2 пункт, 75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en-US" w:bidi="ar-SA"/>
        </w:rPr>
        <w:t>1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статьяса 2 пункт да 78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en-US" w:bidi="ar-SA"/>
        </w:rPr>
        <w:t>2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статьяса 2 пункт серти мероприятиеяслысь план</w:t>
      </w:r>
      <w:r>
        <w:rPr>
          <w:sz w:val="28"/>
          <w:szCs w:val="28"/>
          <w:lang w:val="kpv-RU"/>
        </w:rPr>
        <w:t xml:space="preserve"> Россия Федерацияса Веськӧдлан котырӧн уполномочитӧм федеральнӧй олӧмӧ пӧртысь власьт органкӧд сӧгласуйтӧм серти вынсьӧдӧм вылӧ;”;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2) 2 юкӧнын “42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да 42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>” кывъяс вежны “42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, 42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да</w:t>
      </w:r>
      <w:r>
        <w:rPr>
          <w:sz w:val="28"/>
          <w:szCs w:val="28"/>
          <w:lang w:val="kpv-RU"/>
        </w:rPr>
        <w:t xml:space="preserve"> 50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position w:val="0"/>
          <w:sz w:val="28"/>
          <w:sz w:val="28"/>
          <w:szCs w:val="28"/>
          <w:vertAlign w:val="baseline"/>
          <w:lang w:val="kpv-RU"/>
        </w:rPr>
        <w:t xml:space="preserve">” кывъясӧн.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2022 вося кӧч тӧлысь 1 лунсянь, тайӧ Оланпаслӧн 1 статьяса 1 пунктын “а” пунктув кындзи, мый вынсялӧ 2023 вося кӧч тӧлысь 1 лунсянь.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Коми Республикаса Веськӧдлан котырлы лӧсьӧдны ассьыс нормативнӧй инӧда актъяссӧ тайӧ Оланпас серти.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  <w:lang w:val="kpv-RU"/>
        </w:rPr>
        <w:t xml:space="preserve">Коми </w:t>
      </w:r>
      <w:r>
        <w:rPr>
          <w:rFonts w:cs="Times New Roman"/>
          <w:sz w:val="28"/>
          <w:szCs w:val="28"/>
          <w:lang w:val="kpv-RU"/>
        </w:rPr>
        <w:t xml:space="preserve">Республикаса Юралысь </w:t>
        <w:tab/>
        <w:tab/>
        <w:tab/>
        <w:tab/>
        <w:t xml:space="preserve">                     В.В. Уйба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kpv-RU"/>
        </w:rPr>
        <w:t>2022 вося сора тӧлысь 4 лун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41-РЗ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rong">
    <w:name w:val="Strong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LibreOffice/7.3.7.2$Windows_X86_64 LibreOffice_project/e114eadc50a9ff8d8c8a0567d6da8f454beeb84f</Application>
  <AppVersion>15.0000</AppVersion>
  <Pages>2</Pages>
  <Words>262</Words>
  <Characters>1485</Characters>
  <CharactersWithSpaces>1787</CharactersWithSpaces>
  <Paragraphs>22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2022-06-24T06:28:00Z</dcterms:created>
  <dc:creator>Дмитрий</dc:creator>
  <dc:description/>
  <dc:language>ru-RU</dc:language>
  <cp:lastModifiedBy/>
  <cp:lastPrinted>2011-09-28T11:14:00Z</cp:lastPrinted>
  <dcterms:modified xsi:type="dcterms:W3CDTF">2023-02-22T11:11:54Z</dcterms:modified>
  <cp:revision>15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