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cs="Times New Roman"/>
          <w:b/>
          <w:bCs/>
          <w:sz w:val="28"/>
          <w:szCs w:val="28"/>
          <w:lang w:val="kpv-RU" w:eastAsia="zxx" w:bidi="zxx"/>
        </w:rPr>
        <w:t>ОЛАНПАС</w:t>
      </w:r>
    </w:p>
    <w:p>
      <w:pPr>
        <w:pStyle w:val="Style15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 w:eastAsia="zxx" w:bidi="zxx"/>
        </w:rPr>
      </w:pPr>
      <w:r>
        <w:rPr>
          <w:rFonts w:cs="Times New Roman"/>
          <w:b/>
          <w:bCs/>
          <w:sz w:val="28"/>
          <w:szCs w:val="28"/>
          <w:lang w:val="kpv-RU" w:eastAsia="zxx" w:bidi="zxx"/>
        </w:rPr>
      </w:r>
    </w:p>
    <w:p>
      <w:pPr>
        <w:pStyle w:val="Normal"/>
        <w:widowControl w:val="false"/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“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Коми Республикаын тӧрасян да тӧждысян удж котыртӧм да збыльмӧдӧм серти ӧткымын юалӧм йылысь да Коми Республикаса торъя оланпастэчас актъяс вынтӧмӧн лыддьӧм йылысь”</w:t>
      </w:r>
    </w:p>
    <w:p>
      <w:pPr>
        <w:pStyle w:val="Normal"/>
        <w:widowControl w:val="false"/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Коми Республикаса Оланпасӧ вежсьӧмъяс пыртӧм йылысь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xx" w:bidi="zxx"/>
        </w:rPr>
        <w:t>Каналан Сӧветӧн                               2022</w:t>
      </w:r>
      <w:r>
        <w:rPr>
          <w:rFonts w:cs="Times New Roman"/>
          <w:b w:val="false"/>
          <w:bCs w:val="false"/>
          <w:sz w:val="28"/>
          <w:szCs w:val="28"/>
          <w:lang w:val="kpv-RU" w:eastAsia="zh-CN" w:bidi="zxx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xx" w:bidi="zxx"/>
        </w:rPr>
        <w:t>вося лӧддза-номъя тӧлысь 23 лунӧ</w:t>
      </w:r>
    </w:p>
    <w:p>
      <w:pPr>
        <w:pStyle w:val="Normal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cs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Пыртны “Коми Республикаын тӧрасян да тӧждысян удж котыртӧм да збыльмӧдӧм серти ӧткымын юалӧм йылысь да Коми Республикаса торъя оланпастэчас актъяс вынтӧмӧн лыддьӧм йылысь” Коми Республикаса Оланпасӧ 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Коми Республикаса канму власьт органъяслӧн индӧд-тшӧктӧмъяс, 2016, 12 №, 140 ст.; 2018, 19 №, 350 ст.; 2021, 10 №, 199 ст.) татшӧм вежсьӧмъяс: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1. 2 статьяын 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“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Россия Федерацияса субъектъяслӧн оланпас пыртысь (бӧрйӧм) да олӧмӧ пӧртысь канму власьт органъяс котыртан ӧтувъя принципъяс йылысь”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 Федеральнӧй оланпас” кывъяс вежны “Россия Федерацияса субъектъясын публичнӧй власьт котыртан ӧтувъя принципъяс йылысь” Федеральнӧй оланпас” кывъясӧн.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2. 5 статьяса 3 пункт гижны тадзи: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right" w:pos="946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“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3) Россия Федерацияса Оланподулӧн, федеральнӧй оланпасъясӧн, Коми Республикаса Оланподулӧн да Коми Республикаса оланпасъясӧн урчитӧм мукӧд уджмог.”.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3. 7 статьяса 2 пунктын “тӧрасьӧм да тӧждысьӧм серти” кывъяс бӧрын содтыны “, бать-мам дӧзьӧртӧг кольӧм челядь йылысь мыччӧдъяслысь дінмуын канму банк лӧсьӧдӧм да нуӧдӧм серти” кывъяс.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2023 вося тӧвшӧр тӧлысь 1 лунсянь.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val="kpv-RU"/>
        </w:rPr>
        <w:t>Коми Республикаса Юралысь</w:t>
        <w:tab/>
        <w:tab/>
        <w:tab/>
        <w:t xml:space="preserve">                               В.В. Уйба</w:t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SimSun;宋体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ru-RU" w:bidi="ar-SA"/>
        </w:rPr>
        <w:t>52-РЗ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LibreOffice/7.3.7.2$Windows_X86_64 LibreOffice_project/e114eadc50a9ff8d8c8a0567d6da8f454beeb84f</Application>
  <AppVersion>15.0000</AppVersion>
  <Pages>1</Pages>
  <Words>217</Words>
  <Characters>1395</Characters>
  <CharactersWithSpaces>1658</CharactersWithSpaces>
  <Paragraphs>18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2022-06-24T09:59:00Z</dcterms:created>
  <dc:creator>Дмитрий</dc:creator>
  <dc:description/>
  <dc:language>ru-RU</dc:language>
  <cp:lastModifiedBy/>
  <cp:lastPrinted>2022-06-24T12:16:00Z</cp:lastPrinted>
  <dcterms:modified xsi:type="dcterms:W3CDTF">2023-02-22T10:18:52Z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