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 w:eastAsia="zh-CN"/>
        </w:rPr>
        <w:t>К ОПУБЛИКОВАНИЮ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КОМИ РЕСПУБЛИКАЛӦН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pacing w:val="30"/>
          <w:sz w:val="28"/>
          <w:szCs w:val="28"/>
          <w:lang w:val="kpv-RU" w:eastAsia="zh-CN"/>
        </w:rPr>
        <w:t>ОЛАНПАС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center"/>
        <w:outlineLvl w:val="0"/>
        <w:rPr/>
      </w:pPr>
      <w:r>
        <w:rPr>
          <w:rStyle w:val="7"/>
          <w:rFonts w:eastAsia="Calibri"/>
          <w:b/>
          <w:bCs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Коми Республикаса торъя канму чинъясын,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center"/>
        <w:outlineLvl w:val="0"/>
        <w:rPr/>
      </w:pPr>
      <w:r>
        <w:rPr>
          <w:rStyle w:val="7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>Коми Республикаса канму гражданскӧй служба чинъясын</w:t>
      </w:r>
      <w:r>
        <w:rPr>
          <w:rStyle w:val="7"/>
          <w:rFonts w:eastAsia="Calibri"/>
          <w:b/>
          <w:bCs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center"/>
        <w:outlineLvl w:val="0"/>
        <w:rPr/>
      </w:pPr>
      <w:r>
        <w:rPr>
          <w:rStyle w:val="7"/>
          <w:rFonts w:eastAsia="Calibri"/>
          <w:b/>
          <w:bCs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уджалысь йӧзлы </w:t>
      </w:r>
      <w:r>
        <w:rPr>
          <w:rStyle w:val="7"/>
          <w:rFonts w:eastAsia="Calibri"/>
          <w:b/>
          <w:bCs/>
          <w:color w:val="000000"/>
          <w:kern w:val="2"/>
          <w:sz w:val="28"/>
          <w:szCs w:val="28"/>
          <w:lang w:val="kpv-RU" w:eastAsia="en-US"/>
        </w:rPr>
        <w:t>канму</w:t>
      </w:r>
      <w:r>
        <w:rPr>
          <w:rStyle w:val="7"/>
          <w:rFonts w:eastAsia="Calibri"/>
          <w:b/>
          <w:bCs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 гарантияяс збыльмӧдан юалӧмъяс серти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center"/>
        <w:outlineLvl w:val="0"/>
        <w:rPr/>
      </w:pPr>
      <w:r>
        <w:rPr>
          <w:rStyle w:val="7"/>
          <w:rFonts w:eastAsia="Calibri"/>
          <w:b/>
          <w:bCs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Коми Республикаса ӧткымын оланпасӧ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center"/>
        <w:outlineLvl w:val="0"/>
        <w:rPr/>
      </w:pPr>
      <w:r>
        <w:rPr>
          <w:rStyle w:val="7"/>
          <w:rFonts w:eastAsia="Calibri"/>
          <w:b/>
          <w:bCs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вежсьӧмъяс пыртӧм йылысь </w:t>
      </w:r>
    </w:p>
    <w:p>
      <w:pPr>
        <w:pStyle w:val="Normal"/>
        <w:tabs>
          <w:tab w:val="clear" w:pos="708"/>
          <w:tab w:val="right" w:pos="9498" w:leader="none"/>
        </w:tabs>
        <w:spacing w:lineRule="auto" w:line="360" w:before="0" w:after="0"/>
        <w:ind w:left="0" w:right="0" w:firstLine="709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  <w:lang w:val="kpv-RU" w:eastAsia="zh-CN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Каналан Сӧветӧн   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сора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 xml:space="preserve">28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лунӧ</w:t>
      </w:r>
    </w:p>
    <w:p>
      <w:pPr>
        <w:pStyle w:val="Normal"/>
        <w:tabs>
          <w:tab w:val="clear" w:pos="708"/>
          <w:tab w:val="right" w:pos="9498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Calibri"/>
          <w:b/>
          <w:bCs/>
          <w:sz w:val="28"/>
          <w:szCs w:val="28"/>
          <w:lang w:val="kpv-RU"/>
        </w:rPr>
        <w:t>1 статья.</w:t>
      </w:r>
      <w:r>
        <w:rPr>
          <w:rFonts w:eastAsia="Calibri"/>
          <w:b w:val="false"/>
          <w:bCs w:val="false"/>
          <w:sz w:val="28"/>
          <w:szCs w:val="28"/>
          <w:lang w:val="kpv-RU"/>
        </w:rPr>
        <w:t xml:space="preserve"> 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Пыртны «Коми Республикаса торъя канму чинъясын уджалысь йӧзлы 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lang w:val="kpv-RU" w:eastAsia="en-US"/>
        </w:rPr>
        <w:t>канму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 гарантияяс йылысь» Коми Республикаса Оланпасӧ </w:t>
      </w:r>
      <w:r>
        <w:rPr>
          <w:rFonts w:eastAsia="Calibri"/>
          <w:b w:val="false"/>
          <w:bCs w:val="false"/>
          <w:sz w:val="28"/>
          <w:szCs w:val="28"/>
          <w:lang w:val="kpv-RU"/>
        </w:rPr>
        <w:t xml:space="preserve">(Коми Республикаса канму власьт органъяслӧн индӧд-тшӧктӧмъяс, 2006, 11 №, 4601 ст.; 2007, 1 №, 4658 ст.; 2008, 5 №, 205 ст.; 211 ст.; 9 №, 412 ст.; 11 №, 599 ст.; 2009, 7 №, 83 ст.; 11 №, 173 ст.; 17 №, 284 ст.; 21 №, 366 ст.; 2010, 5 №, 62 ст.; 24 №, 568 ст.; 569 ст.; 37 №, 840 ст.; 44 №, 1019 ст.; 2011, 5 №, 97 ст.; 14 №, 344 ст.; 47 №, 1337 ст.; 2012, 7 №, 173 ст.; 21 №, 470 ст.; 31 №, 694 ст.; 34 №, 781 ст.; 70 №, 1801 ст.; 2013, 11 №, 218 ст.; 17 №, 354 ст.; 37 №, 708 ст.; 41 №, 800 ст.; 2014, 8 №, 97 ст.; 26 №, 492 ст.; 35 №, 723 ст.; 2015, 8 №, 89 ст.; 20 №, 249 ст.; 21 №, 271 ст.; 297 ст.; 2016, 1 №, 7 ст.; 6 №, 78 ст.; 10 №, 120 ст.; 17 №, 234 ст.; 18 №, 248 ст.; 253 ст.; 21 №, 317 ст.; 2018, 6 №, 92 ст.; 19 №, 348 ст.; 366 ст.; 2019, 7 №, 87 ст.; 21 №, 315 ст.; 2021, 3 №, 47 ст.; 10 №, 187 ст.; 15 №, 267 ст.) </w:t>
      </w:r>
      <w:r>
        <w:rPr>
          <w:rFonts w:eastAsia="Calibri"/>
          <w:b w:val="false"/>
          <w:bCs w:val="false"/>
          <w:sz w:val="28"/>
          <w:szCs w:val="28"/>
          <w:lang w:val="kpv-RU" w:eastAsia="zh-CN"/>
        </w:rPr>
        <w:t>татшӧм вежсьӧмъяс</w:t>
      </w:r>
      <w:r>
        <w:rPr>
          <w:rFonts w:eastAsia="Calibri"/>
          <w:b w:val="false"/>
          <w:bCs w:val="false"/>
          <w:sz w:val="28"/>
          <w:szCs w:val="28"/>
          <w:lang w:val="kpv-RU"/>
        </w:rPr>
        <w:t>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>1. 1 статьяын: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>1) 1 юкӧнын: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>а) медводдза абзац гижны тадзи: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bCs/>
          <w:sz w:val="28"/>
          <w:szCs w:val="28"/>
          <w:lang w:val="kpv-RU"/>
        </w:rPr>
        <w:t xml:space="preserve">«1. Тайӧ Оланпасын 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>Коми Республикаса канму чинъяс улын гӧгӧрвосьӧны Коми Республикаса татшӧм канму чинъяс</w:t>
      </w:r>
      <w:r>
        <w:rPr>
          <w:bCs/>
          <w:sz w:val="28"/>
          <w:szCs w:val="28"/>
          <w:lang w:val="kpv-RU"/>
        </w:rPr>
        <w:t>:»;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>б) 7 пункт гижны тадзи: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«7) Коми Республикалӧн Каналан Сӧветса депутатлӧн, </w:t>
      </w:r>
      <w:r>
        <w:rPr>
          <w:rFonts w:eastAsia="Calibri" w:cs="Times New Roman"/>
          <w:sz w:val="28"/>
          <w:szCs w:val="28"/>
          <w:lang w:val="kpv-RU"/>
        </w:rPr>
        <w:t>коді уджалӧ уджсикас подув вылын</w:t>
      </w:r>
      <w:r>
        <w:rPr>
          <w:sz w:val="28"/>
          <w:szCs w:val="28"/>
          <w:lang w:val="kpv-RU"/>
        </w:rPr>
        <w:t>;»;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2) 2 юкӧнын «1, 8 - 16, 20 да 20-1 пунктъясын» кывъяс вежны «1 пунктын (аслыспӧлӧслунъяссӧ тӧд вылӧ босьтӧмӧн, кутшӧмъясӧс урчитӧма </w:t>
      </w:r>
      <w:r>
        <w:rPr>
          <w:sz w:val="28"/>
          <w:szCs w:val="28"/>
          <w:lang w:val="kpv-RU" w:eastAsia="zh-CN"/>
        </w:rPr>
        <w:t xml:space="preserve">«Россия Федерацияса субъектъясын публичнӧй власьт котыртан ӧтувъя принципъяс йылысь» </w:t>
      </w:r>
      <w:r>
        <w:rPr>
          <w:sz w:val="28"/>
          <w:szCs w:val="28"/>
          <w:lang w:val="kpv-RU"/>
        </w:rPr>
        <w:t>Федеральнӧй оланпаслӧн 27 статьяса 5 юкӧнӧн (водзӧ – Федеральнӧй оланпас), 8 - 16, 20 да 20-1 пунктъясын» кывъясӧн.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>2. 2 статьяса 1</w:t>
      </w:r>
      <w:r>
        <w:rPr>
          <w:bCs/>
          <w:sz w:val="28"/>
          <w:szCs w:val="28"/>
          <w:vertAlign w:val="superscript"/>
          <w:lang w:val="kpv-RU"/>
        </w:rPr>
        <w:t>1</w:t>
      </w:r>
      <w:r>
        <w:rPr>
          <w:bCs/>
          <w:sz w:val="28"/>
          <w:szCs w:val="28"/>
          <w:lang w:val="kpv-RU"/>
        </w:rPr>
        <w:t xml:space="preserve"> да 1</w:t>
      </w:r>
      <w:r>
        <w:rPr>
          <w:bCs/>
          <w:sz w:val="28"/>
          <w:szCs w:val="28"/>
          <w:vertAlign w:val="superscript"/>
          <w:lang w:val="kpv-RU"/>
        </w:rPr>
        <w:t>2</w:t>
      </w:r>
      <w:r>
        <w:rPr>
          <w:bCs/>
          <w:position w:val="0"/>
          <w:sz w:val="28"/>
          <w:sz w:val="28"/>
          <w:szCs w:val="28"/>
          <w:vertAlign w:val="baseline"/>
          <w:lang w:val="kpv-RU"/>
        </w:rPr>
        <w:t xml:space="preserve"> юкӧнъяс</w:t>
      </w:r>
      <w:r>
        <w:rPr>
          <w:bCs/>
          <w:sz w:val="28"/>
          <w:szCs w:val="28"/>
          <w:vertAlign w:val="superscript"/>
          <w:lang w:val="kpv-RU"/>
        </w:rPr>
        <w:t xml:space="preserve"> </w:t>
      </w:r>
      <w:r>
        <w:rPr>
          <w:bCs/>
          <w:sz w:val="28"/>
          <w:szCs w:val="28"/>
          <w:lang w:val="kpv-RU"/>
        </w:rPr>
        <w:t>гижны тадзи: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bCs/>
          <w:sz w:val="28"/>
          <w:szCs w:val="28"/>
          <w:lang w:val="kpv-RU"/>
        </w:rPr>
        <w:t>«1</w:t>
      </w:r>
      <w:r>
        <w:rPr>
          <w:bCs/>
          <w:sz w:val="28"/>
          <w:szCs w:val="28"/>
          <w:vertAlign w:val="superscript"/>
          <w:lang w:val="kpv-RU"/>
        </w:rPr>
        <w:t>1</w:t>
      </w:r>
      <w:r>
        <w:rPr>
          <w:bCs/>
          <w:sz w:val="28"/>
          <w:szCs w:val="28"/>
          <w:lang w:val="kpv-RU"/>
        </w:rPr>
        <w:t xml:space="preserve">. Тайӧ статьялӧн 1 юкӧнса 9 пунктӧн урчитӧм канму гарантиясӧ оз сетны 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>тайӧ Ола</w:t>
      </w:r>
      <w:r>
        <w:rPr>
          <w:rStyle w:val="7"/>
          <w:rFonts w:eastAsia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en-US"/>
        </w:rPr>
        <w:t>нпасын 1 ст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>а</w:t>
      </w:r>
      <w:r>
        <w:rPr>
          <w:bCs/>
          <w:sz w:val="28"/>
          <w:szCs w:val="28"/>
          <w:lang w:val="kpv-RU"/>
        </w:rPr>
        <w:t xml:space="preserve">тьялӧн 1 юкӧнса 1 пунктын индӧм 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>Коми Республикаса канму чин</w:t>
      </w:r>
      <w:r>
        <w:rPr>
          <w:rStyle w:val="7"/>
          <w:rFonts w:eastAsia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en-US"/>
        </w:rPr>
        <w:t>ын уджавлӧм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 </w:t>
      </w:r>
      <w:r>
        <w:rPr>
          <w:bCs/>
          <w:sz w:val="28"/>
          <w:szCs w:val="28"/>
          <w:lang w:val="kpv-RU"/>
        </w:rPr>
        <w:t xml:space="preserve">мортлы, кодлысь уджмогъяссӧ вӧлі дугӧдӧма Федеральнӧй оланпасын 28 статьяса 1 юкӧнлӧн 3, 4, 7 – 9 пунктъясӧн урчитӧм подувъяс серти.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bCs/>
          <w:sz w:val="28"/>
          <w:szCs w:val="28"/>
          <w:lang w:val="kpv-RU"/>
        </w:rPr>
        <w:t>1</w:t>
      </w:r>
      <w:r>
        <w:rPr>
          <w:bCs/>
          <w:sz w:val="28"/>
          <w:szCs w:val="28"/>
          <w:vertAlign w:val="superscript"/>
          <w:lang w:val="kpv-RU"/>
        </w:rPr>
        <w:t>2</w:t>
      </w:r>
      <w:r>
        <w:rPr>
          <w:bCs/>
          <w:sz w:val="28"/>
          <w:szCs w:val="28"/>
          <w:lang w:val="kpv-RU"/>
        </w:rPr>
        <w:t xml:space="preserve">. Тайӧ статьялӧн 1 юкӧнса 9 пунктӧн урчитӧм канму гарантиясӧ оз сетны 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>тайӧ Ола</w:t>
      </w:r>
      <w:r>
        <w:rPr>
          <w:rStyle w:val="7"/>
          <w:rFonts w:eastAsia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en-US"/>
        </w:rPr>
        <w:t>нпасын 1 ст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>а</w:t>
      </w:r>
      <w:r>
        <w:rPr>
          <w:bCs/>
          <w:sz w:val="28"/>
          <w:szCs w:val="28"/>
          <w:lang w:val="kpv-RU"/>
        </w:rPr>
        <w:t xml:space="preserve">тьялӧн 1 юкӧнса </w:t>
      </w:r>
      <w:hyperlink w:anchor="P42">
        <w:r>
          <w:rPr>
            <w:bCs/>
            <w:sz w:val="28"/>
            <w:szCs w:val="28"/>
            <w:lang w:val="kpv-RU"/>
          </w:rPr>
          <w:t>2</w:t>
        </w:r>
      </w:hyperlink>
      <w:r>
        <w:rPr>
          <w:bCs/>
          <w:sz w:val="28"/>
          <w:szCs w:val="28"/>
          <w:lang w:val="kpv-RU"/>
        </w:rPr>
        <w:t xml:space="preserve"> – </w:t>
      </w:r>
      <w:hyperlink w:anchor="P81">
        <w:r>
          <w:rPr>
            <w:bCs/>
            <w:sz w:val="28"/>
            <w:szCs w:val="28"/>
            <w:lang w:val="kpv-RU"/>
          </w:rPr>
          <w:t>25</w:t>
        </w:r>
      </w:hyperlink>
      <w:r>
        <w:rPr>
          <w:bCs/>
          <w:sz w:val="28"/>
          <w:szCs w:val="28"/>
          <w:lang w:val="kpv-RU"/>
        </w:rPr>
        <w:t xml:space="preserve"> пунктъясын индӧм 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>Коми Республикаса канму чин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>ъяс</w:t>
      </w:r>
      <w:r>
        <w:rPr>
          <w:rStyle w:val="7"/>
          <w:rFonts w:eastAsia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en-US"/>
        </w:rPr>
        <w:t>ын уджавлӧм</w:t>
      </w:r>
      <w:r>
        <w:rPr>
          <w:rStyle w:val="7"/>
          <w:rFonts w:eastAsia="Calibri"/>
          <w:b w:val="false"/>
          <w:bCs w:val="false"/>
          <w:color w:val="000000"/>
          <w:kern w:val="2"/>
          <w:sz w:val="28"/>
          <w:szCs w:val="28"/>
          <w:shd w:fill="auto" w:val="clear"/>
          <w:lang w:val="kpv-RU" w:eastAsia="en-US"/>
        </w:rPr>
        <w:t xml:space="preserve"> </w:t>
      </w:r>
      <w:r>
        <w:rPr>
          <w:bCs/>
          <w:sz w:val="28"/>
          <w:szCs w:val="28"/>
          <w:lang w:val="kpv-RU"/>
        </w:rPr>
        <w:t>йӧзлы, кодъяслысь уджмогъяссӧ вӧлі дугӧдӧма дзескӧдӧмъясӧ, ӧлӧдӧмъясӧ кутчысьтӧмлун, кывкутана могъяс олӧмӧ пӧрттӧм вӧсна, кутшӧмъясӧс урчитӧма к</w:t>
      </w:r>
      <w:r>
        <w:rPr>
          <w:rFonts w:cs="Times New Roman"/>
          <w:bCs/>
          <w:sz w:val="28"/>
          <w:szCs w:val="28"/>
          <w:shd w:fill="auto" w:val="clear"/>
          <w:lang w:val="kpv-RU"/>
        </w:rPr>
        <w:t>оррупциялы паныд удж нуӧдӧм йылысь Россия Федерацияса оланпастэчасӧн, либӧ Федеральнӧй оланпасын 14 статьяса 1 юкӧнлӧн 3 да 4 пунктъясӧн урчитӧм подувъяс серти, либӧ Федеральнӧй оланпаслӧн 19 статьяса 2 юкӧнӧн урчитӧм дзескӧдӧмъясӧ кутчысьтӧмлун вӧсна</w:t>
      </w:r>
      <w:r>
        <w:rPr>
          <w:bCs/>
          <w:sz w:val="28"/>
          <w:szCs w:val="28"/>
          <w:lang w:val="kpv-RU"/>
        </w:rPr>
        <w:t>.».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 xml:space="preserve">3. </w:t>
      </w:r>
      <w:r>
        <w:rPr>
          <w:b w:val="false"/>
          <w:bCs w:val="false"/>
          <w:sz w:val="28"/>
          <w:szCs w:val="28"/>
          <w:lang w:val="kpv-RU" w:bidi="ar-SA"/>
        </w:rPr>
        <w:t>Коми Республикаса канму чин</w:t>
      </w:r>
      <w:r>
        <w:rPr>
          <w:b w:val="false"/>
          <w:bCs w:val="false"/>
          <w:sz w:val="28"/>
          <w:szCs w:val="28"/>
          <w:lang w:val="kpv-RU" w:bidi="ar-SA"/>
        </w:rPr>
        <w:t>ъяс</w:t>
      </w:r>
      <w:r>
        <w:rPr>
          <w:b w:val="false"/>
          <w:bCs w:val="false"/>
          <w:sz w:val="28"/>
          <w:szCs w:val="28"/>
          <w:lang w:val="kpv-RU" w:bidi="ar-SA"/>
        </w:rPr>
        <w:t>ын уджалысь йӧзӧс ошкана сьӧм мындалӧн 7 позицияса 2 графаын, мыйта вынсьӧдӧма индӧм Оланпасӧн (1 содтӧдын),</w:t>
      </w:r>
      <w:r>
        <w:rPr>
          <w:b w:val="false"/>
          <w:bCs/>
          <w:sz w:val="28"/>
          <w:szCs w:val="28"/>
          <w:lang w:val="kpv-RU" w:bidi="ar-SA"/>
        </w:rPr>
        <w:t xml:space="preserve"> «(</w:t>
      </w:r>
      <w:r>
        <w:rPr>
          <w:rFonts w:eastAsia="Calibri" w:cs="Times New Roman"/>
          <w:b w:val="false"/>
          <w:bCs/>
          <w:sz w:val="28"/>
          <w:szCs w:val="28"/>
          <w:lang w:val="kpv-RU" w:bidi="ar-SA"/>
        </w:rPr>
        <w:t>коді пыр уджалӧ уджсикас подув вылын)» кывъяс вежны       «, коді уджалӧ уджсикас подув вылын» кывъясӧн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4. </w:t>
      </w:r>
      <w:r>
        <w:rPr>
          <w:bCs/>
          <w:sz w:val="28"/>
          <w:szCs w:val="28"/>
          <w:lang w:val="kpv-RU"/>
        </w:rPr>
        <w:t xml:space="preserve">Коми </w:t>
      </w:r>
      <w:r>
        <w:rPr>
          <w:sz w:val="28"/>
          <w:szCs w:val="28"/>
          <w:lang w:val="kpv-RU"/>
        </w:rPr>
        <w:t xml:space="preserve">Республикаса канму чинъясын уджалысь йӧзӧс быдтӧлысся сьӧмӧн ошкӧм мындалӧн </w:t>
      </w:r>
      <w:r>
        <w:rPr>
          <w:b w:val="false"/>
          <w:bCs w:val="false"/>
          <w:sz w:val="28"/>
          <w:szCs w:val="28"/>
          <w:lang w:val="kpv-RU" w:bidi="ar-SA"/>
        </w:rPr>
        <w:t>7 позицияса 2 графаын</w:t>
      </w:r>
      <w:r>
        <w:rPr>
          <w:sz w:val="28"/>
          <w:szCs w:val="28"/>
          <w:lang w:val="kpv-RU"/>
        </w:rPr>
        <w:t xml:space="preserve">, мыйта вынсьӧдӧма </w:t>
      </w:r>
      <w:r>
        <w:rPr>
          <w:sz w:val="28"/>
          <w:szCs w:val="28"/>
          <w:lang w:val="kpv-RU"/>
        </w:rPr>
        <w:t>индӧм</w:t>
      </w:r>
      <w:r>
        <w:rPr>
          <w:sz w:val="28"/>
          <w:szCs w:val="28"/>
          <w:lang w:val="kpv-RU"/>
        </w:rPr>
        <w:t xml:space="preserve"> Оланпасӧн (2 содтӧдын), </w:t>
      </w:r>
      <w:r>
        <w:rPr>
          <w:b w:val="false"/>
          <w:bCs/>
          <w:sz w:val="28"/>
          <w:szCs w:val="28"/>
          <w:lang w:val="kpv-RU" w:bidi="ar-SA"/>
        </w:rPr>
        <w:t>«(</w:t>
      </w:r>
      <w:r>
        <w:rPr>
          <w:rFonts w:eastAsia="Calibri" w:cs="Times New Roman"/>
          <w:b w:val="false"/>
          <w:bCs/>
          <w:sz w:val="28"/>
          <w:szCs w:val="28"/>
          <w:lang w:val="kpv-RU" w:bidi="ar-SA"/>
        </w:rPr>
        <w:t>коді пыр уджалӧ уджсикас подув вылын)» кывъяс вежны «, коді уджалӧ уджсикас подув вылын» кывъясӧн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14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2 статья.</w:t>
      </w:r>
      <w:r>
        <w:rPr>
          <w:rStyle w:val="Style14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>Пыртны «Коми Республикаса канму гражданскӧй служба чинъясын уджавлӧм йӧзӧс пенсияӧн могмӧдӧм йылысь» Коми Республикаса Оланпасӧ (Коми Республикаса канму власьт органъяслӧн индӧд-тшӧктӧмъяс, 2008, 5 №, 210 ст.; 11 №, 611 ст.; 2010, 10 №, 191 ст.; 44 №, 1021 ст.; 50 №, 1434 ст.; 2011, 55 №, 1672 ст.; 2012, 34 №, 782 ст.; 2013, 32 №, 589 ст.; 2014, 35 №, 723 ст.; 2015, 21 №, 297 ст.; 2016, 1 №, 7 ст.; 7 №, 86 ст.; 21 №, 317 ст.; 2017, 9 №, 139 ст.; 2018, 19 №, 348 ст.; 2020, 18 №, 290 ст.; 2021, 3 №, 47 ст.) татшӧм вежсьӧмъяс: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1. 1 статьялӧн 2 юкӧнса 2 пунктын «(сы лыдын «Россия Федерацияса канму гражданскӧй служба йылысь» Федеральнӧй оланпаслӧн 31 статьяса 1, 2, 3 юкӧнъяс серти вуджӧдӧм)» кывъяс вежны «(сы лыдын Федеральнӧй оланпаслӧн 31 статьяса 1 юкӧн серти вуджӧдӧм)» кывъясӧн.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 xml:space="preserve">2. 4 статьяса 2 юкӧн гижны тадзи: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 xml:space="preserve">«2.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>Коми Республикаса гражданскӧй служба чинын уджавлӧм мортлы</w:t>
      </w:r>
      <w:r>
        <w:rPr>
          <w:rFonts w:eastAsia="Calibri"/>
          <w:sz w:val="28"/>
          <w:szCs w:val="28"/>
          <w:lang w:val="kpv-RU"/>
        </w:rPr>
        <w:t xml:space="preserve"> </w:t>
      </w:r>
      <w:r>
        <w:rPr>
          <w:rFonts w:eastAsia="Calibri" w:cs="Times New Roman"/>
          <w:bCs/>
          <w:color w:val="000000"/>
          <w:position w:val="0"/>
          <w:sz w:val="28"/>
          <w:sz w:val="28"/>
          <w:szCs w:val="28"/>
          <w:vertAlign w:val="baseline"/>
          <w:lang w:val="kpv-RU" w:eastAsia="zh-CN"/>
        </w:rPr>
        <w:t xml:space="preserve">тӧлысьнас шӧркодя сьӧмӧн видзӧмсӧ арталӧны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 xml:space="preserve">Коми Республикаса гражданскӧй службаысь гражданскӧй служащӧйӧс мездан лун водзын мунысь </w:t>
      </w:r>
      <w:r>
        <w:rPr>
          <w:rFonts w:eastAsia="Calibri" w:cs="Times New Roman"/>
          <w:bCs/>
          <w:color w:val="000000"/>
          <w:position w:val="0"/>
          <w:sz w:val="28"/>
          <w:sz w:val="28"/>
          <w:szCs w:val="28"/>
          <w:vertAlign w:val="baseline"/>
          <w:lang w:val="kpv-RU" w:eastAsia="zh-CN"/>
        </w:rPr>
        <w:t>12 тӧлысьысь сылы збыльвылас урчитӧм</w:t>
      </w:r>
      <w:r>
        <w:rPr>
          <w:rFonts w:eastAsia="Calibri"/>
          <w:sz w:val="28"/>
          <w:szCs w:val="28"/>
          <w:lang w:val="kpv-RU"/>
        </w:rPr>
        <w:t xml:space="preserve"> </w:t>
      </w:r>
      <w:r>
        <w:rPr>
          <w:rFonts w:eastAsia="Calibri" w:cs="Times New Roman"/>
          <w:bCs/>
          <w:color w:val="000000"/>
          <w:position w:val="0"/>
          <w:sz w:val="28"/>
          <w:sz w:val="28"/>
          <w:szCs w:val="28"/>
          <w:vertAlign w:val="baseline"/>
          <w:lang w:val="kpv-RU" w:eastAsia="zh-CN"/>
        </w:rPr>
        <w:t>сьӧмӧн видзӧм вылӧ мыджсьӧмӧн</w:t>
      </w:r>
      <w:r>
        <w:rPr>
          <w:rFonts w:eastAsia="Calibri"/>
          <w:sz w:val="28"/>
          <w:szCs w:val="28"/>
          <w:lang w:val="kpv-RU"/>
        </w:rPr>
        <w:t xml:space="preserve"> (водзӧ – арталан период).</w:t>
      </w:r>
    </w:p>
    <w:p>
      <w:pPr>
        <w:pStyle w:val="ConsPlusNormal1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position w:val="0"/>
          <w:sz w:val="28"/>
          <w:sz w:val="28"/>
          <w:szCs w:val="28"/>
          <w:vertAlign w:val="baseline"/>
          <w:lang w:val="kpv-RU" w:eastAsia="zh-CN"/>
        </w:rPr>
        <w:t xml:space="preserve">Тайӧ Оланпаслӧн 1 статьяса 2 юкӧнын индӧм йӧзлы тӧлысьнас шӧркодя сьӧмӧн видзӧмсӧ арталӧм вылӧ сэк, кор </w:t>
      </w:r>
      <w:r>
        <w:rPr>
          <w:rFonts w:eastAsia="Calibri" w:cs="Times New Roman" w:ascii="Times New Roman" w:hAnsi="Times New Roman"/>
          <w:sz w:val="28"/>
          <w:szCs w:val="28"/>
          <w:lang w:val="kpv-RU" w:eastAsia="en-US"/>
        </w:rPr>
        <w:t xml:space="preserve">налӧн оз збыльмӧдсьы  условие, кутшӧмӧс урчитӧма </w:t>
      </w:r>
      <w:r>
        <w:rPr>
          <w:rFonts w:eastAsia="Calibri" w:cs="Times New Roman" w:ascii="Times New Roman" w:hAnsi="Times New Roman"/>
          <w:bCs/>
          <w:color w:val="000000"/>
          <w:position w:val="0"/>
          <w:sz w:val="28"/>
          <w:sz w:val="28"/>
          <w:szCs w:val="28"/>
          <w:vertAlign w:val="baseline"/>
          <w:lang w:val="kpv-RU" w:eastAsia="zh-CN"/>
        </w:rPr>
        <w:t>тайӧ Оланпасын 1 статьялӧн 1 юкӧнса 3 </w:t>
      </w:r>
      <w:r>
        <w:rPr>
          <w:rFonts w:eastAsia="Calibri" w:cs="Times New Roman" w:ascii="Times New Roman" w:hAnsi="Times New Roman"/>
          <w:sz w:val="28"/>
          <w:szCs w:val="28"/>
          <w:lang w:val="kpv-RU" w:eastAsia="en-US"/>
        </w:rPr>
        <w:t>пунктӧн, арталан период пыдди босьтӧны 12 тӧлысьысь этшаджык период.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 xml:space="preserve">Сэк, кор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 xml:space="preserve">арталан периодын Коми Республикаса гражданскӧй служба чинын уджалысь мортлӧн </w:t>
      </w:r>
      <w:r>
        <w:rPr>
          <w:rFonts w:eastAsia="Calibri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>збыльвылас урчитӧм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 xml:space="preserve"> </w:t>
      </w:r>
      <w:r>
        <w:rPr>
          <w:rFonts w:eastAsia="Calibri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 xml:space="preserve">сьӧмӧн видзӧмыс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 xml:space="preserve">абу, </w:t>
      </w:r>
      <w:r>
        <w:rPr>
          <w:rFonts w:eastAsia="Calibri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>тӧлысьнас шӧркодя сьӧмӧн видзӧмсӧ арталӧны</w:t>
      </w:r>
      <w:r>
        <w:rPr>
          <w:rFonts w:eastAsia="Calibri"/>
          <w:sz w:val="28"/>
          <w:szCs w:val="28"/>
          <w:lang w:val="kpv-RU"/>
        </w:rPr>
        <w:t xml:space="preserve"> татшӧм мортлы </w:t>
      </w:r>
      <w:r>
        <w:rPr>
          <w:rFonts w:eastAsia="Calibri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 xml:space="preserve">сьӧмӧн видзӧм вылӧ мыджсьӧмӧн, кутшӧмӧс збыльвылас урчитӧма сыӧн уджалан чин серти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hi-IN"/>
        </w:rPr>
        <w:t>Коми Республикаса гражданскӧй службаысь мездан лун вылӧ</w:t>
      </w:r>
      <w:r>
        <w:rPr>
          <w:rFonts w:eastAsia="Calibri"/>
          <w:sz w:val="28"/>
          <w:szCs w:val="28"/>
          <w:lang w:val="kpv-RU"/>
        </w:rPr>
        <w:t>.»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left" w:pos="1701" w:leader="none"/>
        </w:tabs>
        <w:spacing w:lineRule="auto" w:line="360" w:before="0" w:after="0"/>
        <w:ind w:left="0" w:right="0" w:firstLine="709"/>
        <w:jc w:val="both"/>
        <w:rPr>
          <w:rFonts w:eastAsia="Calibri"/>
          <w:color w:val="FF0000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hi-IN"/>
        </w:rPr>
        <w:t>3 статья.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hi-IN"/>
        </w:rPr>
        <w:t xml:space="preserve"> </w:t>
      </w:r>
      <w:r>
        <w:rPr>
          <w:rFonts w:eastAsia="Calibri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hi-IN"/>
        </w:rPr>
        <w:t>Пыртны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ru-RU" w:bidi="hi-IN"/>
        </w:rPr>
        <w:t>Коми Республикаса канму гражданскӧй служба юалӧмъяс серти ӧткымын оланпастэчас актлысь (статьялысь) вынсӧ дугӧдлӧм йылысь» Коми Республикаса Оланпаслӧн 1 статьяӧ (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hi-IN"/>
        </w:rPr>
        <w:t>Коми Республикаса канму власьт органъяслӧн индӧд-тшӧктӧмъяс, 2015, 21 №, 272 ст.; 2018, 19 №, 348 ст.; 2019, 20 №, 304 ст.) татшӧм вежсьӧм:</w:t>
      </w:r>
    </w:p>
    <w:p>
      <w:pPr>
        <w:pStyle w:val="Normal"/>
        <w:tabs>
          <w:tab w:val="clear" w:pos="708"/>
          <w:tab w:val="left" w:pos="1701" w:leader="none"/>
        </w:tabs>
        <w:spacing w:lineRule="auto" w:line="360" w:before="0" w:after="0"/>
        <w:ind w:left="0" w:right="0" w:firstLine="709"/>
        <w:jc w:val="both"/>
        <w:rPr/>
      </w:pPr>
      <w:hyperlink r:id="rId2">
        <w:r>
          <w:rPr>
            <w:bCs/>
            <w:sz w:val="28"/>
            <w:szCs w:val="28"/>
            <w:lang w:val="kpv-RU"/>
          </w:rPr>
          <w:t>м</w:t>
        </w:r>
      </w:hyperlink>
      <w:r>
        <w:rPr>
          <w:bCs/>
          <w:sz w:val="28"/>
          <w:szCs w:val="28"/>
          <w:lang w:val="kpv-RU"/>
        </w:rPr>
        <w:t>едводдза абзацын «</w:t>
      </w:r>
      <w:r>
        <w:rPr>
          <w:rFonts w:eastAsia="Calibri" w:cs="Times New Roman"/>
          <w:b w:val="false"/>
          <w:bCs w:val="false"/>
          <w:sz w:val="28"/>
          <w:szCs w:val="28"/>
          <w:lang w:val="kpv-RU" w:eastAsia="en-US"/>
        </w:rPr>
        <w:t xml:space="preserve">2023 вося тӧвшӧр тӧлысь 1 лунӧдз» кывъяс вежны </w:t>
      </w:r>
      <w:r>
        <w:rPr>
          <w:rFonts w:eastAsia="Calibri" w:cs="Times New Roman"/>
          <w:b w:val="false"/>
          <w:bCs/>
          <w:sz w:val="28"/>
          <w:szCs w:val="28"/>
          <w:lang w:val="kpv-RU" w:eastAsia="en-US"/>
        </w:rPr>
        <w:t>«</w:t>
      </w:r>
      <w:r>
        <w:rPr>
          <w:rFonts w:eastAsia="Calibri" w:cs="Times New Roman"/>
          <w:b w:val="false"/>
          <w:bCs w:val="false"/>
          <w:sz w:val="28"/>
          <w:szCs w:val="28"/>
          <w:lang w:val="kpv-RU" w:eastAsia="en-US"/>
        </w:rPr>
        <w:t>2025 вося тӧвшӧр тӧлысь 1 лунӧдз» кывъяс</w:t>
      </w:r>
      <w:r>
        <w:rPr>
          <w:bCs/>
          <w:sz w:val="28"/>
          <w:szCs w:val="28"/>
          <w:lang w:val="kpv-RU"/>
        </w:rPr>
        <w:t>ӧн.</w:t>
      </w:r>
    </w:p>
    <w:p>
      <w:pPr>
        <w:pStyle w:val="Normal"/>
        <w:tabs>
          <w:tab w:val="clear" w:pos="708"/>
          <w:tab w:val="left" w:pos="1701" w:leader="none"/>
        </w:tabs>
        <w:spacing w:lineRule="auto" w:line="360" w:before="0" w:after="0"/>
        <w:ind w:left="0" w:right="0" w:firstLine="709"/>
        <w:jc w:val="both"/>
        <w:rPr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ConsPlusNormal1"/>
        <w:spacing w:lineRule="auto" w:line="36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  <w:lang w:val="kpv-RU" w:eastAsia="en-US"/>
        </w:rPr>
        <w:t xml:space="preserve">4 статья.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en-US" w:bidi="hi-IN"/>
        </w:rPr>
        <w:t>Тайӧ Оланпасыс вынсялӧ сійӧс официальнӧя йӧзӧд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val="kpv-RU" w:eastAsia="en-US"/>
        </w:rPr>
        <w:t>ӧм бӧрын дас лун кольӧм мысти, 3 статья кындзи, мый вынсялӧ 2023 вося тӧвшӧр тӧлысь 1 лунсянь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rStyle w:val="Style15"/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white"/>
          <w:shd w:fill="FFFFFF" w:val="clear"/>
          <w:lang w:val="kpv-RU"/>
        </w:rPr>
        <w:t>Коми Республикаса Юралысьлы лӧсьӧдны ассьыс нормативнӧй инӧда актъяссӧ тайӧ Оланпас серти</w:t>
      </w:r>
      <w:r>
        <w:rPr>
          <w:sz w:val="28"/>
          <w:szCs w:val="28"/>
          <w:lang w:val="kpv-RU"/>
        </w:rPr>
        <w:t xml:space="preserve">. </w:t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kpv-RU"/>
        </w:rPr>
        <w:t xml:space="preserve">Коми Республикаса </w:t>
      </w:r>
      <w:r>
        <w:rPr>
          <w:rFonts w:cs="Times New Roman"/>
          <w:sz w:val="28"/>
          <w:szCs w:val="28"/>
          <w:lang w:val="kpv-RU" w:eastAsia="zh-CN"/>
        </w:rPr>
        <w:t xml:space="preserve">Юралысь </w:t>
        <w:tab/>
        <w:tab/>
        <w:tab/>
        <w:tab/>
        <w:t xml:space="preserve">                     В.В. Уйба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kpv-RU" w:eastAsia="zh-CN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kpv-RU" w:eastAsia="zh-CN"/>
        </w:rPr>
        <w:t xml:space="preserve">2022 вося </w:t>
      </w:r>
      <w:r>
        <w:rPr>
          <w:rFonts w:eastAsia="Times New Roman" w:cs="Times New Roman"/>
          <w:color w:val="auto"/>
          <w:sz w:val="28"/>
          <w:szCs w:val="28"/>
          <w:lang w:val="kpv-RU" w:eastAsia="zh-CN" w:bidi="ar-SA"/>
        </w:rPr>
        <w:t>моз</w:t>
      </w:r>
      <w:r>
        <w:rPr>
          <w:rFonts w:cs="Times New Roman"/>
          <w:sz w:val="28"/>
          <w:szCs w:val="28"/>
          <w:lang w:val="kpv-RU" w:eastAsia="zh-CN"/>
        </w:rPr>
        <w:t xml:space="preserve"> тӧлысь </w:t>
      </w:r>
      <w:r>
        <w:rPr>
          <w:rFonts w:eastAsia="Times New Roman" w:cs="Times New Roman"/>
          <w:color w:val="auto"/>
          <w:sz w:val="28"/>
          <w:szCs w:val="28"/>
          <w:lang w:val="kpv-RU" w:eastAsia="zh-CN" w:bidi="ar-SA"/>
        </w:rPr>
        <w:t>5</w:t>
      </w:r>
      <w:r>
        <w:rPr>
          <w:rFonts w:cs="Times New Roman"/>
          <w:sz w:val="28"/>
          <w:szCs w:val="28"/>
          <w:lang w:val="kpv-RU" w:eastAsia="zh-CN"/>
        </w:rPr>
        <w:t xml:space="preserve"> лун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69</w:t>
      </w:r>
      <w:hyperlink r:id="rId3" w:tgtFrame="_blank">
        <w:r>
          <w:rPr>
            <w:rFonts w:eastAsia="Droid Sans Fallback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w w:val="100"/>
            <w:kern w:val="2"/>
            <w:position w:val="0"/>
            <w:sz w:val="28"/>
            <w:sz w:val="28"/>
            <w:szCs w:val="28"/>
            <w:highlight w:val="white"/>
            <w:u w:val="none"/>
            <w:vertAlign w:val="baseline"/>
            <w:em w:val="none"/>
            <w:lang w:val="kpv-RU" w:eastAsia="zh-CN" w:bidi="ar-SA"/>
          </w:rPr>
          <w:t>-РЗ №</w:t>
        </w:r>
      </w:hyperlink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4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C715448E8482E686F2F66672A4B21259E33D15E77821EF930493C38A2D1FF8908A871383EB7F04D71B83D8E2A24914D7BF82F81AD6E3E2AF0F2B753n9j8N" TargetMode="External"/><Relationship Id="rId3" Type="http://schemas.openxmlformats.org/officeDocument/2006/relationships/hyperlink" Target="../../../../../../home/k425-1/Documents/&#1041;&#1102;&#1088;&#1086;/001%20&#1053;&#1086;&#1088;&#1084;&#1072;&#1090;&#1080;&#1074;&#1085;&#1099;&#1077;%20&#1072;&#1082;&#1090;&#1099;/&#1047;&#1072;&#1082;&#1086;&#1085;&#1099;/2021/11.06.2021)%7B&#1050;&#1086;&#1085;&#1089;&#1091;&#1083;&#1100;&#1090;&#1072;&#1085;&#1090;&#1055;&#1083;&#1102;&#1089;%7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LibreOffice/7.3.7.2$Windows_X86_64 LibreOffice_project/e114eadc50a9ff8d8c8a0567d6da8f454beeb84f</Application>
  <AppVersion>15.0000</AppVersion>
  <DocSecurity>0</DocSecurity>
  <Pages>4</Pages>
  <Words>929</Words>
  <Characters>4855</Characters>
  <CharactersWithSpaces>5836</CharactersWithSpaces>
  <Paragraphs>38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2022-07-29T08:54:00Z</dcterms:created>
  <dc:creator>Дмитрий</dc:creator>
  <dc:description/>
  <dc:language>ru-RU</dc:language>
  <cp:lastModifiedBy/>
  <cp:lastPrinted>2011-09-28T11:14:00Z</cp:lastPrinted>
  <dcterms:modified xsi:type="dcterms:W3CDTF">2023-03-28T15:20:06Z</dcterms:modified>
  <cp:revision>24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