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left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К ОПУБЛИКОВАНИЮ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«Коми Республика мутасын пӧжарысь видзчысян юкӧнын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 xml:space="preserve">ӧткымын юалӧм йылысь» Коми Республикаса Оланпаслӧн 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2 статьяӧ вежсьӧмъяс пыртӧм йылысь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rFonts w:cs="Times New Roman"/>
          <w:sz w:val="28"/>
          <w:szCs w:val="28"/>
          <w:lang w:val="kpv-RU"/>
        </w:rPr>
        <w:t>Примитӧма Коми Республикаса</w:t>
      </w:r>
    </w:p>
    <w:p>
      <w:pPr>
        <w:pStyle w:val="ConsPlusNormal1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                2022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вося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xx" w:bidi="zxx"/>
        </w:rPr>
        <w:t>сора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тӧлысь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xx" w:bidi="zxx"/>
        </w:rPr>
        <w:t>28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 xml:space="preserve"> лунӧ</w:t>
      </w:r>
    </w:p>
    <w:p>
      <w:pPr>
        <w:pStyle w:val="Normal"/>
        <w:spacing w:lineRule="auto" w:line="360" w:before="0" w:after="0"/>
        <w:ind w:left="0" w:right="0" w:firstLine="709"/>
        <w:rPr>
          <w:rFonts w:eastAsia="Calibri"/>
          <w:sz w:val="28"/>
          <w:szCs w:val="28"/>
          <w:lang w:val="kpv-RU" w:eastAsia="en-US"/>
        </w:rPr>
      </w:pPr>
      <w:r>
        <w:rPr>
          <w:rFonts w:eastAsia="Calibri"/>
          <w:sz w:val="28"/>
          <w:szCs w:val="28"/>
          <w:lang w:val="kpv-RU" w:eastAsia="en-US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1 статья.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 xml:space="preserve"> Пыртны «Коми Республика мутасын пӧжарысь видзчысян юкӧнын ӧткымын юалӧм йылысь» Коми Республикаса Оланпаслӧн              2 статьяӧ (Коми Республикаса канму власьт органъяслӧн индӧд-тшӧктӧмъяс, 2007, 1 №, 4673 ст.; 7 №, 4912 ст.; 2008, 2 №, 6 ст.; 2009, 7 №, 81 ст.; 2011, 23 №, 590 ст.; 2014, 9 №, 112 ст.; 27 №, 525 ст.; 2015, 4 №, 33 ст.; 2016, 12 №, 146 ст.; 2021, 10 №, 204 ст.) татшӧм вежсьӧмъяс: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1. Медводдза юкӧнса 3 пункт гижны тадзи: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«3) Росси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</w:t>
      </w:r>
      <w:r>
        <w:rPr>
          <w:sz w:val="28"/>
          <w:szCs w:val="28"/>
          <w:lang w:val="kpv-RU"/>
        </w:rPr>
        <w:t xml:space="preserve"> Федераци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яса Оланподулӧн</w:t>
      </w:r>
      <w:r>
        <w:rPr>
          <w:sz w:val="28"/>
          <w:szCs w:val="28"/>
          <w:lang w:val="kpv-RU"/>
        </w:rPr>
        <w:t>, федеральн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ӧй</w:t>
      </w:r>
      <w:r>
        <w:rPr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оланпасъясӧн</w:t>
      </w:r>
      <w:r>
        <w:rPr>
          <w:sz w:val="28"/>
          <w:szCs w:val="28"/>
          <w:lang w:val="kpv-RU"/>
        </w:rPr>
        <w:t xml:space="preserve">, Коми Республикаса Оланподулӧн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да</w:t>
      </w:r>
      <w:r>
        <w:rPr>
          <w:sz w:val="28"/>
          <w:szCs w:val="28"/>
          <w:lang w:val="kpv-RU"/>
        </w:rPr>
        <w:t xml:space="preserve"> Коми Республикаса оланпасъясӧн урчитӧм мукӧд уджмог.».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2.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Мӧд юкӧнын</w:t>
      </w:r>
      <w:r>
        <w:rPr>
          <w:sz w:val="28"/>
          <w:szCs w:val="28"/>
          <w:lang w:val="kpv-RU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1) 2 пунктын «объектъясын, кутшӧмъяс пырӧны Росси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 Федерацияса Веськӧдлан котырӧн</w:t>
      </w:r>
      <w:r>
        <w:rPr>
          <w:sz w:val="28"/>
          <w:szCs w:val="28"/>
          <w:lang w:val="kpv-RU"/>
        </w:rPr>
        <w:t xml:space="preserve"> вынсьӧд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ан </w:t>
      </w:r>
      <w:r>
        <w:rPr>
          <w:sz w:val="28"/>
          <w:szCs w:val="28"/>
          <w:lang w:val="kpv-RU"/>
        </w:rPr>
        <w:t>объектъяс лыддьӧгӧ, кутшӧмъяс ёна тӧдчанаӧсь страна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ын</w:t>
      </w:r>
      <w:r>
        <w:rPr>
          <w:sz w:val="28"/>
          <w:szCs w:val="28"/>
          <w:lang w:val="kpv-RU"/>
        </w:rPr>
        <w:t xml:space="preserve"> войтыркостса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видзчысянлун</w:t>
      </w:r>
      <w:r>
        <w:rPr>
          <w:sz w:val="28"/>
          <w:szCs w:val="28"/>
          <w:lang w:val="kpv-RU"/>
        </w:rPr>
        <w:t xml:space="preserve"> серти,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пӧжар лоны вермана </w:t>
      </w:r>
      <w:r>
        <w:rPr>
          <w:sz w:val="28"/>
          <w:szCs w:val="28"/>
          <w:lang w:val="kpv-RU"/>
        </w:rPr>
        <w:t xml:space="preserve">мукӧд торйӧн тӧдчана объектъясын, Россия Федерацияса войтырлӧн торйӧн дона культура озырлун объектъясын пӧжаръяс кындзи» кывъяс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вежны </w:t>
      </w:r>
      <w:r>
        <w:rPr>
          <w:sz w:val="28"/>
          <w:szCs w:val="28"/>
          <w:lang w:val="kpv-RU"/>
        </w:rPr>
        <w:t xml:space="preserve">«объектъясын пӧжаръяс кындзи, кутшӧмъяс пырӧны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странаын войтыркостса видзчысянлун серти ёна тӧдчана </w:t>
      </w:r>
      <w:r>
        <w:rPr>
          <w:sz w:val="28"/>
          <w:szCs w:val="28"/>
          <w:lang w:val="kpv-RU"/>
        </w:rPr>
        <w:t xml:space="preserve">объектъяс,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пӧжар лоны вермана </w:t>
      </w:r>
      <w:r>
        <w:rPr>
          <w:sz w:val="28"/>
          <w:szCs w:val="28"/>
          <w:lang w:val="kpv-RU"/>
        </w:rPr>
        <w:t>мукӧд торйӧн тӧдчана объект, Россия Федерацияса войтырлӧн торйӧн дона культура озырлун объектъяс лыддьӧгӧ, кутшӧмӧс вынсьӧдӧ Росси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я Федерацияса Веськӧдлан котыр</w:t>
      </w:r>
      <w:r>
        <w:rPr>
          <w:sz w:val="28"/>
          <w:szCs w:val="28"/>
          <w:lang w:val="kpv-RU"/>
        </w:rPr>
        <w:t>» кывъясӧн;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2)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содтыны татшӧм сюрӧса</w:t>
      </w:r>
      <w:r>
        <w:rPr>
          <w:sz w:val="28"/>
          <w:szCs w:val="28"/>
          <w:lang w:val="kpv-RU"/>
        </w:rPr>
        <w:t xml:space="preserve"> 2</w:t>
      </w:r>
      <w:r>
        <w:rPr>
          <w:sz w:val="28"/>
          <w:szCs w:val="28"/>
          <w:vertAlign w:val="superscript"/>
          <w:lang w:val="kpv-RU"/>
        </w:rPr>
        <w:t>4</w:t>
      </w:r>
      <w:r>
        <w:rPr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да</w:t>
      </w:r>
      <w:r>
        <w:rPr>
          <w:sz w:val="28"/>
          <w:szCs w:val="28"/>
          <w:lang w:val="kpv-RU"/>
        </w:rPr>
        <w:t xml:space="preserve"> 2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sz w:val="28"/>
          <w:szCs w:val="28"/>
          <w:lang w:val="kpv-RU"/>
        </w:rPr>
        <w:t xml:space="preserve"> пункт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ъяс</w:t>
      </w:r>
      <w:r>
        <w:rPr>
          <w:sz w:val="28"/>
          <w:szCs w:val="28"/>
          <w:lang w:val="kpv-RU"/>
        </w:rPr>
        <w:t>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outlineLvl w:val="0"/>
        <w:rPr/>
      </w:pPr>
      <w:r>
        <w:rPr>
          <w:sz w:val="28"/>
          <w:szCs w:val="28"/>
          <w:lang w:val="kpv-RU"/>
        </w:rPr>
        <w:t>«2</w:t>
      </w:r>
      <w:r>
        <w:rPr>
          <w:sz w:val="28"/>
          <w:szCs w:val="28"/>
          <w:vertAlign w:val="superscript"/>
          <w:lang w:val="kpv-RU"/>
        </w:rPr>
        <w:t>4</w:t>
      </w:r>
      <w:r>
        <w:rPr>
          <w:sz w:val="28"/>
          <w:szCs w:val="28"/>
          <w:lang w:val="kpv-RU"/>
        </w:rPr>
        <w:t xml:space="preserve">) челядьӧс шойччӧдан да налысь дзоньвидзалун бурмӧдан организацияяслӧн мутасъяслысь, сад вӧдитан либӧ градвыв пуктас вӧдитан  мутасъяслысь лыддьӧг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вынсьӧдӧм,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кӧні вермасны лоны вӧрса пӧжаръяс</w:t>
      </w:r>
      <w:r>
        <w:rPr>
          <w:sz w:val="28"/>
          <w:szCs w:val="28"/>
          <w:lang w:val="kpv-RU"/>
        </w:rPr>
        <w:t>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kpv-RU"/>
        </w:rPr>
        <w:t>2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sz w:val="28"/>
          <w:szCs w:val="28"/>
          <w:lang w:val="kpv-RU"/>
        </w:rPr>
        <w:t xml:space="preserve">) «Пӧжарысь видзчысянлун серти корӧмъяс йылысь техническӧй уджаланарт» Федеральнӧй оланпаслӧн 83 статьяса 7 </w:t>
      </w:r>
      <w:r>
        <w:rPr>
          <w:sz w:val="28"/>
          <w:szCs w:val="28"/>
          <w:lang w:val="kpv-RU"/>
        </w:rPr>
        <w:t>юкӧн</w:t>
      </w:r>
      <w:r>
        <w:rPr>
          <w:sz w:val="28"/>
          <w:szCs w:val="28"/>
          <w:lang w:val="kpv-RU"/>
        </w:rPr>
        <w:t xml:space="preserve"> серти пӧжар лоӧм йылысь сигналъяс пӧжарнӧй охраналӧн юкӧдувъясӧ мӧдпӧлалӧмсӧ котыртан пӧрадок вынсьӧдӧм;».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tabs>
          <w:tab w:val="clear" w:pos="708"/>
          <w:tab w:val="left" w:pos="6470" w:leader="none"/>
          <w:tab w:val="left" w:pos="684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SimSun;宋体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ar-SA"/>
        </w:rPr>
        <w:t>2</w:t>
      </w:r>
      <w:r>
        <w:rPr>
          <w:rStyle w:val="7"/>
          <w:rFonts w:eastAsia="SimSun;宋体" w:cs="Times New Roman"/>
          <w:b/>
          <w:bCs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статья.</w:t>
      </w:r>
      <w:r>
        <w:rPr>
          <w:rStyle w:val="7"/>
          <w:rFonts w:eastAsia="SimSun;宋体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Тайӧ Оланпасыс вынсялӧ сійӧс официальнӧя йӧзӧдӧм 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бӧрын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дас лун кольӧм 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мысти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shd w:fill="auto" w:val="clear"/>
          <w:lang w:val="kpv-RU" w:eastAsia="zh-CN" w:bidi="ar-SA"/>
        </w:rPr>
        <w:t>Коми Республикаса Веськӧдлан котырлы примитны нормативнӧй инӧда актъяс, кутшӧмъяс могмӧдӧны тайӧ Оланпас збыльмӧдӧмсӧ.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 w:eastAsia="Calibri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</w:r>
    </w:p>
    <w:p>
      <w:pPr>
        <w:pStyle w:val="Normal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2022 вося моз тӧлысь 5 лун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en-US" w:bidi="ar-SA"/>
        </w:rPr>
        <w:t>71-РЗ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LibreOffice/7.3.7.2$Windows_X86_64 LibreOffice_project/e114eadc50a9ff8d8c8a0567d6da8f454beeb84f</Application>
  <AppVersion>15.0000</AppVersion>
  <DocSecurity>0</DocSecurity>
  <Pages>2</Pages>
  <Words>304</Words>
  <Characters>1940</Characters>
  <CharactersWithSpaces>2342</CharactersWithSpaces>
  <Paragraphs>23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2022-07-29T11:27:00Z</dcterms:created>
  <dc:creator>Дмитрий</dc:creator>
  <dc:description/>
  <dc:language>ru-RU</dc:language>
  <cp:lastModifiedBy/>
  <cp:lastPrinted>2022-08-01T09:20:00Z</cp:lastPrinted>
  <dcterms:modified xsi:type="dcterms:W3CDTF">2023-03-28T11:49:23Z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