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Гӧгӧртас видзан юкӧнын Коми Республикаса ӧткымын оланпасӧ вежсьӧмъяс пыртӧм йылысь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Каналан Сӧветӧн                                                 2022 вося кӧч тӧлысь 22 лунӧ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1 статья.</w:t>
      </w:r>
      <w:r>
        <w:rPr>
          <w:sz w:val="28"/>
          <w:szCs w:val="28"/>
          <w:lang w:val="kpv-RU"/>
        </w:rPr>
        <w:t xml:space="preserve"> Пыртны </w:t>
      </w:r>
      <w:r>
        <w:rPr>
          <w:sz w:val="28"/>
          <w:szCs w:val="28"/>
          <w:lang w:val="kpv-RU" w:eastAsia="ru-RU" w:bidi="ar-SA"/>
        </w:rPr>
        <w:t>«</w:t>
      </w:r>
      <w:r>
        <w:rPr>
          <w:sz w:val="28"/>
          <w:szCs w:val="28"/>
          <w:lang w:val="kpv-RU"/>
        </w:rPr>
        <w:t>Коми Республикаын ва йитӧдъяс ладмӧдӧм йылысь</w:t>
      </w:r>
      <w:r>
        <w:rPr>
          <w:sz w:val="28"/>
          <w:szCs w:val="28"/>
          <w:lang w:val="kpv-RU" w:eastAsia="ru-RU" w:bidi="ar-SA"/>
        </w:rPr>
        <w:t>»</w:t>
      </w:r>
      <w:r>
        <w:rPr>
          <w:sz w:val="28"/>
          <w:szCs w:val="28"/>
          <w:lang w:val="kpv-RU"/>
        </w:rPr>
        <w:t xml:space="preserve"> Коми Республикаса Оланпасӧ (Коми Республикаса канму власьт органъяслӧн индӧд-тшӧктӧмъяс, 2006, 11 №, 4595 ст.; 2007, 4 №, 4777; 2008, 11 №, 615 ст.; 2009, 41 №, 764 ст.; 2010, 6 №, 82 ст.; 2012, 34 №, 783 ст.; 2016, 17 №, 239 ст.) татшӧм вежсьӧмъяс: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2 статьяса 2 пункт гижны тадзи: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«2) </w:t>
      </w:r>
      <w:r>
        <w:rPr>
          <w:sz w:val="28"/>
          <w:szCs w:val="28"/>
          <w:lang w:val="kpv-RU" w:eastAsia="zh-CN"/>
        </w:rPr>
        <w:t>мукӧд уджмог, кутшӧмъясӧс урчитӧма Россия Федерацияса Оланподулӧн, федеральнӧй оланпасъясӧн, Коми Республикаса Оланподулӧн да Коми Республикаса оланпасъясӧн.»</w:t>
      </w:r>
      <w:r>
        <w:rPr>
          <w:sz w:val="28"/>
          <w:szCs w:val="28"/>
          <w:lang w:val="kpv-RU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2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статьяса 5 пункт гижны тадзи: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«5)</w:t>
      </w:r>
      <w:r>
        <w:rPr>
          <w:sz w:val="28"/>
          <w:szCs w:val="28"/>
          <w:lang w:val="kpv-RU" w:eastAsia="zh-CN"/>
        </w:rPr>
        <w:t xml:space="preserve"> федеральнӧй оланпасъяс, Коми Республикаса Оланподув да Коми Республикаса оланпасъяс серти мукӧд уджмог</w:t>
      </w:r>
      <w:r>
        <w:rPr>
          <w:sz w:val="28"/>
          <w:szCs w:val="28"/>
          <w:lang w:val="kpv-RU"/>
        </w:rPr>
        <w:t>.»;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3) 3 статьяын: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а) 1 юкӧнӧ содтыны татшӧм сюрӧса 9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– 9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sz w:val="28"/>
          <w:szCs w:val="28"/>
          <w:lang w:val="kpv-RU"/>
        </w:rPr>
        <w:t xml:space="preserve"> пунктъяс: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«9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) индыны Коми Республикаса олӧмӧ пӧртысь власьт органӧс, кодӧс уполномочитӧма збыльмӧдны ва объектъяс, налӧн ва видзан зонаяслӧн мутасъяс да берегдорса видзан полосаяс серти, кутшӧмъяс «Гӧгӧртас видзӧм йылысь» Федеральнӧй оланпас серти </w:t>
      </w:r>
      <w:r>
        <w:rPr>
          <w:sz w:val="28"/>
          <w:szCs w:val="28"/>
          <w:lang w:val="kpv-RU" w:bidi="ar-SA"/>
        </w:rPr>
        <w:t>веськалӧны</w:t>
      </w:r>
      <w:r>
        <w:rPr>
          <w:sz w:val="28"/>
          <w:szCs w:val="28"/>
          <w:lang w:val="kpv-RU"/>
        </w:rPr>
        <w:t xml:space="preserve"> экология боксянь дінмуын канму контроль (дӧзьӧр) улӧ, экология боксянь  дінмуын канму контроль (дӧзьӧр);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9</w:t>
      </w:r>
      <w:r>
        <w:rPr>
          <w:sz w:val="28"/>
          <w:szCs w:val="28"/>
          <w:vertAlign w:val="superscript"/>
          <w:lang w:val="kpv-RU"/>
        </w:rPr>
        <w:t>3</w:t>
      </w:r>
      <w:r>
        <w:rPr>
          <w:sz w:val="28"/>
          <w:szCs w:val="28"/>
          <w:lang w:val="kpv-RU"/>
        </w:rPr>
        <w:t>) пырӧдчыны ва объектъяс бӧрся канму мониторинг збыльмӧдӧмӧ да котыртӧмӧ;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9</w:t>
      </w:r>
      <w:r>
        <w:rPr>
          <w:sz w:val="28"/>
          <w:szCs w:val="28"/>
          <w:vertAlign w:val="superscript"/>
          <w:lang w:val="kpv-RU"/>
        </w:rPr>
        <w:t>4</w:t>
      </w:r>
      <w:r>
        <w:rPr>
          <w:sz w:val="28"/>
          <w:szCs w:val="28"/>
          <w:lang w:val="kpv-RU"/>
        </w:rPr>
        <w:t>) збыльмӧдны Коми Республикалӧн эмбурӧ пырысь ва объектъяс вылӧ ваӧн лёктор вӧчӧмысь видзчысян да сыысь колясъяссӧ бырӧдан мераяс;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9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sz w:val="28"/>
          <w:szCs w:val="28"/>
          <w:lang w:val="kpv-RU"/>
        </w:rPr>
        <w:t>) збыльмӧдны Коми Республикалӧн эмбурӧ пырысь ва объектъяс видзан мераяссӧ;»;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б) 2 юкӧнын «а</w:t>
      </w:r>
      <w:r>
        <w:rPr>
          <w:sz w:val="28"/>
          <w:szCs w:val="28"/>
          <w:lang w:val="kpv-RU"/>
        </w:rPr>
        <w:t>чыс</w:t>
      </w:r>
      <w:r>
        <w:rPr>
          <w:sz w:val="28"/>
          <w:szCs w:val="28"/>
          <w:lang w:val="kpv-RU"/>
        </w:rPr>
        <w:t xml:space="preserve"> либӧ» кывъяс бӧрын содтыны «(индӧм юкӧнса 9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пунктын индӧм уджмогъяс кындзи)» </w:t>
      </w:r>
      <w:r>
        <w:rPr>
          <w:sz w:val="28"/>
          <w:szCs w:val="28"/>
          <w:lang w:val="kpv-RU"/>
        </w:rPr>
        <w:t>кывъяс</w:t>
      </w:r>
      <w:r>
        <w:rPr>
          <w:sz w:val="28"/>
          <w:szCs w:val="28"/>
          <w:lang w:val="kpv-RU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Пыртны «Коми Республикаын кыйсьӧм-вӧралӧм йылысь да кыйсян-вӧралан озырлун видзӧм йылысь» Коми Республикаса Оланпасӧ (Коми Республикаса канму власьт органъяслӧн индӧд-тшӧктӧмъяс, 2018, 10 №, 174 ст.; 2020, 18 №, 297 ст.; 2021, 10 №, 186 ст.; 18 №, 320 ст.) татшӧм вежсьӧмъяс: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3 статьяса 3 пункт гижны тадзи: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«3) </w:t>
      </w:r>
      <w:r>
        <w:rPr>
          <w:sz w:val="28"/>
          <w:szCs w:val="28"/>
          <w:lang w:val="kpv-RU" w:eastAsia="zh-CN"/>
        </w:rPr>
        <w:t>мукӧд уджмог, кутшӧмъясӧс урчитӧма Россия Федерацияса Оланподулӧн, федеральнӧй оланпасъясӧн, Коми Республикаса Оланподулӧн да Коми Республикаса оланпасъясӧн</w:t>
      </w:r>
      <w:r>
        <w:rPr>
          <w:sz w:val="28"/>
          <w:szCs w:val="28"/>
          <w:lang w:val="kpv-RU"/>
        </w:rPr>
        <w:t>.»;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4 статьяса 8 пункт гижны тадзи: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«8) </w:t>
      </w:r>
      <w:r>
        <w:rPr>
          <w:sz w:val="28"/>
          <w:szCs w:val="28"/>
          <w:lang w:val="kpv-RU" w:eastAsia="zh-CN"/>
        </w:rPr>
        <w:t>федеральнӧй оланпасъяс, Коми Республикаса Оланподув да Коми Республикаса оланпасъяс серти мукӧд уджмог</w:t>
      </w:r>
      <w:r>
        <w:rPr>
          <w:sz w:val="28"/>
          <w:szCs w:val="28"/>
          <w:lang w:val="kpv-RU"/>
        </w:rPr>
        <w:t>.».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3 статья.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 w:eastAsia="zh-CN"/>
        </w:rPr>
        <w:t xml:space="preserve">Тайӧ Оланпасыс вынсялӧ </w:t>
      </w:r>
      <w:r>
        <w:rPr>
          <w:sz w:val="28"/>
          <w:szCs w:val="28"/>
          <w:lang w:val="kpv-RU" w:eastAsia="zh-CN" w:bidi="hi-IN"/>
        </w:rPr>
        <w:t>сійӧс официальнӧя йӧзӧдан лунсянь.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Юралысь                                                            В.В. Уйба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Сыктывкар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2022 вося кӧч тӧлысь 29 лун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85-РЗ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usePrinterMetrics/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LibreOffice/7.4.6.2$Windows_X86_64 LibreOffice_project/5b1f5509c2decdade7fda905e3e1429a67acd63d</Application>
  <AppVersion>15.0000</AppVersion>
  <Pages>2</Pages>
  <Words>343</Words>
  <Characters>2108</Characters>
  <CharactersWithSpaces>2535</CharactersWithSpaces>
  <Paragraphs>28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2022-09-26T07:30:00Z</dcterms:created>
  <dc:creator>Дмитрий</dc:creator>
  <dc:description/>
  <dc:language>ru-RU</dc:language>
  <cp:lastModifiedBy/>
  <cp:lastPrinted>2022-09-26T07:41:00Z</cp:lastPrinted>
  <dcterms:modified xsi:type="dcterms:W3CDTF">2023-05-29T11:30:26Z</dcterms:modified>
  <cp:revision>35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