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0" w:after="0"/>
        <w:contextualSpacing/>
        <w:jc w:val="left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1"/>
        <w:suppressAutoHyphens w:val="true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ОЛАНПАС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b/>
          <w:b/>
          <w:sz w:val="28"/>
          <w:szCs w:val="28"/>
          <w:lang w:val="kpv-RU"/>
        </w:rPr>
      </w:pPr>
      <w:r>
        <w:rPr/>
      </w:r>
    </w:p>
    <w:p>
      <w:pPr>
        <w:pStyle w:val="Normal"/>
        <w:widowControl w:val="false"/>
        <w:spacing w:lineRule="auto" w:line="276" w:before="0" w:after="0"/>
        <w:contextualSpacing/>
        <w:jc w:val="center"/>
        <w:rPr>
          <w:sz w:val="28"/>
          <w:szCs w:val="28"/>
          <w:lang w:val="kpv-RU"/>
        </w:rPr>
      </w:pPr>
      <w:r>
        <w:rPr>
          <w:rFonts w:eastAsia="SimSun;宋体" w:cs="Times New Roman"/>
          <w:b/>
          <w:bCs/>
          <w:color w:val="00000A"/>
          <w:sz w:val="28"/>
          <w:szCs w:val="28"/>
          <w:lang w:val="kpv-RU" w:eastAsia="zh-CN" w:bidi="ar-SA"/>
        </w:rPr>
        <w:t>«</w:t>
      </w:r>
      <w:r>
        <w:rPr>
          <w:rFonts w:eastAsia="SimSun;宋体"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  <w:lang w:val="kpv-RU" w:eastAsia="zh-CN" w:bidi="ar-SA"/>
        </w:rPr>
        <w:t>Бать-мамтӧм да бать-мам дӧзьӧртӧг кольӧм челядьлы, бать-мамтӧм да бать-мам дӧзьӧртӧг кольӧм челядь лыдысь йӧзлы, йӧзлы, кодъяс велӧдчан кадколастӧ воштісны бать-мамсӧ либӧ дзик ӧти батьсӧ (мамсӧ), велӧдан юкӧнын содтӧд социальнӧй гарантияяс йылыс</w:t>
      </w:r>
      <w:r>
        <w:rPr>
          <w:rFonts w:eastAsia="SimSun;宋体"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  <w:lang w:val="kpv-RU" w:eastAsia="zh-CN" w:bidi="ar-SA"/>
        </w:rPr>
        <w:t>ь</w:t>
      </w:r>
      <w:r>
        <w:rPr>
          <w:rFonts w:eastAsia="SimSun;宋体" w:cs="Times New Roman"/>
          <w:b/>
          <w:bCs/>
          <w:color w:val="00000A"/>
          <w:sz w:val="28"/>
          <w:szCs w:val="28"/>
          <w:shd w:fill="auto" w:val="clear"/>
          <w:lang w:val="kpv-RU" w:eastAsia="zh-CN" w:bidi="ar-SA"/>
        </w:rPr>
        <w:t xml:space="preserve">» </w:t>
      </w:r>
      <w:r>
        <w:rPr>
          <w:rStyle w:val="7"/>
          <w:rFonts w:eastAsia="SimSun;宋体" w:cs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Коми Республикаса Оланпас</w:t>
      </w:r>
      <w:r>
        <w:rPr>
          <w:rStyle w:val="7"/>
          <w:rFonts w:eastAsia="SimSun;宋体" w:cs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лӧн</w:t>
      </w:r>
      <w:r>
        <w:rPr>
          <w:rStyle w:val="7"/>
          <w:rFonts w:eastAsia="SimSun;宋体" w:cs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 1 статьяӧ </w:t>
      </w:r>
    </w:p>
    <w:p>
      <w:pPr>
        <w:pStyle w:val="Normal"/>
        <w:widowControl w:val="false"/>
        <w:spacing w:lineRule="auto" w:line="276" w:before="0" w:after="0"/>
        <w:contextualSpacing/>
        <w:jc w:val="center"/>
        <w:rPr>
          <w:sz w:val="28"/>
          <w:szCs w:val="28"/>
          <w:lang w:val="kpv-RU"/>
        </w:rPr>
      </w:pPr>
      <w:r>
        <w:rPr>
          <w:rStyle w:val="7"/>
          <w:rFonts w:eastAsia="SimSun;宋体" w:cs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вежсьӧмъяс пыртӧм йылысь</w:t>
      </w:r>
      <w:r>
        <w:rPr>
          <w:rFonts w:eastAsia="SimSun;宋体" w:cs="Times New Roman"/>
          <w:b/>
          <w:bCs/>
          <w:color w:val="00000A"/>
          <w:sz w:val="28"/>
          <w:szCs w:val="28"/>
          <w:shd w:fill="auto" w:val="clear"/>
          <w:lang w:val="kpv-RU" w:eastAsia="zh-CN" w:bidi="ar-SA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2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2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</w:t>
      </w:r>
      <w:r>
        <w:rPr>
          <w:b w:val="false"/>
          <w:sz w:val="28"/>
          <w:szCs w:val="28"/>
          <w:lang w:val="kpv-RU"/>
        </w:rPr>
        <w:t xml:space="preserve"> </w:t>
        <w:tab/>
        <w:tab/>
        <w:tab/>
        <w:t xml:space="preserve">         </w:t>
      </w:r>
      <w:r>
        <w:rPr>
          <w:rFonts w:cs="Times New Roman"/>
          <w:b w:val="false"/>
          <w:color w:val="000000"/>
          <w:sz w:val="28"/>
          <w:szCs w:val="28"/>
          <w:lang w:val="kpv-RU" w:bidi="ar-SA"/>
        </w:rPr>
        <w:t>2023 вося вӧльгым тӧлысь 30 лун</w:t>
      </w:r>
      <w:r>
        <w:rPr>
          <w:rFonts w:cs="Times New Roman"/>
          <w:b w:val="false"/>
          <w:color w:val="000000"/>
          <w:sz w:val="28"/>
          <w:szCs w:val="28"/>
          <w:lang w:val="kpv-RU" w:bidi="ar-SA"/>
        </w:rPr>
        <w:t>ӧ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bCs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Пыртны</w:t>
      </w:r>
      <w:r>
        <w:rPr>
          <w:bCs/>
          <w:sz w:val="28"/>
          <w:szCs w:val="28"/>
          <w:lang w:val="kpv-RU"/>
        </w:rPr>
        <w:t xml:space="preserve"> </w:t>
      </w:r>
      <w:r>
        <w:rPr>
          <w:rFonts w:eastAsia="SimSun;宋体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«</w:t>
      </w:r>
      <w:r>
        <w:rPr>
          <w:rFonts w:eastAsia="SimSun;宋体"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kpv-RU" w:eastAsia="zh-CN" w:bidi="ar-SA"/>
        </w:rPr>
        <w:t>Бать-мамтӧм да бать-мам дӧзьӧртӧг кольӧм челядьлы, бать-мамтӧм да бать-мам дӧзьӧртӧг кольӧм челядь лыдысь йӧзлы, йӧзлы, кодъяс велӧдчан кадколастӧ воштісны бать-мамсӧ либӧ дзик ӧти батьсӧ (мамсӧ), велӧдан юкӧнын содтӧд социальнӧй гарантияяс йылыс</w:t>
      </w:r>
      <w:r>
        <w:rPr>
          <w:rFonts w:eastAsia="SimSun;宋体"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kpv-RU" w:eastAsia="zh-CN" w:bidi="ar-SA"/>
        </w:rPr>
        <w:t>ь</w:t>
      </w:r>
      <w:r>
        <w:rPr>
          <w:rFonts w:eastAsia="SimSun;宋体" w:cs="Times New Roman"/>
          <w:b w:val="false"/>
          <w:bCs w:val="false"/>
          <w:color w:val="00000A"/>
          <w:sz w:val="28"/>
          <w:szCs w:val="28"/>
          <w:shd w:fill="auto" w:val="clear"/>
          <w:lang w:val="kpv-RU" w:eastAsia="zh-CN" w:bidi="ar-SA"/>
        </w:rPr>
        <w:t xml:space="preserve">» </w:t>
      </w:r>
      <w:r>
        <w:rPr>
          <w:rStyle w:val="S1"/>
          <w:rFonts w:eastAsia="Calibri" w:cs="Times New Roman"/>
          <w:b w:val="false"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>Коми Республикаса Оланпас</w:t>
      </w:r>
      <w:r>
        <w:rPr>
          <w:rStyle w:val="S1"/>
          <w:rFonts w:eastAsia="Calibri" w:cs="Times New Roman"/>
          <w:b w:val="false"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>л</w:t>
      </w:r>
      <w:r>
        <w:rPr>
          <w:rStyle w:val="S1"/>
          <w:rFonts w:eastAsia="Calibri" w:cs="Times New Roman"/>
          <w:b w:val="false"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>ӧ</w:t>
      </w:r>
      <w:r>
        <w:rPr>
          <w:rStyle w:val="S1"/>
          <w:rFonts w:eastAsia="Calibri" w:cs="Times New Roman"/>
          <w:b w:val="false"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>н</w:t>
      </w:r>
      <w:r>
        <w:rPr>
          <w:rStyle w:val="S1"/>
          <w:rFonts w:eastAsia="Calibri" w:cs="Times New Roman"/>
          <w:b w:val="false"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 1 статьяӧ</w:t>
      </w:r>
      <w:r>
        <w:rPr>
          <w:bCs/>
          <w:sz w:val="28"/>
          <w:szCs w:val="28"/>
          <w:lang w:val="kpv-RU"/>
        </w:rPr>
        <w:t xml:space="preserve"> (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Коми Республикаса канму власьт органъяслӧн индӧд-тшӧктӧмъяс</w:t>
      </w:r>
      <w:r>
        <w:rPr>
          <w:sz w:val="28"/>
          <w:szCs w:val="28"/>
          <w:lang w:val="kpv-RU"/>
        </w:rPr>
        <w:t xml:space="preserve">, 2005, 5 №, 3879 ст.; 2007,    </w:t>
      </w:r>
      <w:r>
        <w:rPr>
          <w:sz w:val="28"/>
          <w:szCs w:val="28"/>
          <w:lang w:val="kpv-RU"/>
        </w:rPr>
        <w:t>3</w:t>
      </w:r>
      <w:r>
        <w:rPr>
          <w:sz w:val="28"/>
          <w:szCs w:val="28"/>
          <w:lang w:val="kpv-RU"/>
        </w:rPr>
        <w:t xml:space="preserve"> №, 4745 ст.; 11 №, 5153 ст.; 12 №, 5306 ст.; 2008, 9 №, 398 ст.; 2012, 7 №, 171 ст.; 2013, 32 №, 593 ст.; 2015, 11 №, 138 ст.; 2016, 21 №, 321 ст.; 2017,  9 №, 145 ст.; 27 №, 487 ст.; 2019, 11 №, 158 ст.; 2022, 15 №, 251 ст.; 2023,   6 №, 99 ст.) татшӧм вежсьӧмъяс: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709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2 юкӧнса мӧд абзац гижны тадзи: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«Бать-мамтӧм да бать-мам дӧзьӧртӧг кольӧм челядь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>, бать-мамтӧм да бать-мам дӧзьӧртӧг кольӧм челядь лыдысь йӧз</w:t>
      </w:r>
      <w:r>
        <w:rPr>
          <w:sz w:val="28"/>
          <w:szCs w:val="28"/>
          <w:lang w:val="kpv-RU"/>
        </w:rPr>
        <w:t>лӧн эм инӧд</w:t>
      </w:r>
      <w:r>
        <w:rPr>
          <w:sz w:val="28"/>
          <w:szCs w:val="28"/>
          <w:lang w:val="kpv-RU"/>
        </w:rPr>
        <w:t xml:space="preserve"> ӧтчыдысь очнӧя велӧдчыны рабочӧй</w:t>
      </w:r>
      <w:r>
        <w:rPr>
          <w:sz w:val="28"/>
          <w:szCs w:val="28"/>
          <w:lang w:val="kpv-RU"/>
        </w:rPr>
        <w:t>яслӧн</w:t>
      </w:r>
      <w:r>
        <w:rPr>
          <w:sz w:val="28"/>
          <w:szCs w:val="28"/>
          <w:lang w:val="kpv-RU"/>
        </w:rPr>
        <w:t xml:space="preserve"> уджсикасъяс, служащӧй</w:t>
      </w:r>
      <w:r>
        <w:rPr>
          <w:sz w:val="28"/>
          <w:szCs w:val="28"/>
          <w:lang w:val="kpv-RU"/>
        </w:rPr>
        <w:t>яслӧн</w:t>
      </w:r>
      <w:r>
        <w:rPr>
          <w:sz w:val="28"/>
          <w:szCs w:val="28"/>
          <w:lang w:val="kpv-RU"/>
        </w:rPr>
        <w:t xml:space="preserve"> чинъяс </w:t>
      </w:r>
      <w:r>
        <w:rPr>
          <w:sz w:val="28"/>
          <w:szCs w:val="28"/>
          <w:lang w:val="kpv-RU"/>
        </w:rPr>
        <w:t>серти</w:t>
      </w:r>
      <w:r>
        <w:rPr>
          <w:sz w:val="28"/>
          <w:szCs w:val="28"/>
          <w:lang w:val="kpv-RU"/>
        </w:rPr>
        <w:t xml:space="preserve"> уджсикасӧ дасьтан уджтасъяс серти Коми Республикаса республиканскӧй </w:t>
      </w:r>
      <w:r>
        <w:rPr>
          <w:sz w:val="28"/>
          <w:szCs w:val="28"/>
          <w:lang w:val="kpv-RU"/>
        </w:rPr>
        <w:t>сьӧмкуд сьӧм</w:t>
      </w:r>
      <w:r>
        <w:rPr>
          <w:sz w:val="28"/>
          <w:szCs w:val="28"/>
          <w:lang w:val="kpv-RU"/>
        </w:rPr>
        <w:t xml:space="preserve"> тшӧт весьтӧ. Бать-мамтӧм да бать-мам дӧзьӧртӧг кольӧм челядь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>, бать-мамтӧм да бать-мам дӧзьӧртӧг кольӧм челядь лыдысь, дзоньвидзалунын дзескӧдӧм позянлуна йӧз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(сы лыдын кодъяслӧн эм уна сикас умственнӧй тырмытӧмлун), эм </w:t>
      </w:r>
      <w:r>
        <w:rPr>
          <w:sz w:val="28"/>
          <w:szCs w:val="28"/>
          <w:lang w:val="kpv-RU"/>
        </w:rPr>
        <w:t>инӧд</w:t>
      </w:r>
      <w:r>
        <w:rPr>
          <w:sz w:val="28"/>
          <w:szCs w:val="28"/>
          <w:lang w:val="kpv-RU"/>
        </w:rPr>
        <w:t xml:space="preserve"> ӧтчыдысь очнӧя велӧдчыны рабочӧй</w:t>
      </w:r>
      <w:r>
        <w:rPr>
          <w:sz w:val="28"/>
          <w:szCs w:val="28"/>
          <w:lang w:val="kpv-RU"/>
        </w:rPr>
        <w:t>яслысь да</w:t>
      </w:r>
      <w:r>
        <w:rPr>
          <w:sz w:val="28"/>
          <w:szCs w:val="28"/>
          <w:lang w:val="kpv-RU"/>
        </w:rPr>
        <w:t xml:space="preserve"> служащӧй</w:t>
      </w:r>
      <w:r>
        <w:rPr>
          <w:sz w:val="28"/>
          <w:szCs w:val="28"/>
          <w:lang w:val="kpv-RU"/>
        </w:rPr>
        <w:t>яслысь тӧдӧмлунсӧ бурмӧдан</w:t>
      </w:r>
      <w:r>
        <w:rPr>
          <w:sz w:val="28"/>
          <w:szCs w:val="28"/>
          <w:lang w:val="kpv-RU"/>
        </w:rPr>
        <w:t xml:space="preserve"> уджтасъяс серти Коми Республикаса республиканскӧй </w:t>
      </w:r>
      <w:r>
        <w:rPr>
          <w:sz w:val="28"/>
          <w:szCs w:val="28"/>
          <w:lang w:val="kpv-RU"/>
        </w:rPr>
        <w:t>сьӧмкуд сьӧм</w:t>
      </w:r>
      <w:r>
        <w:rPr>
          <w:sz w:val="28"/>
          <w:szCs w:val="28"/>
          <w:lang w:val="kpv-RU"/>
        </w:rPr>
        <w:t xml:space="preserve"> тшӧт весьтӧ. Бать-мамтӧм да бать-мам дӧзьӧртӧг кольӧм челядьлы, бать-мамтӧм да бать-мам дӧзьӧртӧг кольӧм челядь лыдысь йӧзлы, кодъяс велӧдчисны уджсикасӧ шӧр тшупӧда ӧтув велӧдан уджтасъяс, шӧр тшупӧда уджсикасӧ велӧдан уджтасъяс серти, кольӧ инӧд ӧтчыдысь очнӧя велӧдчыны рабочӧй</w:t>
      </w:r>
      <w:r>
        <w:rPr>
          <w:sz w:val="28"/>
          <w:szCs w:val="28"/>
          <w:lang w:val="kpv-RU"/>
        </w:rPr>
        <w:t>яслӧн</w:t>
      </w:r>
      <w:r>
        <w:rPr>
          <w:sz w:val="28"/>
          <w:szCs w:val="28"/>
          <w:lang w:val="kpv-RU"/>
        </w:rPr>
        <w:t xml:space="preserve"> уджсикасъяс, служащӧй</w:t>
      </w:r>
      <w:r>
        <w:rPr>
          <w:sz w:val="28"/>
          <w:szCs w:val="28"/>
          <w:lang w:val="kpv-RU"/>
        </w:rPr>
        <w:t>яслӧн</w:t>
      </w:r>
      <w:r>
        <w:rPr>
          <w:sz w:val="28"/>
          <w:szCs w:val="28"/>
          <w:lang w:val="kpv-RU"/>
        </w:rPr>
        <w:t xml:space="preserve"> чинъяс </w:t>
      </w:r>
      <w:r>
        <w:rPr>
          <w:sz w:val="28"/>
          <w:szCs w:val="28"/>
          <w:lang w:val="kpv-RU"/>
        </w:rPr>
        <w:t>серти</w:t>
      </w:r>
      <w:r>
        <w:rPr>
          <w:sz w:val="28"/>
          <w:szCs w:val="28"/>
          <w:lang w:val="kpv-RU"/>
        </w:rPr>
        <w:t xml:space="preserve"> уджсикасӧ дасьтан уджтасъяс серти Коми Республикаса республиканскӧй </w:t>
      </w:r>
      <w:r>
        <w:rPr>
          <w:sz w:val="28"/>
          <w:szCs w:val="28"/>
          <w:lang w:val="kpv-RU"/>
        </w:rPr>
        <w:t>сьӧмкуд сьӧм</w:t>
      </w:r>
      <w:r>
        <w:rPr>
          <w:sz w:val="28"/>
          <w:szCs w:val="28"/>
          <w:lang w:val="kpv-RU"/>
        </w:rPr>
        <w:t xml:space="preserve"> тшӧт весьтӧ.»;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709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2) содтыны </w:t>
      </w:r>
      <w:r>
        <w:rPr>
          <w:sz w:val="28"/>
          <w:szCs w:val="28"/>
          <w:lang w:val="kpv-RU"/>
        </w:rPr>
        <w:t>татшӧм сюрӧса</w:t>
      </w:r>
      <w:r>
        <w:rPr>
          <w:sz w:val="28"/>
          <w:szCs w:val="28"/>
          <w:lang w:val="kpv-RU"/>
        </w:rPr>
        <w:t xml:space="preserve"> 3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юкӧн: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«3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>. Бать-мамтӧм да бать-мам дӧзьӧртӧг кольӧм челядьлы, бать-мамтӧм да бать-мам дӧзьӧртӧг кольӧм челядь лыдысь, дзоньвидзалунын дзескӧдӧм позянлуна йӧзлы (сы лыдын кодъяслӧн эм уна сикас умственнӧй тырмытӧмлун), кодъяс очнӧя велӧдчӧны Коми Республикаса республиканскӧй сьӧмкуд сьӧм тшӧт весьтӧ рабочӧй</w:t>
      </w:r>
      <w:r>
        <w:rPr>
          <w:sz w:val="28"/>
          <w:szCs w:val="28"/>
          <w:lang w:val="kpv-RU"/>
        </w:rPr>
        <w:t>яслысь да</w:t>
      </w:r>
      <w:r>
        <w:rPr>
          <w:sz w:val="28"/>
          <w:szCs w:val="28"/>
          <w:lang w:val="kpv-RU"/>
        </w:rPr>
        <w:t xml:space="preserve"> служащӧй</w:t>
      </w:r>
      <w:r>
        <w:rPr>
          <w:sz w:val="28"/>
          <w:szCs w:val="28"/>
          <w:lang w:val="kpv-RU"/>
        </w:rPr>
        <w:t>яслысь тӧдӧмлунсӧ бурмӧдан</w:t>
      </w:r>
      <w:r>
        <w:rPr>
          <w:sz w:val="28"/>
          <w:szCs w:val="28"/>
          <w:lang w:val="kpv-RU"/>
        </w:rPr>
        <w:t xml:space="preserve"> уджтасъяс серти, велӧдчан став </w:t>
      </w:r>
      <w:r>
        <w:rPr>
          <w:sz w:val="28"/>
          <w:szCs w:val="28"/>
          <w:lang w:val="kpv-RU"/>
        </w:rPr>
        <w:t>период</w:t>
      </w:r>
      <w:r>
        <w:rPr>
          <w:sz w:val="28"/>
          <w:szCs w:val="28"/>
          <w:lang w:val="kpv-RU"/>
        </w:rPr>
        <w:t xml:space="preserve"> чӧж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мынтыссьӧ велӧдчан литература да гижан кӧлуй ньӧбӧм вылӧ пособие да быдтӧлысся пособие.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Б</w:t>
      </w:r>
      <w:r>
        <w:rPr>
          <w:sz w:val="28"/>
          <w:szCs w:val="28"/>
          <w:lang w:val="kpv-RU"/>
        </w:rPr>
        <w:t xml:space="preserve">ать-мамтӧм да бать-мам дӧзьӧртӧг кольӧм челядьлы, бать-мамтӧм да бать-мам дӧзьӧртӧг кольӧм челядь лыдысь, дзоньвидзалунын дзескӧдӧм позянлуна йӧзлы (сы лыдын </w:t>
      </w:r>
      <w:r>
        <w:rPr>
          <w:sz w:val="28"/>
          <w:szCs w:val="28"/>
          <w:lang w:val="kpv-RU"/>
        </w:rPr>
        <w:t>к</w:t>
      </w:r>
      <w:r>
        <w:rPr>
          <w:sz w:val="28"/>
          <w:szCs w:val="28"/>
          <w:lang w:val="kpv-RU"/>
        </w:rPr>
        <w:t>одъяслӧн эм уна сикас умственнӧй тырмытӧмлун), кодъяс очнӧя велӧдчӧны Коми Республикаса республиканскӧй сьӧмкуд сьӧм тшӧт весьтӧ рабочӧй</w:t>
      </w:r>
      <w:r>
        <w:rPr>
          <w:sz w:val="28"/>
          <w:szCs w:val="28"/>
          <w:lang w:val="kpv-RU"/>
        </w:rPr>
        <w:t>яслысь да</w:t>
      </w:r>
      <w:r>
        <w:rPr>
          <w:sz w:val="28"/>
          <w:szCs w:val="28"/>
          <w:lang w:val="kpv-RU"/>
        </w:rPr>
        <w:t xml:space="preserve"> служащӧй</w:t>
      </w:r>
      <w:r>
        <w:rPr>
          <w:sz w:val="28"/>
          <w:szCs w:val="28"/>
          <w:lang w:val="kpv-RU"/>
        </w:rPr>
        <w:t>яслысь тӧдӧмлунсӧ бурмӧдан</w:t>
      </w:r>
      <w:r>
        <w:rPr>
          <w:sz w:val="28"/>
          <w:szCs w:val="28"/>
          <w:lang w:val="kpv-RU"/>
        </w:rPr>
        <w:t xml:space="preserve"> уджтасъяс серти, </w:t>
      </w:r>
      <w:r>
        <w:rPr>
          <w:sz w:val="28"/>
          <w:szCs w:val="28"/>
          <w:lang w:val="kpv-RU"/>
        </w:rPr>
        <w:t>в</w:t>
      </w:r>
      <w:r>
        <w:rPr>
          <w:sz w:val="28"/>
          <w:szCs w:val="28"/>
          <w:lang w:val="kpv-RU"/>
        </w:rPr>
        <w:t xml:space="preserve">елӧдчан литература да гижан кӧлуй ньӧбӧм вылӧ пособие </w:t>
      </w:r>
      <w:r>
        <w:rPr>
          <w:sz w:val="28"/>
          <w:szCs w:val="28"/>
          <w:lang w:val="kpv-RU"/>
        </w:rPr>
        <w:t xml:space="preserve">да </w:t>
      </w:r>
      <w:r>
        <w:rPr>
          <w:sz w:val="28"/>
          <w:szCs w:val="28"/>
          <w:lang w:val="kpv-RU"/>
        </w:rPr>
        <w:t>быдтӧлысся пособие мынтан мында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да пӧрадок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урчитӧ Коми Республикаса Веськӧдлан котыр.».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keepNext w:val="true"/>
        <w:spacing w:lineRule="auto" w:line="276" w:before="0" w:after="0"/>
        <w:ind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hi-IN"/>
        </w:rPr>
        <w:t>Тайӧ Оланпасыс вынсялӧ</w:t>
      </w:r>
      <w:r>
        <w:rPr>
          <w:color w:val="000000"/>
          <w:sz w:val="28"/>
          <w:szCs w:val="28"/>
          <w:lang w:val="kpv-RU"/>
        </w:rPr>
        <w:t xml:space="preserve"> 2024 вося тӧвшӧр тӧлысь             1 лунсянь.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rFonts w:eastAsia="Calibri"/>
          <w:bCs/>
          <w:sz w:val="28"/>
          <w:szCs w:val="28"/>
          <w:lang w:val="kpv-RU" w:eastAsia="zh-CN" w:bidi="ar-SA"/>
        </w:rPr>
        <w:t>Коми Республикаса Веськӧдлан котырлы лӧсьӧдны ассьыс нормативнӧй инӧда актъяссӧ тайӧ Оланпас серти</w:t>
      </w:r>
      <w:r>
        <w:rPr>
          <w:rFonts w:eastAsia="Calibri"/>
          <w:bCs/>
          <w:sz w:val="28"/>
          <w:szCs w:val="28"/>
          <w:lang w:val="kpv-RU" w:eastAsia="en-US" w:bidi="ar-SA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  <w:lang w:val="kpv-RU"/>
        </w:rPr>
        <w:t xml:space="preserve">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2023 вося ӧшым тӧлысь 11 лун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103-РЗ №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851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21">
    <w:name w:val="Основной шрифт абзаца2"/>
    <w:qFormat/>
    <w:rPr/>
  </w:style>
  <w:style w:type="character" w:styleId="S1">
    <w:name w:val="s1"/>
    <w:basedOn w:val="21"/>
    <w:qFormat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44A3-20C3-4950-8A11-6111AA5F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LibreOffice/7.4.2.3$Windows_X86_64 LibreOffice_project/382eef1f22670f7f4118c8c2dd222ec7ad009daf</Application>
  <AppVersion>15.0000</AppVersion>
  <Pages>2</Pages>
  <Words>469</Words>
  <Characters>3008</Characters>
  <CharactersWithSpaces>3508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2023-11-16T07:14:00Z</dcterms:created>
  <dc:creator>Дмитрий</dc:creator>
  <dc:description/>
  <dc:language>ru-RU</dc:language>
  <cp:lastModifiedBy/>
  <cp:lastPrinted>2023-11-30T06:33:00Z</cp:lastPrinted>
  <dcterms:modified xsi:type="dcterms:W3CDTF">2024-02-14T16:02:23Z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