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ind w:left="0" w:right="0" w:hanging="0"/>
        <w:jc w:val="left"/>
        <w:rPr>
          <w:lang w:val="kpv-RU"/>
        </w:rPr>
      </w:pPr>
      <w:r>
        <w:rPr>
          <w:rFonts w:cs="Times New Roman"/>
          <w:b/>
          <w:bCs/>
          <w:sz w:val="28"/>
          <w:szCs w:val="28"/>
          <w:lang w:val="kpv-RU" w:eastAsia="zh-CN"/>
        </w:rPr>
        <w:t>К ОПУБЛИКОВАНИЮ</w:t>
      </w:r>
    </w:p>
    <w:p>
      <w:pPr>
        <w:pStyle w:val="Normal"/>
        <w:bidi w:val="0"/>
        <w:spacing w:lineRule="auto" w:line="360"/>
        <w:ind w:left="0" w:right="0" w:hanging="0"/>
        <w:jc w:val="center"/>
        <w:rPr>
          <w:lang w:val="kpv-RU"/>
        </w:rPr>
      </w:pPr>
      <w:r>
        <w:rPr>
          <w:rFonts w:cs="Times New Roman"/>
          <w:b w:val="false"/>
          <w:bCs w:val="false"/>
          <w:sz w:val="28"/>
          <w:szCs w:val="28"/>
          <w:lang w:val="kpv-RU" w:eastAsia="zh-CN"/>
        </w:rPr>
        <w:t>КОМИ РЕСПУБЛИКАЛӦН</w:t>
      </w:r>
    </w:p>
    <w:p>
      <w:pPr>
        <w:pStyle w:val="Normal"/>
        <w:bidi w:val="0"/>
        <w:spacing w:lineRule="auto" w:line="360"/>
        <w:ind w:left="0" w:right="0" w:hanging="0"/>
        <w:jc w:val="center"/>
        <w:rPr>
          <w:lang w:val="kpv-RU"/>
        </w:rPr>
      </w:pPr>
      <w:r>
        <w:rPr>
          <w:rFonts w:cs="Times New Roman"/>
          <w:b/>
          <w:bCs/>
          <w:sz w:val="28"/>
          <w:szCs w:val="28"/>
          <w:lang w:val="kpv-RU" w:eastAsia="zh-CN"/>
        </w:rPr>
        <w:t>ОЛАНПАС</w:t>
      </w:r>
    </w:p>
    <w:p>
      <w:pPr>
        <w:pStyle w:val="Normal"/>
        <w:jc w:val="both"/>
        <w:rPr>
          <w:sz w:val="28"/>
          <w:szCs w:val="28"/>
          <w:lang w:val="kpv-RU"/>
        </w:rPr>
      </w:pPr>
      <w:r>
        <w:rPr>
          <w:sz w:val="28"/>
          <w:szCs w:val="28"/>
          <w:lang w:val="kpv-RU"/>
        </w:rPr>
      </w:r>
    </w:p>
    <w:p>
      <w:pPr>
        <w:pStyle w:val="Style17"/>
        <w:spacing w:lineRule="auto" w:line="240" w:before="0" w:after="0"/>
        <w:ind w:left="0" w:right="0" w:hanging="0"/>
        <w:contextualSpacing/>
        <w:jc w:val="center"/>
        <w:rPr>
          <w:lang w:val="kpv-RU"/>
        </w:rPr>
      </w:pPr>
      <w:r>
        <w:rPr>
          <w:rFonts w:eastAsia="Calibri"/>
          <w:b/>
          <w:bCs/>
          <w:sz w:val="28"/>
          <w:szCs w:val="28"/>
          <w:lang w:val="kpv-RU" w:eastAsia="en-US"/>
        </w:rPr>
        <w:t xml:space="preserve">«Велӧдчӧм йылысь» Коми Республикаса Оланпаслӧн 3 статьяӧ </w:t>
      </w:r>
    </w:p>
    <w:p>
      <w:pPr>
        <w:pStyle w:val="Normal"/>
        <w:numPr>
          <w:ilvl w:val="0"/>
          <w:numId w:val="0"/>
        </w:numPr>
        <w:suppressAutoHyphens w:val="true"/>
        <w:ind w:left="0" w:hanging="0"/>
        <w:jc w:val="center"/>
        <w:outlineLvl w:val="0"/>
        <w:rPr>
          <w:lang w:val="kpv-RU"/>
        </w:rPr>
      </w:pPr>
      <w:r>
        <w:rPr>
          <w:rFonts w:eastAsia="Calibri"/>
          <w:b/>
          <w:bCs/>
          <w:sz w:val="28"/>
          <w:szCs w:val="28"/>
          <w:lang w:val="kpv-RU" w:eastAsia="en-US"/>
        </w:rPr>
        <w:t>вежсьӧм пыртӧм йылысь</w:t>
      </w:r>
    </w:p>
    <w:p>
      <w:pPr>
        <w:pStyle w:val="Normal"/>
        <w:numPr>
          <w:ilvl w:val="0"/>
          <w:numId w:val="0"/>
        </w:numPr>
        <w:suppressAutoHyphens w:val="true"/>
        <w:ind w:left="0" w:hanging="0"/>
        <w:jc w:val="center"/>
        <w:outlineLvl w:val="0"/>
        <w:rPr>
          <w:b/>
          <w:b/>
          <w:sz w:val="28"/>
          <w:szCs w:val="28"/>
          <w:lang w:val="kpv-RU"/>
        </w:rPr>
      </w:pPr>
      <w:r>
        <w:rPr>
          <w:b/>
          <w:sz w:val="28"/>
          <w:szCs w:val="28"/>
          <w:lang w:val="kpv-RU"/>
        </w:rPr>
      </w:r>
    </w:p>
    <w:p>
      <w:pPr>
        <w:pStyle w:val="Normal"/>
        <w:widowControl w:val="false"/>
        <w:tabs>
          <w:tab w:val="clear" w:pos="708"/>
          <w:tab w:val="right" w:pos="9072" w:leader="none"/>
        </w:tabs>
        <w:bidi w:val="0"/>
        <w:spacing w:lineRule="auto" w:line="360"/>
        <w:ind w:left="0" w:right="0" w:hanging="0"/>
        <w:jc w:val="left"/>
        <w:rPr>
          <w:lang w:val="kpv-RU"/>
        </w:rPr>
      </w:pPr>
      <w:r>
        <w:rPr>
          <w:rFonts w:cs="Times New Roman"/>
          <w:sz w:val="28"/>
          <w:szCs w:val="28"/>
          <w:lang w:val="kpv-RU" w:eastAsia="zh-CN"/>
        </w:rPr>
        <w:t>Примитӧма Коми Республикаса</w:t>
      </w:r>
    </w:p>
    <w:p>
      <w:pPr>
        <w:pStyle w:val="Normal"/>
        <w:widowControl w:val="false"/>
        <w:tabs>
          <w:tab w:val="clear" w:pos="708"/>
          <w:tab w:val="right" w:pos="9072" w:leader="none"/>
        </w:tabs>
        <w:suppressAutoHyphens w:val="true"/>
        <w:overflowPunct w:val="false"/>
        <w:bidi w:val="0"/>
        <w:spacing w:lineRule="auto" w:line="360" w:before="0" w:after="0"/>
        <w:ind w:left="0" w:right="0" w:hanging="0"/>
        <w:jc w:val="both"/>
        <w:rPr>
          <w:lang w:val="kpv-RU"/>
        </w:rPr>
      </w:pPr>
      <w:r>
        <w:rPr>
          <w:rFonts w:cs="Times New Roman"/>
          <w:b w:val="false"/>
          <w:bCs w:val="false"/>
          <w:sz w:val="28"/>
          <w:szCs w:val="28"/>
          <w:lang w:val="kpv-RU" w:eastAsia="zh-CN" w:bidi="ar-SA"/>
        </w:rPr>
        <w:t>Каналан Сӧветӧн                                               2023 вося сора тӧлысь 27 лунӧ</w:t>
      </w:r>
    </w:p>
    <w:p>
      <w:pPr>
        <w:pStyle w:val="1"/>
        <w:spacing w:lineRule="auto" w:line="240"/>
        <w:jc w:val="both"/>
        <w:rPr>
          <w:b w:val="false"/>
          <w:b w:val="false"/>
          <w:sz w:val="28"/>
          <w:szCs w:val="28"/>
          <w:lang w:val="kpv-RU"/>
        </w:rPr>
      </w:pPr>
      <w:r>
        <w:rPr>
          <w:b w:val="false"/>
          <w:sz w:val="28"/>
          <w:szCs w:val="28"/>
          <w:lang w:val="kpv-RU"/>
        </w:rPr>
      </w:r>
    </w:p>
    <w:p>
      <w:pPr>
        <w:pStyle w:val="Normal"/>
        <w:numPr>
          <w:ilvl w:val="0"/>
          <w:numId w:val="0"/>
        </w:numPr>
        <w:spacing w:lineRule="auto" w:line="360"/>
        <w:ind w:left="0" w:firstLine="851"/>
        <w:jc w:val="both"/>
        <w:outlineLvl w:val="0"/>
        <w:rPr/>
      </w:pPr>
      <w:r>
        <w:rPr>
          <w:rStyle w:val="7"/>
          <w:b/>
          <w:bCs/>
          <w:color w:val="000000"/>
          <w:kern w:val="2"/>
          <w:sz w:val="28"/>
          <w:szCs w:val="28"/>
          <w:shd w:fill="FFFFFF" w:val="clear"/>
          <w:lang w:val="kpv-RU" w:eastAsia="zh-CN" w:bidi="hi-IN"/>
        </w:rPr>
        <w:t>1 статья.</w:t>
      </w:r>
      <w:r>
        <w:rPr>
          <w:rStyle w:val="7"/>
          <w:color w:val="000000"/>
          <w:kern w:val="2"/>
          <w:sz w:val="28"/>
          <w:szCs w:val="28"/>
          <w:shd w:fill="FFFFFF" w:val="clear"/>
          <w:lang w:val="kpv-RU" w:eastAsia="zh-CN" w:bidi="hi-IN"/>
        </w:rPr>
        <w:t xml:space="preserve"> Пыртны «Велӧдчӧм йылысь» Коми Республикаса Оланпаслӧн 3 статьяӧ (Коми Республикаса канму власьт органъяслӧн индӧд-тшӧктӧмъяс, </w:t>
      </w:r>
      <w:r>
        <w:rPr>
          <w:rStyle w:val="7"/>
          <w:rFonts w:eastAsia="Calibri"/>
          <w:color w:val="000000"/>
          <w:kern w:val="2"/>
          <w:sz w:val="28"/>
          <w:szCs w:val="28"/>
          <w:shd w:fill="FFFFFF" w:val="clear"/>
          <w:lang w:val="kpv-RU" w:eastAsia="zh-CN" w:bidi="hi-IN"/>
        </w:rPr>
        <w:t xml:space="preserve">2007, 2 №, 4695 ст.; 4705 ст.; 4 №, 4773 ст.; 6 №, 4842 ст.; 12 №, 5263 ст.; 5344 ст.; 2008, 5 №, 209 ст.; 2009, 11 №, 184 ст.; 33 №, 612 ст.; 2010, 10 №, 198 ст.; 16 №, 298 ст.; 2011, 14 №, 339 ст.; 36 №, 911 ст.; 54 №, 1631 ст.; 2012, 7 №, 171 ст.; 50 №, 1146 ст.; 2013, 18 №, 371 ст.; 37 №, 697 ст.; 41 №, 794 ст.; 2014, 27 №, 531 ст.; 2015, 11 №,         148 ст.; 21 №, 278 ст.; 2016, 12 №, 151 ст.; 17 №, 230 ст.; 18 №, 256 ст.;      22 №, 341 ст.; 2017, 27 №, 487 ст.; 2018, 16 №, 280 ст.; 19 №, 360 ст.; 2019, 15 №, 206 ст.; 21 №, 311 ст.; 2020, 17 №, 279 ст.; 2021, 10 №, 206 ст.; 17 №, 308 ст.; 20 №, 366 ст.; 22 №, 394 ст.; 2022, 7 №, 76 ст.; </w:t>
      </w:r>
      <w:r>
        <w:rPr>
          <w:rStyle w:val="7"/>
          <w:rFonts w:eastAsia="Calibri"/>
          <w:bCs/>
          <w:color w:val="000000"/>
          <w:kern w:val="2"/>
          <w:sz w:val="28"/>
          <w:szCs w:val="28"/>
          <w:shd w:fill="FFFFFF" w:val="clear"/>
          <w:lang w:val="kpv-RU" w:eastAsia="zh-CN" w:bidi="hi-IN"/>
        </w:rPr>
        <w:t>15 №, 226 ст.; 2023,  1 №, 4 ст.; 5 ст.</w:t>
      </w:r>
      <w:r>
        <w:rPr>
          <w:rStyle w:val="7"/>
          <w:rFonts w:eastAsia="Calibri"/>
          <w:color w:val="000000"/>
          <w:kern w:val="2"/>
          <w:sz w:val="28"/>
          <w:szCs w:val="28"/>
          <w:shd w:fill="FFFFFF" w:val="clear"/>
          <w:lang w:val="kpv-RU" w:eastAsia="zh-CN" w:bidi="hi-IN"/>
        </w:rPr>
        <w:t xml:space="preserve"> ) татшӧм вежсьӧм:</w:t>
      </w:r>
    </w:p>
    <w:p>
      <w:pPr>
        <w:pStyle w:val="Normal"/>
        <w:spacing w:lineRule="auto" w:line="360"/>
        <w:ind w:firstLine="851"/>
        <w:jc w:val="both"/>
        <w:rPr>
          <w:lang w:val="kpv-RU"/>
        </w:rPr>
      </w:pPr>
      <w:r>
        <w:rPr>
          <w:sz w:val="28"/>
          <w:szCs w:val="28"/>
          <w:lang w:val="kpv-RU"/>
        </w:rPr>
        <w:t xml:space="preserve">1 юкӧнса 16 пункт </w:t>
      </w:r>
      <w:r>
        <w:rPr>
          <w:bCs/>
          <w:sz w:val="28"/>
          <w:szCs w:val="28"/>
          <w:lang w:val="kpv-RU"/>
        </w:rPr>
        <w:t>гижны тадзи</w:t>
      </w:r>
      <w:r>
        <w:rPr>
          <w:sz w:val="28"/>
          <w:szCs w:val="28"/>
          <w:lang w:val="kpv-RU"/>
        </w:rPr>
        <w:t>:</w:t>
      </w:r>
    </w:p>
    <w:p>
      <w:pPr>
        <w:pStyle w:val="Annotationtext"/>
        <w:spacing w:lineRule="auto" w:line="360" w:before="0" w:after="0"/>
        <w:ind w:firstLine="851"/>
        <w:jc w:val="both"/>
        <w:rPr/>
      </w:pPr>
      <w:r>
        <w:rPr>
          <w:rFonts w:eastAsia="Calibri" w:ascii="Times New Roman" w:hAnsi="Times New Roman"/>
          <w:sz w:val="28"/>
          <w:szCs w:val="28"/>
          <w:lang w:val="kpv-RU" w:bidi="ar-SA"/>
        </w:rPr>
        <w:t>«</w:t>
      </w:r>
      <w:r>
        <w:rPr>
          <w:rFonts w:ascii="Times New Roman" w:hAnsi="Times New Roman"/>
          <w:sz w:val="28"/>
          <w:szCs w:val="28"/>
          <w:lang w:val="kpv-RU"/>
        </w:rPr>
        <w:t xml:space="preserve">16) </w:t>
      </w:r>
      <w:r>
        <w:rPr>
          <w:rFonts w:eastAsia="Calibri" w:ascii="Times New Roman" w:hAnsi="Times New Roman"/>
          <w:sz w:val="28"/>
          <w:szCs w:val="28"/>
          <w:lang w:val="kpv-RU" w:bidi="ar-SA"/>
        </w:rPr>
        <w:t>«</w:t>
      </w:r>
      <w:r>
        <w:rPr>
          <w:rFonts w:eastAsia="Calibri" w:ascii="Times New Roman" w:hAnsi="Times New Roman"/>
          <w:b w:val="false"/>
          <w:bCs w:val="false"/>
          <w:sz w:val="28"/>
          <w:szCs w:val="28"/>
          <w:shd w:fill="auto" w:val="clear"/>
          <w:lang w:val="kpv-RU" w:bidi="ar-SA"/>
        </w:rPr>
        <w:t>Россия Федерацияын кага инӧдлӧн шӧр гарантияяс йылысь</w:t>
      </w:r>
      <w:r>
        <w:rPr>
          <w:rFonts w:eastAsia="Calibri" w:ascii="Times New Roman" w:hAnsi="Times New Roman"/>
          <w:sz w:val="28"/>
          <w:szCs w:val="28"/>
          <w:lang w:val="kpv-RU" w:bidi="ar-SA"/>
        </w:rPr>
        <w:t>»</w:t>
      </w:r>
      <w:r>
        <w:rPr>
          <w:rFonts w:eastAsia="Calibri" w:ascii="Times New Roman" w:hAnsi="Times New Roman"/>
          <w:b w:val="false"/>
          <w:bCs w:val="false"/>
          <w:sz w:val="28"/>
          <w:szCs w:val="28"/>
          <w:shd w:fill="auto" w:val="clear"/>
          <w:lang w:val="kpv-RU" w:bidi="ar-SA"/>
        </w:rPr>
        <w:t xml:space="preserve"> Федеральнӧй оланпасын 13</w:t>
      </w:r>
      <w:r>
        <w:rPr>
          <w:rFonts w:eastAsia="Calibri" w:ascii="Times New Roman" w:hAnsi="Times New Roman"/>
          <w:b w:val="false"/>
          <w:bCs w:val="false"/>
          <w:position w:val="0"/>
          <w:sz w:val="28"/>
          <w:sz w:val="28"/>
          <w:szCs w:val="28"/>
          <w:shd w:fill="auto" w:val="clear"/>
          <w:vertAlign w:val="baseline"/>
          <w:lang w:val="kpv-RU" w:bidi="ar-SA"/>
        </w:rPr>
        <w:t xml:space="preserve"> статьялӧн 2 пунктса витӧд абзац серти урчитӧм ӧтувъя принципъяссӧ тӧд вылӧ босьтӧмӧн </w:t>
      </w:r>
      <w:r>
        <w:rPr>
          <w:rStyle w:val="7"/>
          <w:rFonts w:eastAsia="Calibri" w:cs="Times New Roman" w:ascii="Times New Roman" w:hAnsi="Times New Roman"/>
          <w:b w:val="false"/>
          <w:bCs w:val="false"/>
          <w:position w:val="0"/>
          <w:sz w:val="26"/>
          <w:sz w:val="28"/>
          <w:szCs w:val="28"/>
          <w:shd w:fill="auto" w:val="clear"/>
          <w:vertAlign w:val="baseline"/>
          <w:lang w:val="kpv-RU" w:eastAsia="zh-CN" w:bidi="ar-SA"/>
        </w:rPr>
        <w:t>велӧдан</w:t>
      </w:r>
      <w:r>
        <w:rPr>
          <w:rFonts w:eastAsia="Calibri" w:ascii="Times New Roman" w:hAnsi="Times New Roman"/>
          <w:b w:val="false"/>
          <w:bCs w:val="false"/>
          <w:color w:val="000000"/>
          <w:position w:val="0"/>
          <w:sz w:val="28"/>
          <w:sz w:val="28"/>
          <w:szCs w:val="28"/>
          <w:shd w:fill="auto" w:val="clear"/>
          <w:vertAlign w:val="baseline"/>
          <w:lang w:val="kpv-RU" w:bidi="ar-SA"/>
        </w:rPr>
        <w:t xml:space="preserve"> юкӧнын челядьлы социальнӧй инфраструктура объект, </w:t>
      </w:r>
      <w:r>
        <w:rPr>
          <w:rFonts w:eastAsia="Calibri" w:ascii="Times New Roman" w:hAnsi="Times New Roman"/>
          <w:b w:val="false"/>
          <w:bCs w:val="false"/>
          <w:color w:val="000000"/>
          <w:position w:val="0"/>
          <w:sz w:val="28"/>
          <w:sz w:val="28"/>
          <w:szCs w:val="28"/>
          <w:shd w:fill="auto" w:val="clear"/>
          <w:vertAlign w:val="baseline"/>
          <w:lang w:val="kpv-RU" w:bidi="ar-SA"/>
        </w:rPr>
        <w:t>мый</w:t>
      </w:r>
      <w:r>
        <w:rPr>
          <w:rFonts w:eastAsia="Calibri" w:ascii="Times New Roman" w:hAnsi="Times New Roman"/>
          <w:b w:val="false"/>
          <w:bCs w:val="false"/>
          <w:color w:val="000000"/>
          <w:position w:val="0"/>
          <w:sz w:val="28"/>
          <w:sz w:val="28"/>
          <w:szCs w:val="28"/>
          <w:shd w:fill="auto" w:val="clear"/>
          <w:vertAlign w:val="baseline"/>
          <w:lang w:val="kpv-RU" w:bidi="ar-SA"/>
        </w:rPr>
        <w:t xml:space="preserve"> пырӧ Коми Республикаса канму эмбурӧ, выльмӧдӧм, ӧнъяӧдӧм йылысь, сылысь могсӧ вежӧм йылысь либӧ сійӧс бырӧдӧм йылысь, либӧ </w:t>
      </w:r>
      <w:r>
        <w:rPr>
          <w:rStyle w:val="7"/>
          <w:rFonts w:eastAsia="Calibri" w:cs="Times New Roman" w:ascii="Times New Roman" w:hAnsi="Times New Roman"/>
          <w:b w:val="false"/>
          <w:bCs w:val="false"/>
          <w:color w:val="000000"/>
          <w:position w:val="0"/>
          <w:sz w:val="26"/>
          <w:sz w:val="28"/>
          <w:szCs w:val="28"/>
          <w:shd w:fill="auto" w:val="clear"/>
          <w:vertAlign w:val="baseline"/>
          <w:lang w:val="kpv-RU" w:eastAsia="zh-CN" w:bidi="ar-SA"/>
        </w:rPr>
        <w:t>велӧдан</w:t>
      </w:r>
      <w:r>
        <w:rPr>
          <w:rFonts w:eastAsia="Calibri" w:ascii="Times New Roman" w:hAnsi="Times New Roman"/>
          <w:b w:val="false"/>
          <w:bCs w:val="false"/>
          <w:color w:val="000000"/>
          <w:position w:val="0"/>
          <w:sz w:val="28"/>
          <w:sz w:val="28"/>
          <w:szCs w:val="28"/>
          <w:shd w:fill="auto" w:val="clear"/>
          <w:vertAlign w:val="baseline"/>
          <w:lang w:val="kpv-RU" w:bidi="ar-SA"/>
        </w:rPr>
        <w:t xml:space="preserve"> юкӧнын челядьлы социальнӧй инфраструктура артмӧдысь Коми Республикаса канму организацияяс выль ног лӧсьӧдӧм либӧ бырӧдӧм йылысь помшуӧм примитан бӧртасъяс донъялӧмсӧ нуӧдан пӧрадок, татшӧм помшуӧм примитан бӧртасъяс донъялан комиссия лӧсьӧдан да тайӧ комиссияӧн кывкӧртӧдъяс дасьтан пӧрадок урчитӧм</w:t>
      </w:r>
      <w:r>
        <w:rPr>
          <w:rFonts w:eastAsia="Calibri" w:ascii="Times New Roman" w:hAnsi="Times New Roman"/>
          <w:sz w:val="28"/>
          <w:szCs w:val="28"/>
          <w:lang w:val="kpv-RU" w:bidi="ar-SA"/>
        </w:rPr>
        <w:t>;»</w:t>
      </w:r>
      <w:r>
        <w:rPr>
          <w:rFonts w:ascii="Times New Roman" w:hAnsi="Times New Roman"/>
          <w:sz w:val="28"/>
          <w:szCs w:val="28"/>
          <w:lang w:val="kpv-RU"/>
        </w:rPr>
        <w:t>.</w:t>
      </w:r>
    </w:p>
    <w:p>
      <w:pPr>
        <w:pStyle w:val="Annotationtext"/>
        <w:spacing w:lineRule="auto" w:line="360" w:before="0" w:after="0"/>
        <w:ind w:firstLine="851"/>
        <w:jc w:val="both"/>
        <w:rPr>
          <w:rFonts w:ascii="Times New Roman" w:hAnsi="Times New Roman"/>
          <w:sz w:val="28"/>
          <w:szCs w:val="28"/>
          <w:lang w:val="kpv-RU"/>
        </w:rPr>
      </w:pPr>
      <w:r>
        <w:rPr>
          <w:rFonts w:ascii="Times New Roman" w:hAnsi="Times New Roman"/>
          <w:sz w:val="28"/>
          <w:szCs w:val="28"/>
          <w:lang w:val="kpv-RU"/>
        </w:rPr>
      </w:r>
    </w:p>
    <w:p>
      <w:pPr>
        <w:pStyle w:val="Normal"/>
        <w:tabs>
          <w:tab w:val="clear" w:pos="708"/>
          <w:tab w:val="left" w:pos="1134" w:leader="none"/>
        </w:tabs>
        <w:spacing w:lineRule="auto" w:line="360" w:before="0" w:after="0"/>
        <w:ind w:left="0" w:right="0" w:firstLine="709"/>
        <w:contextualSpacing/>
        <w:jc w:val="both"/>
        <w:rPr>
          <w:lang w:val="kpv-RU"/>
        </w:rPr>
      </w:pPr>
      <w:r>
        <w:rPr>
          <w:b/>
          <w:bCs/>
          <w:sz w:val="28"/>
          <w:szCs w:val="28"/>
          <w:lang w:val="kpv-RU"/>
        </w:rPr>
        <w:t xml:space="preserve">2 статья. </w:t>
      </w:r>
      <w:r>
        <w:rPr>
          <w:b w:val="false"/>
          <w:bCs w:val="false"/>
          <w:sz w:val="28"/>
          <w:szCs w:val="28"/>
          <w:lang w:val="kpv-RU"/>
        </w:rPr>
        <w:t>Тайӧ Оланпасыс вынсялӧ сійӧс официальнӧя йӧзӧдан лунсянь.</w:t>
      </w:r>
    </w:p>
    <w:p>
      <w:pPr>
        <w:pStyle w:val="Normal"/>
        <w:widowControl w:val="false"/>
        <w:spacing w:lineRule="auto" w:line="324"/>
        <w:ind w:firstLine="851"/>
        <w:jc w:val="both"/>
        <w:rPr>
          <w:lang w:val="kpv-RU"/>
        </w:rPr>
      </w:pPr>
      <w:r>
        <w:rPr>
          <w:rFonts w:cs="Times New Roman"/>
          <w:b w:val="false"/>
          <w:bCs w:val="false"/>
          <w:sz w:val="28"/>
          <w:szCs w:val="28"/>
          <w:shd w:fill="auto" w:val="clear"/>
          <w:lang w:val="kpv-RU"/>
        </w:rPr>
        <w:t xml:space="preserve">Коми Республикаса Веськӧдлан котырлы лӧсьӧдны ассьыс нормативнӧй инӧда актъяссӧ тайӧ Оланпас серти. </w:t>
      </w:r>
    </w:p>
    <w:p>
      <w:pPr>
        <w:pStyle w:val="Normal"/>
        <w:widowControl w:val="false"/>
        <w:spacing w:lineRule="auto" w:line="324"/>
        <w:ind w:firstLine="851"/>
        <w:jc w:val="both"/>
        <w:rPr>
          <w:b w:val="false"/>
          <w:b w:val="false"/>
          <w:bCs w:val="false"/>
          <w:lang w:val="kpv-RU"/>
        </w:rPr>
      </w:pPr>
      <w:r>
        <w:rPr>
          <w:b w:val="false"/>
          <w:bCs w:val="false"/>
          <w:lang w:val="kpv-RU"/>
        </w:rPr>
      </w:r>
    </w:p>
    <w:p>
      <w:pPr>
        <w:pStyle w:val="Normal"/>
        <w:widowControl w:val="false"/>
        <w:tabs>
          <w:tab w:val="clear" w:pos="708"/>
          <w:tab w:val="left" w:pos="735" w:leader="none"/>
        </w:tabs>
        <w:suppressAutoHyphens w:val="true"/>
        <w:bidi w:val="0"/>
        <w:spacing w:lineRule="auto" w:line="360" w:before="0" w:after="0"/>
        <w:ind w:left="0" w:right="0" w:hanging="0"/>
        <w:contextualSpacing/>
        <w:jc w:val="both"/>
        <w:rPr/>
      </w:pPr>
      <w:r>
        <w:rPr>
          <w:rStyle w:val="7"/>
          <w:rFonts w:eastAsia="Droid Sans Fallback"/>
          <w:b w:val="false"/>
          <w:color w:val="000000"/>
          <w:kern w:val="2"/>
          <w:sz w:val="28"/>
          <w:szCs w:val="28"/>
          <w:highlight w:val="white"/>
          <w:lang w:val="kpv-RU" w:eastAsia="zh-CN" w:bidi="ar-SA"/>
        </w:rPr>
        <w:t xml:space="preserve">Коми </w:t>
      </w:r>
      <w:r>
        <w:rPr>
          <w:sz w:val="28"/>
          <w:szCs w:val="28"/>
          <w:lang w:val="kpv-RU"/>
        </w:rPr>
        <w:t>Республикаса Юралысь                                                             В.В. Уйба</w:t>
      </w:r>
    </w:p>
    <w:p>
      <w:pPr>
        <w:pStyle w:val="Normal"/>
        <w:suppressAutoHyphens w:val="true"/>
        <w:bidi w:val="0"/>
        <w:spacing w:lineRule="auto" w:line="360" w:before="0" w:after="0"/>
        <w:ind w:left="0" w:right="0" w:firstLine="709"/>
        <w:contextualSpacing/>
        <w:jc w:val="both"/>
        <w:rPr>
          <w:rFonts w:ascii="Times New Roman" w:hAnsi="Times New Roman"/>
          <w:sz w:val="28"/>
          <w:szCs w:val="28"/>
          <w:lang w:val="kpv-RU"/>
        </w:rPr>
      </w:pPr>
      <w:r>
        <w:rPr>
          <w:sz w:val="28"/>
          <w:szCs w:val="28"/>
          <w:lang w:val="kpv-RU"/>
        </w:rPr>
      </w:r>
    </w:p>
    <w:p>
      <w:pPr>
        <w:pStyle w:val="Normal"/>
        <w:suppressAutoHyphens w:val="true"/>
        <w:bidi w:val="0"/>
        <w:spacing w:lineRule="auto" w:line="360" w:before="0" w:after="0"/>
        <w:ind w:left="0" w:right="0" w:hanging="0"/>
        <w:contextualSpacing/>
        <w:jc w:val="both"/>
        <w:rPr>
          <w:lang w:val="kpv-RU"/>
        </w:rPr>
      </w:pPr>
      <w:r>
        <w:rPr>
          <w:sz w:val="28"/>
          <w:szCs w:val="28"/>
          <w:lang w:val="kpv-RU"/>
        </w:rPr>
        <w:t>Сыктывкар</w:t>
      </w:r>
    </w:p>
    <w:p>
      <w:pPr>
        <w:pStyle w:val="Normal"/>
        <w:tabs>
          <w:tab w:val="clear" w:pos="708"/>
          <w:tab w:val="left" w:pos="1695" w:leader="none"/>
        </w:tabs>
        <w:suppressAutoHyphens w:val="true"/>
        <w:bidi w:val="0"/>
        <w:spacing w:lineRule="auto" w:line="360" w:before="0" w:after="0"/>
        <w:ind w:left="0" w:right="0" w:hanging="0"/>
        <w:contextualSpacing/>
        <w:jc w:val="both"/>
        <w:rPr>
          <w:lang w:val="kpv-RU"/>
        </w:rPr>
      </w:pPr>
      <w:r>
        <w:rPr>
          <w:sz w:val="28"/>
          <w:szCs w:val="28"/>
          <w:lang w:val="kpv-RU"/>
        </w:rPr>
        <w:t>2023 вося моз тӧлысь 2 лун</w:t>
      </w:r>
    </w:p>
    <w:p>
      <w:pPr>
        <w:pStyle w:val="Normal"/>
        <w:spacing w:lineRule="auto" w:line="360"/>
        <w:ind w:hanging="0"/>
        <w:jc w:val="both"/>
        <w:rPr/>
      </w:pPr>
      <w:r>
        <w:rPr>
          <w:rStyle w:val="7"/>
          <w:rFonts w:eastAsia="Droid Sans Fallback" w:cs="Times New Roman"/>
          <w:b w:val="false"/>
          <w:outline w:val="false"/>
          <w:shadow w:val="false"/>
          <w:color w:val="000000"/>
          <w:w w:val="100"/>
          <w:kern w:val="2"/>
          <w:position w:val="0"/>
          <w:sz w:val="26"/>
          <w:sz w:val="28"/>
          <w:szCs w:val="28"/>
          <w:highlight w:val="white"/>
          <w:shd w:fill="auto" w:val="clear"/>
          <w:vertAlign w:val="baseline"/>
          <w:em w:val="none"/>
          <w:lang w:val="kpv-RU" w:eastAsia="zh-CN" w:bidi="ar-SA"/>
        </w:rPr>
        <w:t>65-РЗ №</w:t>
      </w:r>
      <w:r>
        <w:rPr>
          <w:rFonts w:eastAsia="Calibri"/>
          <w:b/>
          <w:bCs/>
          <w:sz w:val="28"/>
          <w:szCs w:val="28"/>
          <w:lang w:val="kpv-RU"/>
        </w:rPr>
        <w:t xml:space="preserve"> </w:t>
      </w:r>
    </w:p>
    <w:p>
      <w:pPr>
        <w:pStyle w:val="Normal"/>
        <w:spacing w:lineRule="auto" w:line="360"/>
        <w:ind w:firstLine="851"/>
        <w:jc w:val="both"/>
        <w:rPr>
          <w:lang w:val="kpv-RU"/>
        </w:rPr>
      </w:pPr>
      <w:r>
        <w:rPr>
          <w:lang w:val="kpv-RU"/>
        </w:rPr>
      </w:r>
      <w:bookmarkStart w:id="0" w:name="_GoBack"/>
      <w:bookmarkStart w:id="1" w:name="_GoBack"/>
      <w:bookmarkEnd w:id="1"/>
    </w:p>
    <w:sectPr>
      <w:headerReference w:type="default" r:id="rId2"/>
      <w:headerReference w:type="first" r:id="rId3"/>
      <w:type w:val="nextPage"/>
      <w:pgSz w:w="11906" w:h="16838"/>
      <w:pgMar w:left="1418" w:right="1418" w:gutter="0" w:header="567" w:top="1418" w:footer="0" w:bottom="1418"/>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2</w:t>
    </w:r>
    <w:r>
      <w:rPr>
        <w:sz w:val="24"/>
        <w:szCs w:val="24"/>
      </w:rPr>
      <w:fldChar w:fldCharType="end"/>
    </w:r>
  </w:p>
  <w:p>
    <w:pPr>
      <w:pStyle w:val="Style22"/>
      <w:rPr>
        <w:sz w:val="24"/>
        <w:szCs w:val="24"/>
      </w:rPr>
    </w:pPr>
    <w:r>
      <w:rPr>
        <w:sz w:val="2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center"/>
      <w:rPr/>
    </w:pPr>
    <w:r>
      <w:rPr/>
    </w:r>
  </w:p>
</w:hdr>
</file>

<file path=word/settings.xml><?xml version="1.0" encoding="utf-8"?>
<w:settings xmlns:w="http://schemas.openxmlformats.org/wordprocessingml/2006/main">
  <w:zoom w:percent="100"/>
  <w:embedSystemFonts/>
  <w:defaultTabStop w:val="708"/>
  <w:autoHyphenation w:val="true"/>
  <w:compat>
    <w:usePrinterMetrics/>
    <w:compatSetting w:name="compatibilityMode" w:uri="http://schemas.microsoft.com/office/word" w:val="1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376ca3"/>
    <w:rPr>
      <w:sz w:val="28"/>
    </w:rPr>
  </w:style>
  <w:style w:type="character" w:styleId="Style11" w:customStyle="1">
    <w:name w:val="Заголовок Знак"/>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uiPriority w:val="99"/>
    <w:qFormat/>
    <w:rsid w:val="00ee4a50"/>
    <w:rPr/>
  </w:style>
  <w:style w:type="character" w:styleId="ConsPlusNormal" w:customStyle="1">
    <w:name w:val="ConsPlusNormal Знак"/>
    <w:link w:val="ConsPlusNormal1"/>
    <w:qFormat/>
    <w:rsid w:val="00521277"/>
    <w:rPr>
      <w:rFonts w:ascii="Arial" w:hAnsi="Arial" w:cs="Arial"/>
    </w:rPr>
  </w:style>
  <w:style w:type="character" w:styleId="Style13" w:customStyle="1">
    <w:name w:val="Для статей закона о бюджете Знак"/>
    <w:link w:val="Style25"/>
    <w:qFormat/>
    <w:rsid w:val="00521277"/>
    <w:rPr>
      <w:b/>
      <w:sz w:val="28"/>
      <w:szCs w:val="28"/>
    </w:rPr>
  </w:style>
  <w:style w:type="character" w:styleId="Style14">
    <w:name w:val="Интернет-ссылка"/>
    <w:uiPriority w:val="99"/>
    <w:unhideWhenUsed/>
    <w:rsid w:val="00880023"/>
    <w:rPr>
      <w:color w:val="0000FF"/>
      <w:u w:val="single"/>
    </w:rPr>
  </w:style>
  <w:style w:type="character" w:styleId="Style15" w:customStyle="1">
    <w:name w:val="Текст примечания Знак"/>
    <w:link w:val="Annotationtext"/>
    <w:uiPriority w:val="99"/>
    <w:qFormat/>
    <w:rsid w:val="00d149e3"/>
    <w:rPr>
      <w:rFonts w:ascii="Calibri" w:hAnsi="Calibri" w:eastAsia="Calibri"/>
      <w:lang w:eastAsia="en-US"/>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jc w:val="center"/>
    </w:pPr>
    <w:rPr>
      <w:sz w:val="40"/>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lang w:val="zxx" w:eastAsia="zxx" w:bidi="zxx"/>
    </w:rPr>
  </w:style>
  <w:style w:type="paragraph" w:styleId="Style21">
    <w:name w:val="Колонтитул"/>
    <w:basedOn w:val="Normal"/>
    <w:qFormat/>
    <w:pPr/>
    <w:rPr/>
  </w:style>
  <w:style w:type="paragraph" w:styleId="Style22">
    <w:name w:val="Header"/>
    <w:basedOn w:val="Normal"/>
    <w:link w:val="Style12"/>
    <w:uiPriority w:val="99"/>
    <w:pPr>
      <w:tabs>
        <w:tab w:val="clear" w:pos="708"/>
        <w:tab w:val="center" w:pos="4536" w:leader="none"/>
        <w:tab w:val="right" w:pos="9072" w:leader="none"/>
      </w:tabs>
    </w:pPr>
    <w:rPr/>
  </w:style>
  <w:style w:type="paragraph" w:styleId="Style23">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4">
    <w:name w:val="Title"/>
    <w:basedOn w:val="Normal"/>
    <w:next w:val="Normal"/>
    <w:link w:val="Style11"/>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5" w:customStyle="1">
    <w:name w:val="Для статей закона о бюджете"/>
    <w:basedOn w:val="1"/>
    <w:link w:val="Style13"/>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paragraph" w:styleId="ConsPlusTitle" w:customStyle="1">
    <w:name w:val="ConsPlusTitle"/>
    <w:uiPriority w:val="99"/>
    <w:qFormat/>
    <w:rsid w:val="00292f90"/>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ConsPlusCell" w:customStyle="1">
    <w:name w:val="ConsPlusCell"/>
    <w:uiPriority w:val="99"/>
    <w:qFormat/>
    <w:rsid w:val="00292f90"/>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Annotationtext">
    <w:name w:val="annotation text"/>
    <w:basedOn w:val="Normal"/>
    <w:link w:val="Style15"/>
    <w:uiPriority w:val="99"/>
    <w:unhideWhenUsed/>
    <w:qFormat/>
    <w:rsid w:val="00d149e3"/>
    <w:pPr>
      <w:spacing w:before="0" w:after="160"/>
    </w:pPr>
    <w:rPr>
      <w:rFonts w:ascii="Calibri" w:hAnsi="Calibri" w:eastAsia="Calibri"/>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LibreOffice/7.3.7.2$Linux_X86_64 LibreOffice_project/30$Build-2</Application>
  <AppVersion>15.0000</AppVersion>
  <Pages>2</Pages>
  <Words>341</Words>
  <Characters>1636</Characters>
  <CharactersWithSpaces>2083</CharactersWithSpaces>
  <Paragraphs>17</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2023-07-28T05:18:00Z</dcterms:created>
  <dc:creator>Дмитрий</dc:creator>
  <dc:description/>
  <dc:language>ru-RU</dc:language>
  <cp:lastModifiedBy/>
  <cp:lastPrinted>2023-08-02T11:41:00Z</cp:lastPrinted>
  <dcterms:modified xsi:type="dcterms:W3CDTF">2023-12-13T12:46:11Z</dcterms:modified>
  <cp:revision>7</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