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0" w:right="0" w:hanging="0"/>
        <w:contextualSpacing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К ОПУБЛИКОВАНИЮ</w:t>
      </w:r>
    </w:p>
    <w:p>
      <w:pPr>
        <w:pStyle w:val="Normal"/>
        <w:spacing w:before="0" w:after="0"/>
        <w:ind w:left="0" w:right="0" w:hanging="0"/>
        <w:contextualSpacing/>
        <w:jc w:val="center"/>
        <w:rPr>
          <w:sz w:val="28"/>
          <w:szCs w:val="28"/>
        </w:rPr>
      </w:pPr>
      <w:r>
        <w:rPr>
          <w:sz w:val="28"/>
          <w:szCs w:val="28"/>
          <w:lang w:val="kpv-RU"/>
        </w:rPr>
        <w:t>КОМИ РЕСПУБЛИКАЛӦН</w:t>
      </w:r>
    </w:p>
    <w:p>
      <w:pPr>
        <w:pStyle w:val="Normal"/>
        <w:spacing w:before="0" w:after="0"/>
        <w:ind w:left="0" w:right="0" w:hanging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ОЛАНПАС</w:t>
      </w:r>
    </w:p>
    <w:p>
      <w:pPr>
        <w:pStyle w:val="Normal"/>
        <w:spacing w:before="0" w:after="0"/>
        <w:ind w:left="0" w:right="0" w:hanging="0"/>
        <w:contextualSpacing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0"/>
        <w:contextualSpacing/>
        <w:jc w:val="center"/>
        <w:rPr/>
      </w:pPr>
      <w:r>
        <w:rPr>
          <w:rStyle w:val="Strong"/>
          <w:rFonts w:eastAsia="Calibri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en-US" w:bidi="hi-IN"/>
        </w:rPr>
        <w:t>«</w:t>
      </w:r>
      <w:r>
        <w:rPr>
          <w:rStyle w:val="Strong"/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zh-CN" w:bidi="hi-IN"/>
        </w:rPr>
        <w:t>Коми Республика мутасын меститчысь уна патераа керкаясын ӧтувъя эмбур капитальнӧя дзоньталӧмсӧ котыртӧм йылысь</w:t>
      </w:r>
      <w:r>
        <w:rPr>
          <w:rStyle w:val="Strong"/>
          <w:rFonts w:eastAsia="Calibri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en-US" w:bidi="hi-IN"/>
        </w:rPr>
        <w:t>»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0"/>
        <w:contextualSpacing/>
        <w:jc w:val="center"/>
        <w:rPr/>
      </w:pPr>
      <w:r>
        <w:rPr>
          <w:rStyle w:val="Strong"/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zh-CN" w:bidi="hi-IN"/>
        </w:rPr>
        <w:t>Коми Республикаса Оланпас</w:t>
      </w:r>
      <w:r>
        <w:rPr>
          <w:rStyle w:val="Strong"/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zh-CN" w:bidi="hi-IN"/>
        </w:rPr>
        <w:t>лӧн</w:t>
      </w:r>
      <w:r>
        <w:rPr>
          <w:rStyle w:val="Strong"/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zh-CN" w:bidi="hi-IN"/>
        </w:rPr>
        <w:t xml:space="preserve"> 5 статьяӧ 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0"/>
        <w:contextualSpacing/>
        <w:jc w:val="center"/>
        <w:rPr/>
      </w:pPr>
      <w:r>
        <w:rPr>
          <w:rStyle w:val="Strong"/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zh-CN" w:bidi="hi-IN"/>
        </w:rPr>
        <w:t>вежсьӧмъяс пыртӧм йылысь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spacing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Каналан Сӧветӧн                                             2024 вося косму тӧлысь 24 лунӧ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b/>
          <w:bCs/>
          <w:sz w:val="28"/>
          <w:szCs w:val="28"/>
          <w:lang w:val="kpv-RU"/>
        </w:rPr>
        <w:t>1 статья.</w:t>
      </w:r>
      <w:r>
        <w:rPr>
          <w:sz w:val="28"/>
          <w:szCs w:val="28"/>
          <w:lang w:val="kpv-RU"/>
        </w:rPr>
        <w:t xml:space="preserve"> </w:t>
      </w:r>
      <w:r>
        <w:rPr>
          <w:rStyle w:val="7"/>
          <w:rFonts w:eastAsia="Calibri" w:cs="Times New Roman"/>
          <w:b w:val="false"/>
          <w:bCs w:val="false"/>
          <w:color w:val="00000A"/>
          <w:kern w:val="2"/>
          <w:sz w:val="28"/>
          <w:szCs w:val="28"/>
          <w:lang w:val="kpv-RU" w:eastAsia="zh-CN" w:bidi="ar-SA"/>
        </w:rPr>
        <w:t xml:space="preserve">Пыртны </w:t>
      </w:r>
      <w:r>
        <w:rPr>
          <w:rStyle w:val="Strong"/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kpv-RU" w:eastAsia="en-US" w:bidi="hi-IN"/>
        </w:rPr>
        <w:t>«</w:t>
      </w:r>
      <w:r>
        <w:rPr>
          <w:rStyle w:val="Strong"/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kpv-RU" w:eastAsia="zh-CN" w:bidi="hi-IN"/>
        </w:rPr>
        <w:t xml:space="preserve">Коми Республика мутасын меститчысь </w:t>
      </w:r>
      <w:r>
        <w:rPr>
          <w:rStyle w:val="Strong"/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zh-CN" w:bidi="hi-IN"/>
        </w:rPr>
        <w:t>уна патераа керкаясын ӧтувъя эмбур капитальнӧя дзоньталӧмсӧ котыртӧм йылысь</w:t>
      </w:r>
      <w:r>
        <w:rPr>
          <w:rStyle w:val="Strong"/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en-US" w:bidi="hi-IN"/>
        </w:rPr>
        <w:t>»</w:t>
      </w:r>
      <w:r>
        <w:rPr>
          <w:rStyle w:val="Strong"/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zh-CN" w:bidi="hi-IN"/>
        </w:rPr>
        <w:t xml:space="preserve"> </w:t>
      </w:r>
      <w:r>
        <w:rPr>
          <w:rStyle w:val="Strong"/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kpv-RU" w:eastAsia="zh-CN" w:bidi="hi-IN"/>
        </w:rPr>
        <w:t>Коми Республикаса Оланпас</w:t>
      </w:r>
      <w:r>
        <w:rPr>
          <w:rStyle w:val="Strong"/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kpv-RU" w:eastAsia="zh-CN" w:bidi="hi-IN"/>
        </w:rPr>
        <w:t>лӧн 5 статьяӧ</w:t>
      </w:r>
      <w:r>
        <w:rPr>
          <w:rStyle w:val="Strong"/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kpv-RU" w:eastAsia="zh-CN" w:bidi="hi-IN"/>
        </w:rPr>
        <w:t xml:space="preserve"> </w:t>
      </w:r>
      <w:r>
        <w:rPr>
          <w:rStyle w:val="Strong"/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kpv-RU" w:eastAsia="ru-RU" w:bidi="ar-SA"/>
        </w:rPr>
        <w:t xml:space="preserve">(Коми Республикаса канму власьт органъяслӧн индӧд-тшӧктӧмъяс, 2013, 17 №, 351 ст.; 2014,     9 №, 114 ст.; 13 №, 199 ст.; 2015, 7 №, 76 ст.; 21 №, 288 ст.; 2016, 4 №,         61 ст.; 17 №, 222 ст.; 18 №, 255 ст.; 2017, 5 №, 87 ст.; 26 №, 456 ст.; 2018,      4 №, 56 ст.; 10 №, 165 ст.; 14 №, 245 ст.; </w:t>
      </w:r>
      <w:r>
        <w:rPr>
          <w:sz w:val="28"/>
          <w:szCs w:val="28"/>
          <w:lang w:val="kpv-RU"/>
        </w:rPr>
        <w:t xml:space="preserve">2019, 8 №, 104 ст.;15 №, 213 ст.;    20 №, 301 ст.; 2020, 22 №, 370 ст.; 2021, 6 №, 111 ст.; 22 №, 400 ст.; 2022,    9 №, 113 ст.; 2023, 5 №, 77 ст.; 2023, 11 №, 210 ст.) </w:t>
      </w:r>
      <w:r>
        <w:rPr>
          <w:rStyle w:val="Strong"/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kpv-RU" w:eastAsia="ru-RU" w:bidi="ar-SA"/>
        </w:rPr>
        <w:t>татшӧм вежсьӧмъяс:</w:t>
      </w:r>
      <w:r>
        <w:rPr>
          <w:sz w:val="28"/>
          <w:szCs w:val="28"/>
          <w:lang w:val="kpv-RU"/>
        </w:rPr>
        <w:t xml:space="preserve"> 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1 юкӧнын: 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1) </w:t>
      </w:r>
      <w:r>
        <w:rPr>
          <w:sz w:val="28"/>
          <w:szCs w:val="28"/>
          <w:lang w:val="kpv-RU"/>
        </w:rPr>
        <w:t xml:space="preserve">содтыны татшӧм </w:t>
      </w:r>
      <w:r>
        <w:rPr>
          <w:sz w:val="28"/>
          <w:szCs w:val="28"/>
          <w:lang w:val="kpv-RU"/>
        </w:rPr>
        <w:t xml:space="preserve">сюрӧса </w:t>
      </w:r>
      <w:r>
        <w:rPr>
          <w:sz w:val="28"/>
          <w:szCs w:val="28"/>
          <w:lang w:val="kpv-RU"/>
        </w:rPr>
        <w:t xml:space="preserve">выль коймӧд абзац: 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rStyle w:val="Strong"/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kpv-RU" w:eastAsia="en-US" w:bidi="hi-IN"/>
        </w:rPr>
        <w:t>«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zh-CN" w:bidi="ar-SA"/>
        </w:rPr>
        <w:t xml:space="preserve">Урчитны 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zh-CN" w:bidi="hi-IN"/>
        </w:rPr>
        <w:t>уна патераа керка юкӧнын меститчӧм жыр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zh-CN" w:bidi="hi-IN"/>
        </w:rPr>
        <w:t>ъяс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zh-CN" w:bidi="hi-IN"/>
        </w:rPr>
        <w:t xml:space="preserve"> 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zh-CN" w:bidi="hi-IN"/>
        </w:rPr>
        <w:t xml:space="preserve">киын 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zh-CN" w:bidi="hi-IN"/>
        </w:rPr>
        <w:t xml:space="preserve">кутысьяслы, 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zh-CN" w:bidi="hi-IN"/>
        </w:rPr>
        <w:t>кутшӧмӧс пыртӧма уджӧ капитальнӧя дзоньтал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zh-CN" w:bidi="hi-IN"/>
        </w:rPr>
        <w:t>ан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zh-CN" w:bidi="hi-IN"/>
        </w:rPr>
        <w:t xml:space="preserve"> 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zh-CN" w:bidi="hi-IN"/>
        </w:rPr>
        <w:t xml:space="preserve">дінму уджтас вынсьӧдӧм бӧрын 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zh-CN" w:bidi="hi-IN"/>
        </w:rPr>
        <w:t>да мый йылысь тӧдмӧгъяссӧ петкӧдлӧма тайӧ уджтасын сэтчӧ вежсьӧмъяс пыртігӧн, кутшӧмъяс йитчӧмаӧсь тайӧ уна патераа керкалысь параметръяссӧ вежӧмкӧд,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zh-CN" w:bidi="hi-IN"/>
        </w:rPr>
        <w:t xml:space="preserve"> капитальнӧя дзоньталӧм 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zh-CN" w:bidi="hi-IN"/>
        </w:rPr>
        <w:t>вылӧ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zh-CN" w:bidi="hi-IN"/>
        </w:rPr>
        <w:t xml:space="preserve"> взносъяс мынтӧм 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zh-CN" w:bidi="hi-IN"/>
        </w:rPr>
        <w:t>серти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zh-CN" w:bidi="hi-IN"/>
        </w:rPr>
        <w:t xml:space="preserve"> кывкутана мог артман кадколаст – капитальнӧя дзоньталан дінму уджтасӧ тайӧ абзацын индӧм вежсьӧмъяс пырт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zh-CN" w:bidi="hi-IN"/>
        </w:rPr>
        <w:t>ан кадпас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zh-CN" w:bidi="hi-IN"/>
        </w:rPr>
        <w:t xml:space="preserve">сянь нёль во.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>Капитальнӧя дзоньталӧм вылӧ взносъяс мынтӧм серти кывкутана мог артман кадпассянь уна патераа керкалӧн индӧм юкӧнын меститч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>ӧм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 xml:space="preserve"> жыръяс киын кутысьяс мынтӧны капитальнӧя дзоньталӧм вылӧ взносъяс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>сӧ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 xml:space="preserve"> капитальнӧя дзоньталан фонд артмӧданног индӧм йылысь помшуӧм серти, кутшӧмӧс примитӧма да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>збыльмӧдӧма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 xml:space="preserve"> татшӧм уна патераа керкаын жыръяс киын кутысьясӧн уна патераа керкалысь индӧм юкӧн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>сӧ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 xml:space="preserve"> уджӧ пырт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>ан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 xml:space="preserve"> кадпасӧдз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>сэк, кор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 xml:space="preserve"> тайӧ кадпас бӧрын татшӧм уна патераа керкаын жыръяс киын кутысьяс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>эз примитны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 xml:space="preserve"> мӧд помшуӧм</w:t>
      </w:r>
      <w:r>
        <w:rPr>
          <w:sz w:val="28"/>
          <w:szCs w:val="28"/>
          <w:lang w:val="kpv-RU"/>
        </w:rPr>
        <w:t>.</w:t>
      </w:r>
      <w:r>
        <w:rPr>
          <w:rStyle w:val="Strong"/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en-US" w:bidi="hi-IN"/>
        </w:rPr>
        <w:t>»</w:t>
      </w:r>
      <w:r>
        <w:rPr>
          <w:sz w:val="28"/>
          <w:szCs w:val="28"/>
          <w:lang w:val="kpv-RU"/>
        </w:rPr>
        <w:t>;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  <w:szCs w:val="28"/>
          <w:lang w:val="kpv-RU"/>
        </w:rPr>
        <w:t xml:space="preserve">2) коймӧд абзацын </w:t>
      </w:r>
      <w:r>
        <w:rPr>
          <w:rStyle w:val="Strong"/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kpv-RU" w:eastAsia="en-US" w:bidi="hi-IN"/>
        </w:rPr>
        <w:t>«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мӧд абзацӧн урчитӧм случай кындзи</w:t>
      </w:r>
      <w:r>
        <w:rPr>
          <w:rStyle w:val="Strong"/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en-US" w:bidi="hi-IN"/>
        </w:rPr>
        <w:t>»</w:t>
      </w:r>
      <w:r>
        <w:rPr>
          <w:color w:val="000000"/>
          <w:sz w:val="28"/>
          <w:szCs w:val="28"/>
          <w:lang w:val="kpv-RU"/>
        </w:rPr>
        <w:t xml:space="preserve"> кывъяс вежны </w:t>
      </w:r>
      <w:r>
        <w:rPr>
          <w:rStyle w:val="Strong"/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kpv-RU" w:eastAsia="en-US" w:bidi="hi-IN"/>
        </w:rPr>
        <w:t>«мӧд да коймӧд абзацъясӧн урчитӧм случайяс кындзи</w:t>
      </w:r>
      <w:r>
        <w:rPr>
          <w:rStyle w:val="Strong"/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en-US" w:bidi="hi-IN"/>
        </w:rPr>
        <w:t>» кывъясӧн</w:t>
      </w:r>
      <w:r>
        <w:rPr>
          <w:color w:val="000000"/>
          <w:sz w:val="28"/>
          <w:szCs w:val="28"/>
          <w:lang w:val="kpv-RU"/>
        </w:rPr>
        <w:t>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color w:val="000000"/>
          <w:sz w:val="28"/>
          <w:szCs w:val="28"/>
          <w:lang w:val="kpv-RU"/>
        </w:rPr>
      </w:r>
    </w:p>
    <w:p>
      <w:pPr>
        <w:sectPr>
          <w:type w:val="nextPage"/>
          <w:pgSz w:w="11906" w:h="16838"/>
          <w:pgMar w:left="1701" w:right="1134" w:gutter="0" w:header="0" w:top="1134" w:footer="0" w:bottom="1134"/>
          <w:pgNumType w:fmt="decimal"/>
          <w:formProt w:val="false"/>
          <w:textDirection w:val="lrTb"/>
          <w:docGrid w:type="default" w:linePitch="100" w:charSpace="8192"/>
        </w:sectPr>
        <w:pStyle w:val="Normal"/>
        <w:widowControl w:val="false"/>
        <w:tabs>
          <w:tab w:val="clear" w:pos="708"/>
          <w:tab w:val="left" w:pos="735" w:leader="none"/>
        </w:tabs>
        <w:suppressAutoHyphens w:val="true"/>
        <w:bidi w:val="0"/>
        <w:spacing w:lineRule="auto" w:line="240" w:before="0" w:after="0"/>
        <w:ind w:left="0" w:right="0" w:firstLine="709"/>
        <w:contextualSpacing/>
        <w:jc w:val="both"/>
        <w:rPr/>
      </w:pPr>
      <w:r>
        <w:rPr>
          <w:rStyle w:val="Strong"/>
          <w:rFonts w:eastAsia="Calibri" w:cs="Times New Roman"/>
          <w:b/>
          <w:bCs/>
          <w:i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kpv-RU" w:eastAsia="zh-CN" w:bidi="hi-IN"/>
        </w:rPr>
        <w:t>2 статья.</w:t>
      </w:r>
      <w:r>
        <w:rPr>
          <w:rStyle w:val="Strong"/>
          <w:rFonts w:eastAsia="Calibri" w:cs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kpv-RU" w:eastAsia="zh-CN" w:bidi="hi-IN"/>
        </w:rPr>
        <w:t xml:space="preserve"> </w:t>
      </w:r>
      <w:r>
        <w:rPr>
          <w:rStyle w:val="Strong"/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u w:val="none"/>
          <w:shd w:fill="FFFFFF" w:val="clear"/>
          <w:vertAlign w:val="baseline"/>
          <w:lang w:val="kpv-RU" w:eastAsia="zh-CN" w:bidi="hi-IN"/>
        </w:rPr>
        <w:t>Тайӧ Оланпасыс вынсялӧ сійӧс официальнӧя йӧзӧд</w:t>
      </w:r>
      <w:r>
        <w:rPr>
          <w:rStyle w:val="Strong"/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u w:val="none"/>
          <w:shd w:fill="FFFFFF" w:val="clear"/>
          <w:vertAlign w:val="baseline"/>
          <w:lang w:val="kpv-RU" w:eastAsia="zh-CN" w:bidi="hi-IN"/>
        </w:rPr>
        <w:t>ан лун бӧрын</w:t>
      </w:r>
      <w:r>
        <w:rPr>
          <w:rStyle w:val="Strong"/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u w:val="none"/>
          <w:shd w:fill="FFFFFF" w:val="clear"/>
          <w:vertAlign w:val="baseline"/>
          <w:lang w:val="kpv-RU" w:eastAsia="zh-CN" w:bidi="hi-IN"/>
        </w:rPr>
        <w:t xml:space="preserve"> дас лун кольӧм </w:t>
      </w:r>
      <w:r>
        <w:rPr>
          <w:rStyle w:val="Strong"/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u w:val="none"/>
          <w:shd w:fill="FFFFFF" w:val="clear"/>
          <w:vertAlign w:val="baseline"/>
          <w:lang w:val="kpv-RU" w:eastAsia="zh-CN" w:bidi="hi-IN"/>
        </w:rPr>
        <w:t>мысти</w:t>
      </w:r>
      <w:r>
        <w:rPr>
          <w:rStyle w:val="Strong"/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u w:val="none"/>
          <w:shd w:fill="FFFFFF" w:val="clear"/>
          <w:vertAlign w:val="baseline"/>
          <w:lang w:val="kpv-RU" w:eastAsia="zh-CN" w:bidi="hi-IN"/>
        </w:rPr>
        <w:t>.</w:t>
      </w:r>
    </w:p>
    <w:p>
      <w:pPr>
        <w:pStyle w:val="Normal"/>
        <w:spacing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Коми Республикаса Юралысь</w:t>
        <w:tab/>
        <w:tab/>
        <w:tab/>
        <w:tab/>
        <w:tab/>
        <w:tab/>
        <w:t xml:space="preserve"> В.В. Уйба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spacing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2024 вося ода-кора тӧлысь 2 лун </w:t>
      </w:r>
    </w:p>
    <w:p>
      <w:pPr>
        <w:pStyle w:val="Normal"/>
        <w:spacing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19-РЗ</w:t>
      </w:r>
      <w:bookmarkStart w:id="0" w:name="_GoBack_Копия_1"/>
      <w:bookmarkEnd w:id="0"/>
      <w:r>
        <w:rPr>
          <w:sz w:val="28"/>
          <w:szCs w:val="28"/>
          <w:lang w:val="kpv-RU"/>
        </w:rPr>
        <w:t xml:space="preserve"> № </w:t>
      </w:r>
      <w:bookmarkStart w:id="1" w:name="_GoBack"/>
      <w:bookmarkEnd w:id="1"/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4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(2)_"/>
    <w:basedOn w:val="DefaultParagraphFont"/>
    <w:link w:val="23"/>
    <w:qFormat/>
    <w:rsid w:val="00f677bc"/>
    <w:rPr>
      <w:sz w:val="26"/>
      <w:szCs w:val="26"/>
      <w:shd w:fill="FFFFFF" w:val="clear"/>
    </w:rPr>
  </w:style>
  <w:style w:type="character" w:styleId="31" w:customStyle="1">
    <w:name w:val="Основной текст (3)_"/>
    <w:basedOn w:val="DefaultParagraphFont"/>
    <w:link w:val="32"/>
    <w:qFormat/>
    <w:rsid w:val="00f677bc"/>
    <w:rPr>
      <w:b/>
      <w:bCs/>
      <w:sz w:val="28"/>
      <w:szCs w:val="28"/>
      <w:shd w:fill="FFFFFF" w:val="clear"/>
    </w:rPr>
  </w:style>
  <w:style w:type="character" w:styleId="Strong">
    <w:name w:val="Strong"/>
    <w:qFormat/>
    <w:rPr>
      <w:rFonts w:cs="Times New Roman"/>
      <w:b/>
    </w:rPr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jc w:val="center"/>
    </w:pPr>
    <w:rPr>
      <w:sz w:val="40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2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3" w:customStyle="1">
    <w:name w:val="Основной текст (2)"/>
    <w:basedOn w:val="Normal"/>
    <w:link w:val="21"/>
    <w:qFormat/>
    <w:rsid w:val="00f677bc"/>
    <w:pPr>
      <w:widowControl w:val="false"/>
      <w:shd w:val="clear" w:color="auto" w:fill="FFFFFF"/>
      <w:spacing w:lineRule="atLeast" w:line="0" w:before="0" w:after="60"/>
      <w:jc w:val="both"/>
    </w:pPr>
    <w:rPr>
      <w:sz w:val="26"/>
      <w:szCs w:val="26"/>
    </w:rPr>
  </w:style>
  <w:style w:type="paragraph" w:styleId="32" w:customStyle="1">
    <w:name w:val="Основной текст (3)"/>
    <w:basedOn w:val="Normal"/>
    <w:link w:val="31"/>
    <w:qFormat/>
    <w:rsid w:val="00f677bc"/>
    <w:pPr>
      <w:widowControl w:val="false"/>
      <w:shd w:val="clear" w:color="auto" w:fill="FFFFFF"/>
      <w:spacing w:lineRule="exact" w:line="322" w:before="60" w:after="0"/>
      <w:jc w:val="both"/>
    </w:pPr>
    <w:rPr>
      <w:b/>
      <w:bCs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Style25" w:customStyle="1">
    <w:name w:val="Статья"/>
    <w:qFormat/>
    <w:rsid w:val="00253cfc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Application>LibreOffice/7.3.7.2$Windows_X86_64 LibreOffice_project/e114eadc50a9ff8d8c8a0567d6da8f454beeb84f</Application>
  <AppVersion>15.0000</AppVersion>
  <Pages>2</Pages>
  <Words>345</Words>
  <Characters>1919</Characters>
  <CharactersWithSpaces>2326</CharactersWithSpaces>
  <Paragraphs>18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2024-04-16T11:26:00Z</dcterms:created>
  <dc:creator>Дмитрий</dc:creator>
  <dc:description/>
  <dc:language>ru-RU</dc:language>
  <cp:lastModifiedBy/>
  <cp:lastPrinted>2023-12-05T11:20:00Z</cp:lastPrinted>
  <dcterms:modified xsi:type="dcterms:W3CDTF">2024-10-03T15:44:48Z</dcterms:modified>
  <cp:revision>12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