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0" w:right="0" w:hanging="0"/>
        <w:contextualSpacing/>
        <w:jc w:val="left"/>
        <w:rPr/>
      </w:pPr>
      <w:r>
        <w:rPr>
          <w:b w:val="false"/>
          <w:bCs w:val="false"/>
          <w:sz w:val="28"/>
          <w:szCs w:val="28"/>
          <w:lang w:val="kpv-RU"/>
        </w:rPr>
        <w:t>К ОПУБЛИКОВАНИЮ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 w:val="false"/>
          <w:bCs w:val="false"/>
          <w:sz w:val="28"/>
          <w:szCs w:val="28"/>
          <w:lang w:val="kpv-RU"/>
        </w:rPr>
        <w:t>КОМИ РЕСПУБЛИКАЛӦН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>ОЛАНПАС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b/>
          <w:b/>
          <w:bCs/>
          <w:sz w:val="28"/>
          <w:szCs w:val="28"/>
          <w:lang w:val="kpv-RU"/>
        </w:rPr>
      </w:pPr>
      <w:r>
        <w:rPr>
          <w:b/>
          <w:bCs/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 xml:space="preserve">«Коми Республикаын административнӧй кывкутӧм йылысь»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 xml:space="preserve">Коми Республикаса Оланпасӧ да «Коми Республикаын меставывса асвеськӧдлан органъяслы Коми Республикаса торъя канму уджмогъяс сетӧм йылысь» Коми Республикаса Оланпасӧ 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b/>
          <w:bCs/>
          <w:sz w:val="28"/>
          <w:szCs w:val="28"/>
          <w:lang w:val="kpv-RU"/>
        </w:rPr>
        <w:t>вежсьӧмъяс пыртӧм йылысь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 w:bidi="ar-SA"/>
        </w:rPr>
        <w:t xml:space="preserve">Каналан Сӧветӧн                                        </w:t>
      </w:r>
      <w:r>
        <w:rPr>
          <w:sz w:val="28"/>
          <w:szCs w:val="28"/>
          <w:lang w:val="kpv-RU"/>
        </w:rPr>
        <w:t xml:space="preserve"> </w:t>
        <w:tab/>
        <w:t xml:space="preserve">   2024 вося косму тӧлысь 24 лунӧ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 xml:space="preserve">1 статья. 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>Пыртны «Коми Республикаын административнӧй кывкутӧм йылысь» Коми Республикаса Оланпаслӧн 16 статьяӧ (</w:t>
      </w:r>
      <w:r>
        <w:rPr>
          <w:rStyle w:val="7"/>
          <w:sz w:val="28"/>
          <w:szCs w:val="28"/>
          <w:lang w:val="kpv-RU" w:eastAsia="zh-CN" w:bidi="ar-SA"/>
        </w:rPr>
        <w:t>Коми Республикаса канму власьт органъяслӧн индӧд-тшӧктӧмъяс, 2004, 5 №, 3171 ст.; 2005, 3 №, 3771 ст.; 12 №, 4117 ст.; 2006, 2 №, 4218 ст.; 11 №, 4612 ст.; 12 №, 4636 ст.; 2007, 2 №, 4708 ст.; 6 №, 4848 ст.; 10 №, 5029 ст.; 11 №, 5145 ст.; 2008, 9 №, 425 ст.; 12 №, 728 ст.; 2009, 33 №, 615 ст.; 41 №, 779 ст.; 2010, 10 №, 199 ст.; 17 №, 383 ст.; 24 №, 566 ст.; 579 ст.; 37 №, 849 ст.; 2011, 23 №, 590 ст.; 594 ст.; 37 №, 979 ст.; 48 №, 1366 ст.; 1370 ст.; 2012, 7 №, 168 ст.; 34 №, 791 ст.; 2013, 32 №, 591 ст.; 2014, 8 №, 98 ст.;     13 №, 201 ст.; 202 ст.; 18 №, 338 ст.; 27 №, 524 ст.; 29 №, 573 ст.; 35 №,   726 ст.; 2015, 11 №, 134 ст.; 21 №, 277 ст.; 23 №, 331 ст.; 2016, 1 №, 7 ст.;   12 №, 144 ст.; 17 №, 225 ст.; 18 №, 259 ст.; 2017, 5 №, 85 ст.; 13 №, 223 ст.; 24 №, 416 ст.; 2018, 6 №, 97 ст.; 17 №, 303 ст.; 304 ст.; 18 №, 318 ст.; 2019,  7 №, 87 ст.; 18 №, 264 ст.; 2021, 10 №, 200 ст.; 207 ст.</w:t>
      </w:r>
      <w:r>
        <w:rPr>
          <w:sz w:val="28"/>
          <w:szCs w:val="28"/>
          <w:lang w:val="kpv-RU"/>
        </w:rPr>
        <w:t>;18 №, 328 ст.; 20 №, 361 ст.; 373 ст.; 2023, 10 №, 195 ст.) татшӧм вежсьӧмъяс: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1) </w:t>
      </w:r>
      <w:r>
        <w:rPr>
          <w:sz w:val="28"/>
          <w:szCs w:val="28"/>
          <w:lang w:val="kpv-RU"/>
        </w:rPr>
        <w:t>1 юкӧнса 10 пунктын «Коми Республикаса Оланпаслӧн 4 статьяса 3 пунктӧн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вежны «Коми Республикаса Оланпаслӧн 4 статьяса 1 юкӧнлӧн 3 пунктӧн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 xml:space="preserve">» 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>кывъясӧн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 xml:space="preserve">2) </w:t>
      </w:r>
      <w:r>
        <w:rPr>
          <w:sz w:val="28"/>
          <w:szCs w:val="28"/>
          <w:lang w:val="kpv-RU"/>
        </w:rPr>
        <w:t>2 юкӧнса витӧд абзацын «Коми Республикаса Оланпаслӧн 4 статьяса 3 пунктӧн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вежны «Коми Республикаса Оланпаслӧн 4 статьяса 1 юкӧнлӧн 3 пунктӧн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 xml:space="preserve">» 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>кывъясӧн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2 статья.</w:t>
      </w:r>
      <w:r>
        <w:rPr>
          <w:sz w:val="28"/>
          <w:szCs w:val="28"/>
          <w:lang w:val="kpv-RU"/>
        </w:rPr>
        <w:t xml:space="preserve"> Пыртны «Коми Республикаын меставывса асвеськӧдлан органъяслы Коми Республикаса торъя канму уджмогъяс сетӧм йылысь» Коми Республикаса Оланпасӧ (</w:t>
      </w:r>
      <w:r>
        <w:rPr>
          <w:rStyle w:val="S1"/>
          <w:sz w:val="28"/>
          <w:szCs w:val="28"/>
          <w:lang w:val="kpv-RU" w:eastAsia="zh-CN" w:bidi="ar-SA"/>
        </w:rPr>
        <w:t>Коми Республикаса канму власьт органъяслӧн индӧд-тшӧктӧмъяс</w:t>
      </w:r>
      <w:r>
        <w:rPr>
          <w:sz w:val="28"/>
          <w:szCs w:val="28"/>
          <w:lang w:val="kpv-RU"/>
        </w:rPr>
        <w:t>, 2015, 23 №, 334 ст.; 2016, 1 №, 6 ст.; 4 №, 52 ст.; 12 №, 152 ст.; 17 №, 226 ст.; 18 №, 251 ст.; 2017, 26 №, 461 ст.; 2018, 6 №, 94 ст.; 10 №, 176 ст.; 177 ст.; 17 №, 303 ст.; 304 ст.; 19 №, 354 ст.;    367 ст.; 2019, 11 №, 148 ст.; 149 ст.; 154 ст.; 15 №, 206 ст.; 207 ст.; 18 №, 265 ст.; 2020, 4 №, 29 ст.; 18 №, 292 ст.; 294 ст.; 22 №, 366 ст.; 2021, 10 №, 199 ст.; 200 ст.; 16 №, 292 ст.; 20 №, 373 ст.; 22 №, 406 ст.; 410 ст.; 2022,     6 №, 56 ст.; 14 №, 211 ст.; 15 №, 230 ст.; 2023, 10 №, 195 ст.; 201 ст.; 2024,  1 №, 1 ст.; 3 ст.; 7 ст.; 20 ст.) татшӧм вежсьӧмъяс: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1) 1 статьяса 6 пунктын «Коми Республикаса Оланпаслӧн 4 статьяса 3 пунктӧн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вежны «Коми Республикаса Оланпаслӧн 4 статьяса 1 юкӧнлӧн 3 пунктӧн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 xml:space="preserve">» 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>кывъясӧн</w:t>
      </w:r>
      <w:r>
        <w:rPr>
          <w:sz w:val="28"/>
          <w:szCs w:val="28"/>
          <w:lang w:val="kpv-RU"/>
        </w:rPr>
        <w:t>;</w:t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sz w:val="28"/>
          <w:szCs w:val="28"/>
          <w:lang w:val="kpv-RU"/>
        </w:rPr>
        <w:t>2) «Коми Республикаын меставывса асвеськӧдлан органъяслы Коми Республикаса торъя канму уджмогъяс сетӧм йылысь» Коми Республикаса Оланпаслӧн 1 статьяса 6 пунктӧн, 2, 2</w:t>
      </w:r>
      <w:r>
        <w:rPr>
          <w:sz w:val="28"/>
          <w:szCs w:val="28"/>
          <w:vertAlign w:val="superscript"/>
          <w:lang w:val="kpv-RU"/>
        </w:rPr>
        <w:t>1</w:t>
      </w:r>
      <w:r>
        <w:rPr>
          <w:sz w:val="28"/>
          <w:szCs w:val="28"/>
          <w:lang w:val="kpv-RU"/>
        </w:rPr>
        <w:t xml:space="preserve"> да 3 статьяясӧн урчитӧм Коми Республикаса канму уджмог</w:t>
      </w:r>
      <w:r>
        <w:rPr>
          <w:sz w:val="28"/>
          <w:szCs w:val="28"/>
          <w:lang w:val="kpv-RU"/>
        </w:rPr>
        <w:t>ъяс</w:t>
      </w:r>
      <w:r>
        <w:rPr>
          <w:sz w:val="28"/>
          <w:szCs w:val="28"/>
          <w:lang w:val="kpv-RU"/>
        </w:rPr>
        <w:t xml:space="preserve"> збыльмӧдӧм вылӧ </w:t>
      </w:r>
      <w:r>
        <w:rPr>
          <w:sz w:val="28"/>
          <w:szCs w:val="28"/>
          <w:lang w:val="kpv-RU"/>
        </w:rPr>
        <w:t xml:space="preserve">Коми Республикаын </w:t>
      </w:r>
      <w:r>
        <w:rPr>
          <w:sz w:val="28"/>
          <w:szCs w:val="28"/>
          <w:lang w:val="kpv-RU"/>
        </w:rPr>
        <w:t>муниципальнӧй юкӧн</w:t>
      </w:r>
      <w:r>
        <w:rPr>
          <w:sz w:val="28"/>
          <w:szCs w:val="28"/>
          <w:lang w:val="kpv-RU"/>
        </w:rPr>
        <w:t>лӧн</w:t>
      </w:r>
      <w:r>
        <w:rPr>
          <w:sz w:val="28"/>
          <w:szCs w:val="28"/>
          <w:lang w:val="kpv-RU"/>
        </w:rPr>
        <w:t xml:space="preserve"> сьӧмкудлы Коми Республикаса республиканскӧй сьӧмкудйысь вичмӧдан субвенция мында арталан методикалӧн 1 пунктса 2 пунктулын (Оланпас дорӧ 7 содтӧд) «Коми Республикаса Оланпаслӧн 4 статьяса 3 пунктӧн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>»</w:t>
      </w:r>
      <w:r>
        <w:rPr>
          <w:sz w:val="28"/>
          <w:szCs w:val="28"/>
          <w:lang w:val="kpv-RU"/>
        </w:rPr>
        <w:t xml:space="preserve"> кывъяс вежны «Коми Республикаса Оланпаслӧн 4 статьяса 1 юкӧнлӧн 3 пунктӧн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 xml:space="preserve">» </w:t>
      </w:r>
      <w:r>
        <w:rPr>
          <w:rStyle w:val="Style15"/>
          <w:b w:val="false"/>
          <w:bCs w:val="false"/>
          <w:sz w:val="28"/>
          <w:szCs w:val="28"/>
          <w:lang w:val="kpv-RU" w:eastAsia="zh-CN" w:bidi="ar-SA"/>
        </w:rPr>
        <w:t>кывъясӧн</w:t>
      </w:r>
      <w:r>
        <w:rPr>
          <w:sz w:val="28"/>
          <w:szCs w:val="28"/>
          <w:lang w:val="kpv-RU"/>
        </w:rPr>
        <w:t>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lang w:val="kpv-RU"/>
        </w:rPr>
        <w:t>3 статья.</w:t>
      </w:r>
      <w:r>
        <w:rPr>
          <w:b w:val="false"/>
          <w:bCs w:val="false"/>
          <w:sz w:val="28"/>
          <w:szCs w:val="28"/>
          <w:lang w:val="kpv-RU"/>
        </w:rPr>
        <w:t xml:space="preserve"> </w:t>
      </w:r>
      <w:r>
        <w:rPr>
          <w:rStyle w:val="Strong"/>
          <w:b w:val="false"/>
          <w:bCs w:val="false"/>
          <w:sz w:val="28"/>
          <w:szCs w:val="28"/>
          <w:lang w:val="kpv-RU" w:eastAsia="en-US" w:bidi="ar-SA"/>
        </w:rPr>
        <w:t>Тайӧ Оланпасыс вынсялӧ сійӧс официальнӧя йӧзӧдан лунсянь.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 w:val="false"/>
          <w:b w:val="false"/>
          <w:bCs w:val="false"/>
          <w:sz w:val="28"/>
          <w:szCs w:val="28"/>
          <w:lang w:val="kpv-RU" w:eastAsia="en-US" w:bidi="ar-SA"/>
        </w:rPr>
      </w:pPr>
      <w:r>
        <w:rPr>
          <w:b w:val="false"/>
          <w:bCs w:val="false"/>
          <w:sz w:val="28"/>
          <w:szCs w:val="28"/>
          <w:lang w:val="kpv-RU" w:eastAsia="en-US" w:bidi="ar-SA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Коми Республикаса Юралысь</w:t>
        <w:tab/>
        <w:tab/>
        <w:tab/>
        <w:tab/>
        <w:tab/>
        <w:tab/>
        <w:t xml:space="preserve"> В.В. Уйба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 xml:space="preserve">Сыктывкар 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 xml:space="preserve">2024 вося ода-кора тӧлысь 2 лун </w:t>
      </w:r>
    </w:p>
    <w:p>
      <w:pPr>
        <w:pStyle w:val="Normal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  <w:lang w:val="kpv-RU"/>
        </w:rPr>
        <w:t>25-РЗ</w:t>
      </w:r>
      <w:bookmarkStart w:id="0" w:name="_GoBack"/>
      <w:bookmarkEnd w:id="0"/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5"/>
    <w:qFormat/>
    <w:rsid w:val="00521277"/>
    <w:rPr>
      <w:b/>
      <w:sz w:val="28"/>
      <w:szCs w:val="28"/>
    </w:rPr>
  </w:style>
  <w:style w:type="character" w:styleId="Style14">
    <w:name w:val="Интернет-ссылка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3"/>
    <w:qFormat/>
    <w:rsid w:val="00f677bc"/>
    <w:rPr>
      <w:b/>
      <w:bCs/>
      <w:sz w:val="28"/>
      <w:szCs w:val="28"/>
      <w:shd w:fill="FFFFFF" w:val="clear"/>
    </w:rPr>
  </w:style>
  <w:style w:type="character" w:styleId="32">
    <w:name w:val="Заголовок 3 Знак"/>
    <w:basedOn w:val="DefaultParagraphFont"/>
    <w:qFormat/>
    <w:rPr>
      <w:rFonts w:ascii="Liberation Sans" w:hAnsi="Liberation Sans" w:eastAsia="Times New Roman" w:cs="Times New Roman"/>
      <w:sz w:val="28"/>
      <w:szCs w:val="28"/>
    </w:rPr>
  </w:style>
  <w:style w:type="character" w:styleId="Style15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i w:val="false"/>
      <w:caps w:val="false"/>
      <w:smallCaps w:val="false"/>
      <w:strike w:val="false"/>
      <w:dstrike w:val="false"/>
      <w:spacing w:val="0"/>
      <w:sz w:val="26"/>
      <w:u w:val="none"/>
    </w:rPr>
  </w:style>
  <w:style w:type="character" w:styleId="S1">
    <w:name w:val="s1"/>
    <w:basedOn w:val="DefaultParagraphFont"/>
    <w:qFormat/>
    <w:rPr/>
  </w:style>
  <w:style w:type="character" w:styleId="Strong">
    <w:name w:val="Strong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jc w:val="center"/>
    </w:pPr>
    <w:rPr>
      <w:sz w:val="4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suppressAutoHyphens w:val="tru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suppressAutoHyphens w:val="tru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3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Style26" w:customStyle="1">
    <w:name w:val="Статья"/>
    <w:qFormat/>
    <w:rsid w:val="00253cfc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LibreOffice/7.3.7.2$Windows_X86_64 LibreOffice_project/e114eadc50a9ff8d8c8a0567d6da8f454beeb84f</Application>
  <AppVersion>15.0000</AppVersion>
  <Pages>2</Pages>
  <Words>624</Words>
  <Characters>2810</Characters>
  <CharactersWithSpaces>3486</CharactersWithSpaces>
  <Paragraphs>19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2024-04-16T11:39:00Z</dcterms:created>
  <dc:creator>Дмитрий</dc:creator>
  <dc:description/>
  <dc:language>ru-RU</dc:language>
  <cp:lastModifiedBy/>
  <cp:lastPrinted>2023-12-05T11:20:00Z</cp:lastPrinted>
  <dcterms:modified xsi:type="dcterms:W3CDTF">2024-10-04T11:28:36Z</dcterms:modified>
  <cp:revision>10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