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«Коми Республикаын гӧгӧртас видзан юкӧнын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ӧткымын юалӧм да Коми Республикаса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ӧткымын оланпастэчас акт вынтӧмӧн лыддьӧм йылысь»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Республикаса Оланпаслӧн</w:t>
      </w:r>
    </w:p>
    <w:p>
      <w:pPr>
        <w:pStyle w:val="Normal"/>
        <w:spacing w:before="0" w:after="0"/>
        <w:contextualSpacing/>
        <w:jc w:val="center"/>
        <w:rPr/>
      </w:pPr>
      <w:r>
        <w:rPr>
          <w:rStyle w:val="Strong"/>
          <w:b/>
          <w:bCs/>
          <w:sz w:val="28"/>
          <w:szCs w:val="28"/>
          <w:lang w:val="kpv-RU"/>
        </w:rPr>
        <w:t>5 статьяӧ вежсьӧмъяс пыртӧм йылысь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</w:t>
        <w:tab/>
        <w:t xml:space="preserve">                               2024 вося лӧддза-номъя тӧлысь 14 лунӧ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rStyle w:val="7"/>
          <w:sz w:val="28"/>
          <w:szCs w:val="28"/>
          <w:lang w:val="kpv-RU" w:eastAsia="zh-CN" w:bidi="ar-SA"/>
        </w:rPr>
        <w:t>Пыртны «</w:t>
      </w:r>
      <w:r>
        <w:rPr>
          <w:rStyle w:val="7"/>
          <w:sz w:val="28"/>
          <w:szCs w:val="28"/>
          <w:lang w:val="kpv-RU" w:eastAsia="zh-CN" w:bidi="hi-IN"/>
        </w:rPr>
        <w:t>Коми Республикаын гӧгӧртас видзан юкӧнын ӧткымын юалӧм да Коми Республикаса ӧткымын оланпастэчас акт вынтӧмӧн лыддьӧм йылысь</w:t>
      </w:r>
      <w:r>
        <w:rPr>
          <w:rStyle w:val="7"/>
          <w:sz w:val="28"/>
          <w:szCs w:val="28"/>
          <w:lang w:val="kpv-RU" w:eastAsia="zh-CN" w:bidi="ar-SA"/>
        </w:rPr>
        <w:t>» Коми Республикаса Оланпаслӧн 5 статьяӧ (</w:t>
      </w:r>
      <w:r>
        <w:rPr>
          <w:rStyle w:val="7"/>
          <w:sz w:val="28"/>
          <w:szCs w:val="28"/>
          <w:lang w:val="kpv-RU" w:eastAsia="en-US" w:bidi="ar-SA"/>
        </w:rPr>
        <w:t>Коми Республикаса канму власьт органъяслӧн индӧд-тшӧктӧмъяс, 2016,    4 №, 51 ст.; 17 №, 223 ст.; 2017, 13 №, 226 ст.; 21 №, 359 ст.; 2018, 14 №,  232 ст.; 2019, 20 №, 297 ст.; 2020, 10 №, 149 ст.; 2021, 18 №, 332 ст.; 2022, 4 №, 34 ст.; 9 №, 118 ст.,</w:t>
      </w:r>
      <w:r>
        <w:rPr>
          <w:sz w:val="28"/>
          <w:szCs w:val="28"/>
          <w:lang w:val="kpv-RU"/>
        </w:rPr>
        <w:t xml:space="preserve"> 2023, 4 №, 60 ст.; 2024, 1 №, 24 ст.; 4 №, 66 ст.) </w:t>
      </w:r>
      <w:r>
        <w:rPr>
          <w:rStyle w:val="7"/>
          <w:sz w:val="28"/>
          <w:szCs w:val="28"/>
          <w:lang w:val="kpv-RU" w:eastAsia="en-US" w:bidi="ar-SA"/>
        </w:rPr>
        <w:t>татшӧм 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 юкӧнын: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9 пункт киритны;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10 пункт гижны тадзи: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«10)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мутас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сӧ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 дінму тӧдчанлуна бурдӧд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ч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ан да дзоньвидзалун бурмӧдан местаӧн либӧ дінму тӧдчанлуна курортӧн шуӧм йылысь, налысь мудоръяс вежӧм либӧ найӧс бырӧдӧм йылысь, вӧр-васа бурдӧдан озырлун санитарнӧя (горно-санитарнӧя) видзан кытшъяс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урчитӧм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, вежӧм либӧ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бырӧдӧм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 йылысь помшуӧмъяс примитӧм, вӧр-васа бурдӧдан озырлун кындзи,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кутшӧмъяс меститчӧны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федеральнӧй тӧдчанлуна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бурдӧдчан да дзоньвидзалун бурмӧдан места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/>
        </w:rPr>
        <w:t xml:space="preserve">яслӧн, федеральнӧй тӧдчанлуна курортъяслӧн либӧ курортнӧй дінмуяслӧн мудоръясын;»; 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содтыны татшӧм сюрӧса 10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да</w:t>
      </w:r>
      <w:r>
        <w:rPr>
          <w:sz w:val="28"/>
          <w:szCs w:val="28"/>
          <w:lang w:val="kpv-RU"/>
        </w:rPr>
        <w:t xml:space="preserve"> 10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пунктъяс: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«10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) Россия Федерацияса курортнӧй фондлӧн канму реестрӧ 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бурдӧдчан да дзоньвидзалун бурмӧдан местаяс, дінму тӧдчанлуна курортъяс да вӧр-васа бурдӧдан озырлун йылысь тӧдмӧгъяс сетӧм да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сэні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 лӧсялана документъяс меститӧм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10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)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дінму тӧдчанлуна бурдӧдчан да дзоньвидзалун бурмӧдан местаяс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ӧн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, дінму тӧдчанлуна курортъяс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>ӧн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kpv-RU" w:eastAsia="ar-SA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shd w:fill="FFFFFF" w:val="clear"/>
          <w:vertAlign w:val="baseline"/>
          <w:lang w:val="kpv-RU" w:eastAsia="ar-SA" w:bidi="ar-SA"/>
        </w:rPr>
        <w:t>вӧдитчан да найӧс видзан юкӧнын йитӧдъяс ладмӧдӧм</w:t>
      </w:r>
      <w:r>
        <w:rPr>
          <w:sz w:val="28"/>
          <w:szCs w:val="28"/>
          <w:lang w:val="kpv-RU"/>
        </w:rPr>
        <w:t>;».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2024 вося кӧч тӧлысь 1 лунсянь.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Веськӧдлан котырлы лӧсьӧдны ассьыс нормативнӧй инӧда актъяссӧ тайӧ Оланпас серти.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ab/>
        <w:t xml:space="preserve">          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24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38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rong">
    <w:name w:val="Strong"/>
    <w:qFormat/>
    <w:rPr>
      <w:b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LibreOffice/7.3.7.2$Windows_X86_64 LibreOffice_project/e114eadc50a9ff8d8c8a0567d6da8f454beeb84f</Application>
  <AppVersion>15.0000</AppVersion>
  <Pages>2</Pages>
  <Words>290</Words>
  <Characters>1752</Characters>
  <CharactersWithSpaces>2072</CharactersWithSpaces>
  <Paragraphs>24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2024-06-24T09:19:00Z</dcterms:created>
  <dc:creator>Дмитрий</dc:creator>
  <dc:description/>
  <dc:language>ru-RU</dc:language>
  <cp:lastModifiedBy/>
  <cp:lastPrinted>2024-06-19T11:30:00Z</cp:lastPrinted>
  <dcterms:modified xsi:type="dcterms:W3CDTF">2024-10-30T12:28:36Z</dcterms:modified>
  <cp:revision>6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