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zh-CN"/>
        </w:rPr>
        <w:t>«</w:t>
      </w:r>
      <w:r>
        <w:rPr>
          <w:rStyle w:val="7"/>
          <w:b/>
          <w:bCs/>
          <w:sz w:val="28"/>
          <w:szCs w:val="28"/>
          <w:lang w:val="kpv-RU" w:eastAsia="en-US"/>
        </w:rPr>
        <w:t xml:space="preserve">Коми Республикаса олӧмӧ пӧртысь власьт органъяс йылысь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en-US"/>
        </w:rPr>
        <w:t xml:space="preserve">да </w:t>
      </w:r>
      <w:r>
        <w:rPr>
          <w:rStyle w:val="7"/>
          <w:b/>
          <w:bCs/>
          <w:sz w:val="28"/>
          <w:szCs w:val="28"/>
          <w:lang w:val="kpv-RU"/>
        </w:rPr>
        <w:t xml:space="preserve">Коми Республикаса олӧмӧ пӧртысь власьт системаын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 w:eastAsia="en-US"/>
        </w:rPr>
        <w:t>Коми Республикаса канму чинъясын уджалысь йӧз йылысь</w:t>
      </w:r>
      <w:r>
        <w:rPr>
          <w:rStyle w:val="7"/>
          <w:b/>
          <w:bCs/>
          <w:sz w:val="28"/>
          <w:szCs w:val="28"/>
          <w:lang w:val="kpv-RU" w:eastAsia="zh-CN"/>
        </w:rPr>
        <w:t xml:space="preserve">»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 xml:space="preserve">Коми Республикаса Оланпасӧ вежсьӧмъяс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 w:eastAsia="zh-CN"/>
        </w:rPr>
        <w:t xml:space="preserve">Каналан Сӧветӧн  </w:t>
      </w:r>
      <w:r>
        <w:rPr>
          <w:sz w:val="28"/>
          <w:szCs w:val="28"/>
          <w:lang w:val="kpv-RU"/>
        </w:rPr>
        <w:tab/>
        <w:tab/>
        <w:tab/>
        <w:tab/>
        <w:t xml:space="preserve">      2024 вося сора тӧлысь 25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/>
        </w:rPr>
        <w:t>Пыртны «</w:t>
      </w:r>
      <w:r>
        <w:rPr>
          <w:rStyle w:val="7"/>
          <w:sz w:val="28"/>
          <w:szCs w:val="28"/>
          <w:lang w:val="kpv-RU" w:eastAsia="en-US"/>
        </w:rPr>
        <w:t>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</w:t>
      </w:r>
      <w:r>
        <w:rPr>
          <w:rStyle w:val="7"/>
          <w:sz w:val="28"/>
          <w:szCs w:val="28"/>
          <w:lang w:val="kpv-RU" w:eastAsia="zh-CN"/>
        </w:rPr>
        <w:t xml:space="preserve">» Коми Республикаса Оланпасӧ (Коми Республикаса канму власьт органъяслӧн индӧд-тшӧктӧмъяс, 2013, 41 №, 796 ст.; 2014, 26 №, 493 ст.; 29 №, 574 ст.; 33 №, 664 ст.; 2015, 7 №, 75 ст.; 12 №, 159 ст.; 20 №, 249 ст.; 2016, 1 №,      7 ст.; 4 №, 43 ст.; 47 ст.; 6 №, 76 ст.; 12 №, 156 ст.; 17 №, 224 ст.; 233 ст.;  18 №, 253 ст.; 21 №, 325 ст.; 2017, 4 №, 64 ст.; 13 №, 229 ст.; 26 №, 462 ст.; 27 №, 488 ст.; 2018, 4 №, 58 ст.; 6 №, 92 ст.; 101 ст.; 10 №, 173 ст.; 14 №, 227 ст.; 19 №, 352 ст.; 2019, 7 №, 87 ст.; 11 №, 147 ст.; </w:t>
      </w:r>
      <w:r>
        <w:rPr>
          <w:rStyle w:val="7"/>
          <w:sz w:val="28"/>
          <w:szCs w:val="28"/>
          <w:lang w:val="kpv-RU"/>
        </w:rPr>
        <w:t>18 №, 270 ст.; 2020, 22 №, 362 ст.; 2021, 10 №, 181 ст.; 182 ст.; 196 ст.; 16 №, 290 ст.; 17 №,    304 ст.; 18 №, 327 ст.; 20 №, 363 ст.; 22 №, 398 ст.; 2022, 11 №, 175 ст.; 2023, 1 №, 3 ст.; 3 №, 40 ст.; 4 №, 54 ст.</w:t>
      </w:r>
      <w:r>
        <w:rPr>
          <w:rStyle w:val="7"/>
          <w:sz w:val="28"/>
          <w:szCs w:val="28"/>
          <w:lang w:val="kpv-RU" w:eastAsia="zh-CN"/>
        </w:rPr>
        <w:t>;</w:t>
      </w:r>
      <w:r>
        <w:rPr>
          <w:sz w:val="28"/>
          <w:szCs w:val="28"/>
          <w:lang w:val="kpv-RU"/>
        </w:rPr>
        <w:t xml:space="preserve"> 8 №, 145 ст.; 153 ст.; 11 №, 216 ст.; 13 №, 259 ст.) </w:t>
      </w:r>
      <w:r>
        <w:rPr>
          <w:rStyle w:val="7"/>
          <w:sz w:val="28"/>
          <w:szCs w:val="28"/>
          <w:lang w:val="kpv-RU" w:eastAsia="zh-CN"/>
        </w:rPr>
        <w:t>татшӧм 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1. 3 статьяса 1 юкӧнлӧн 3 пунктын «Медводдза вежысь» кывъяс вежны «Медводдза вежысьяс»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2. 7 статьяын: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юкӧнса 7 пункт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«Юрнуӧдысьӧс вежысьясл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» </w:t>
      </w:r>
      <w:r>
        <w:rPr>
          <w:sz w:val="28"/>
          <w:szCs w:val="28"/>
          <w:lang w:val="kpv-RU"/>
        </w:rPr>
        <w:t xml:space="preserve">кывъяс бӧрын </w:t>
      </w:r>
      <w:r>
        <w:rPr>
          <w:sz w:val="28"/>
          <w:szCs w:val="28"/>
          <w:lang w:val="kpv-RU"/>
        </w:rPr>
        <w:t>содтыны «, сы лыдын Коми Республика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Веськӧдлан котыр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Юрнуӧдысьӧс Медводдза вежысьясл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>» кывъяс;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2 юкӧнса 5 пунктлӧн «а» пунктувса коймӧд абзацын «Медводдза вежысь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>» кывъяс вежны «Медводдза вежысьяс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>» 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3. 26 статьяса 1 юкӧнлӧн 6 пунктса «д» пункту</w:t>
      </w:r>
      <w:r>
        <w:rPr>
          <w:sz w:val="28"/>
          <w:szCs w:val="28"/>
          <w:lang w:val="kpv-RU"/>
        </w:rPr>
        <w:t>лӧ</w:t>
      </w:r>
      <w:r>
        <w:rPr>
          <w:sz w:val="28"/>
          <w:szCs w:val="28"/>
          <w:lang w:val="kpv-RU"/>
        </w:rPr>
        <w:t>, 2 юкӧн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1 пункт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«Юрнуӧдысьӧс вежысьяс» </w:t>
      </w:r>
      <w:r>
        <w:rPr>
          <w:sz w:val="28"/>
          <w:szCs w:val="28"/>
          <w:lang w:val="kpv-RU"/>
        </w:rPr>
        <w:t xml:space="preserve">кывъяс бӧрын </w:t>
      </w:r>
      <w:r>
        <w:rPr>
          <w:sz w:val="28"/>
          <w:szCs w:val="28"/>
          <w:lang w:val="kpv-RU"/>
        </w:rPr>
        <w:t>лӧсялана вежлӧгын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содтыны «, сы лыдын Коми Республика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Веськӧдлан котыр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Юрнуӧдысьӧс Медводдза вежысьяс» кывъяс </w:t>
      </w:r>
      <w:r>
        <w:rPr>
          <w:sz w:val="28"/>
          <w:szCs w:val="28"/>
          <w:lang w:val="kpv-RU"/>
        </w:rPr>
        <w:t>лӧсялана вежлӧгын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4. 27 статьяын: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юкӧнын: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а) медводдза абзацын «Коми Республикаса Веськӧдлан котырӧн Юрнуӧдысьӧс Медводдза вежысьӧс» кывъяс вежны «Коми Республикаса Веськӧдлан котырӧн Юрнуӧдысьӧс Медводдза вежысьясӧс» кывъясӧн;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б) мӧд абзацын «Медводдза вежысь кындзи» кывъяс вежны  «Медводдза вежысьяс кындзи» кывъясӧн;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2 юкӧн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 «Коми Республика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Веськӧдлан котыр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Юрнуӧдысьӧс вежысьяслысь» кывъяс бӧрын содтыны «, сы лыдын Коми Республика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Веськӧдлан котыр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Юрнуӧдысьӧс Медводдза вежысьяслысь» кывъяс.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 w:eastAsia="zh-CN"/>
        </w:rPr>
        <w:t xml:space="preserve">Юралысь </w:t>
      </w:r>
      <w:r>
        <w:rPr>
          <w:sz w:val="28"/>
          <w:szCs w:val="28"/>
          <w:lang w:val="kpv-RU"/>
        </w:rPr>
        <w:tab/>
        <w:tab/>
        <w:tab/>
        <w:tab/>
        <w:tab/>
        <w:t xml:space="preserve">          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сора тӧлысь 29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48</w:t>
      </w:r>
      <w:bookmarkStart w:id="0" w:name="_GoBack_Копия_1"/>
      <w:bookmarkEnd w:id="0"/>
      <w:r>
        <w:rPr>
          <w:sz w:val="28"/>
          <w:szCs w:val="28"/>
          <w:lang w:val="kpv-RU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0b0fdb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 w:customStyle="1">
    <w:name w:val="Стиль пос"/>
    <w:basedOn w:val="Style27"/>
    <w:qFormat/>
    <w:rsid w:val="000b0fdb"/>
    <w:pPr>
      <w:spacing w:before="0" w:after="0"/>
      <w:ind w:left="0" w:hanging="0"/>
      <w:jc w:val="center"/>
      <w:outlineLvl w:val="0"/>
    </w:pPr>
    <w:rPr>
      <w:rFonts w:ascii="Arial" w:hAnsi="Arial"/>
      <w:b/>
      <w:i/>
      <w:sz w:val="24"/>
    </w:rPr>
  </w:style>
  <w:style w:type="paragraph" w:styleId="Style27">
    <w:name w:val="Body Text Indent"/>
    <w:basedOn w:val="Normal"/>
    <w:link w:val="Style15"/>
    <w:rsid w:val="000b0fd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8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LibreOffice/7.3.7.2$Windows_X86_64 LibreOffice_project/e114eadc50a9ff8d8c8a0567d6da8f454beeb84f</Application>
  <AppVersion>15.0000</AppVersion>
  <Pages>2</Pages>
  <Words>432</Words>
  <Characters>2155</Characters>
  <CharactersWithSpaces>2602</CharactersWithSpaces>
  <Paragraphs>26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2024-07-29T13:05:00Z</dcterms:created>
  <dc:creator>Дмитрий</dc:creator>
  <dc:description/>
  <dc:language>ru-RU</dc:language>
  <cp:lastModifiedBy/>
  <cp:lastPrinted>2024-07-24T12:29:00Z</cp:lastPrinted>
  <dcterms:modified xsi:type="dcterms:W3CDTF">2024-12-04T12:29:38Z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