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b/>
          <w:bCs/>
          <w:sz w:val="28"/>
          <w:szCs w:val="28"/>
          <w:lang w:val="kpv-RU"/>
        </w:rPr>
        <w:t>Коми Республикаын племеннӧй скӧт видзӧм йылысь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Республикаса Оланпасӧ вежсьӧмъяс пыртӧм йылысь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1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sz w:val="28"/>
          <w:szCs w:val="28"/>
          <w:lang w:val="kpv-RU"/>
        </w:rPr>
        <w:t>Каналан Сӧветӧн</w:t>
      </w:r>
      <w:r>
        <w:rPr>
          <w:b w:val="false"/>
          <w:sz w:val="28"/>
          <w:szCs w:val="28"/>
          <w:lang w:val="kpv-RU"/>
        </w:rPr>
        <w:t xml:space="preserve"> </w:t>
        <w:tab/>
        <w:tab/>
        <w:tab/>
        <w:t xml:space="preserve">          </w:t>
      </w:r>
      <w:r>
        <w:rPr>
          <w:rFonts w:cs="Times New Roman"/>
          <w:b w:val="false"/>
          <w:sz w:val="28"/>
          <w:szCs w:val="28"/>
          <w:lang w:val="kpv-RU"/>
        </w:rPr>
        <w:t>2024 вося урасьӧм тӧлысь 15 лунӧ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Droid Sans Fallback;Times New Roman"/>
          <w:kern w:val="2"/>
          <w:sz w:val="28"/>
          <w:szCs w:val="28"/>
          <w:lang w:val="kpv-RU"/>
        </w:rPr>
        <w:t xml:space="preserve">Пыртны </w:t>
      </w:r>
      <w:r>
        <w:rPr>
          <w:rStyle w:val="7"/>
          <w:rFonts w:eastAsia="Droid Sans Fallback;Times New Roman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rStyle w:val="7"/>
          <w:rFonts w:eastAsia="Droid Sans Fallback;Times New Roman"/>
          <w:kern w:val="2"/>
          <w:sz w:val="28"/>
          <w:szCs w:val="28"/>
          <w:lang w:val="kpv-RU"/>
        </w:rPr>
        <w:t>Коми Республикаын племеннӧй скӧт видзӧм йылысь</w:t>
      </w:r>
      <w:r>
        <w:rPr>
          <w:rStyle w:val="7"/>
          <w:rFonts w:eastAsia="Droid Sans Fallback;Times New Roman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  <w:r>
        <w:rPr>
          <w:rStyle w:val="7"/>
          <w:rFonts w:eastAsia="Droid Sans Fallback;Times New Roman"/>
          <w:kern w:val="2"/>
          <w:sz w:val="28"/>
          <w:szCs w:val="28"/>
          <w:lang w:val="kpv-RU"/>
        </w:rPr>
        <w:t xml:space="preserve"> Коми Республикаса Оланпасӧ (Коми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Droid Sans Fallback;Times New Roman"/>
          <w:bCs/>
          <w:kern w:val="2"/>
          <w:sz w:val="28"/>
          <w:szCs w:val="28"/>
          <w:lang w:val="kpv-RU"/>
        </w:rPr>
        <w:t xml:space="preserve">2000, 11 №, 1424 ст.; 2003, 6 №, 2514 ст.; 2008, 6 №, 283 ст.; 2012, 12 №, 284 ст.; 2014, 27 №, 525 ст.; 2017, 9 №, 151 ст.; </w:t>
      </w:r>
      <w:r>
        <w:rPr>
          <w:sz w:val="28"/>
          <w:szCs w:val="28"/>
          <w:lang w:val="kpv-RU"/>
        </w:rPr>
        <w:t>2020, 4 №, 28 ст.; 2021, 18 №, 321 ст.; 2022, 7 №, 78 ст.) татшӧм вежсьӧмъяс: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sz w:val="28"/>
          <w:szCs w:val="28"/>
          <w:lang w:val="kpv-RU"/>
        </w:rPr>
        <w:t>1. 3 статьял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 3 юкӧнса 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sz w:val="28"/>
          <w:szCs w:val="28"/>
          <w:lang w:val="kpv-RU"/>
        </w:rPr>
        <w:t>б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пункт гижны тадзи: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sz w:val="28"/>
          <w:szCs w:val="28"/>
          <w:lang w:val="kpv-RU"/>
        </w:rPr>
        <w:t>б) канмусянь пасйӧ племеннӧй пемӧсъяс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да племеннӧй стадаяс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племеннӧй ресурсъяс </w:t>
      </w:r>
      <w:r>
        <w:rPr>
          <w:sz w:val="28"/>
          <w:szCs w:val="28"/>
          <w:lang w:val="kpv-RU"/>
        </w:rPr>
        <w:t>серти</w:t>
      </w:r>
      <w:r>
        <w:rPr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 w:eastAsia="en-US" w:bidi="ar-SA"/>
        </w:rPr>
        <w:t xml:space="preserve">юӧр чукӧртан-донъялан федеральнӧй канму </w:t>
      </w:r>
      <w:r>
        <w:rPr>
          <w:sz w:val="28"/>
          <w:szCs w:val="28"/>
          <w:lang w:val="kpv-RU"/>
        </w:rPr>
        <w:t>системаын;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sz w:val="28"/>
          <w:szCs w:val="28"/>
          <w:lang w:val="kpv-RU"/>
        </w:rPr>
        <w:t>2. 7 статьяса 1 юкӧн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да 13 статьяса 1 юкӧнлӧн </w:t>
      </w: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b w:val="false"/>
          <w:bCs w:val="false"/>
          <w:sz w:val="28"/>
          <w:szCs w:val="28"/>
          <w:lang w:val="kpv-RU"/>
        </w:rPr>
        <w:t>г</w:t>
      </w: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  <w:r>
        <w:rPr>
          <w:b w:val="false"/>
          <w:bCs w:val="false"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 xml:space="preserve">пунктӧ </w:t>
      </w: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b w:val="false"/>
          <w:bCs w:val="false"/>
          <w:sz w:val="28"/>
          <w:szCs w:val="28"/>
          <w:lang w:val="kpv-RU"/>
        </w:rPr>
        <w:t>племеннӧй пр</w:t>
      </w:r>
      <w:r>
        <w:rPr>
          <w:b w:val="false"/>
          <w:bCs w:val="false"/>
          <w:sz w:val="28"/>
          <w:szCs w:val="28"/>
          <w:lang w:val="kpv-RU"/>
        </w:rPr>
        <w:t>ӧ</w:t>
      </w:r>
      <w:r>
        <w:rPr>
          <w:b w:val="false"/>
          <w:bCs w:val="false"/>
          <w:sz w:val="28"/>
          <w:szCs w:val="28"/>
          <w:lang w:val="kpv-RU"/>
        </w:rPr>
        <w:t>дукция</w:t>
      </w: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  <w:r>
        <w:rPr>
          <w:b w:val="false"/>
          <w:bCs w:val="false"/>
          <w:sz w:val="28"/>
          <w:szCs w:val="28"/>
          <w:lang w:val="kpv-RU"/>
        </w:rPr>
        <w:t xml:space="preserve"> кывъяс бӧрын содтыны </w:t>
      </w: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b w:val="false"/>
          <w:bCs w:val="false"/>
          <w:sz w:val="28"/>
          <w:szCs w:val="28"/>
          <w:lang w:val="kpv-RU"/>
        </w:rPr>
        <w:t>(материал)</w:t>
      </w:r>
      <w:r>
        <w:rPr>
          <w:rStyle w:val="7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</w:t>
      </w:r>
      <w:r>
        <w:rPr>
          <w:b w:val="false"/>
          <w:bCs w:val="false"/>
          <w:sz w:val="28"/>
          <w:szCs w:val="28"/>
          <w:lang w:val="kpv-RU"/>
        </w:rPr>
        <w:t xml:space="preserve"> кыв.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rong"/>
          <w:rFonts w:eastAsia="Calibri"/>
          <w:b w:val="false"/>
          <w:bCs w:val="false"/>
          <w:color w:val="000000"/>
          <w:kern w:val="2"/>
          <w:sz w:val="28"/>
          <w:szCs w:val="28"/>
          <w:shd w:fill="FFFFFF" w:val="clear"/>
          <w:lang w:val="kpv-RU" w:bidi="hi-IN"/>
        </w:rPr>
        <w:t>Тайӧ Оланпасыс вынсялӧ сійӧс официальнӧя йӧзӧдан лунсянь, 1 статьяса 1 пункт кындзи, мый вынсялӧ 2026 вося рака тӧлысь 1 лунсянь.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rStyle w:val="7"/>
          <w:kern w:val="2"/>
          <w:sz w:val="28"/>
          <w:szCs w:val="28"/>
          <w:highlight w:val="white"/>
          <w:lang w:val="kpv-RU" w:bidi="hi-IN"/>
        </w:rPr>
        <w:t xml:space="preserve">Коми Республикаса Веськӧдлан котырлы 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>лӧсьӧдны ассьыс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 xml:space="preserve"> нормативнӧй инӧда актъяс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>сӧ</w:t>
      </w:r>
      <w:r>
        <w:rPr>
          <w:rStyle w:val="7"/>
          <w:kern w:val="2"/>
          <w:sz w:val="28"/>
          <w:szCs w:val="28"/>
          <w:highlight w:val="white"/>
          <w:lang w:val="kpv-RU" w:bidi="hi-IN"/>
        </w:rPr>
        <w:t xml:space="preserve"> тайӧ Оланпас серти.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</w:t>
        <w:tab/>
        <w:tab/>
        <w:tab/>
        <w:t xml:space="preserve">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урасьӧм тӧлысь 27 лун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lang w:val="kpv-RU"/>
        </w:rPr>
        <w:t>5-РЗ №</w:t>
      </w:r>
      <w:bookmarkEnd w:id="0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22c"/>
    <w:rPr/>
  </w:style>
  <w:style w:type="character" w:styleId="Style15" w:customStyle="1">
    <w:name w:val="Абзац списка Знак"/>
    <w:link w:val="ListParagraph"/>
    <w:uiPriority w:val="34"/>
    <w:qFormat/>
    <w:locked/>
    <w:rsid w:val="00155391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rsid w:val="00c7522c"/>
    <w:pPr>
      <w:spacing w:lineRule="auto" w:line="480" w:before="0" w:after="120"/>
      <w:ind w:left="283" w:hanging="0"/>
    </w:pPr>
    <w:rPr/>
  </w:style>
  <w:style w:type="paragraph" w:styleId="ConsPlusNonformat" w:customStyle="1">
    <w:name w:val="ConsPlusNonformat"/>
    <w:qFormat/>
    <w:rsid w:val="00e6233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68118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9157-9F57-4BFA-8B84-F818B2BA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LibreOffice/7.3.7.2$Windows_X86_64 LibreOffice_project/e114eadc50a9ff8d8c8a0567d6da8f454beeb84f</Application>
  <AppVersion>15.0000</AppVersion>
  <Pages>1</Pages>
  <Words>186</Words>
  <Characters>1030</Characters>
  <CharactersWithSpaces>1220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2024-01-31T13:10:00Z</dcterms:created>
  <dc:creator>Дмитрий</dc:creator>
  <dc:description/>
  <dc:language>ru-RU</dc:language>
  <cp:lastModifiedBy/>
  <cp:lastPrinted>2023-12-20T10:57:00Z</cp:lastPrinted>
  <dcterms:modified xsi:type="dcterms:W3CDTF">2024-05-13T11:59:48Z</dcterms:modified>
  <cp:revision>11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