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right="0" w:hanging="0"/>
        <w:jc w:val="left"/>
        <w:rPr/>
      </w:pPr>
      <w:r>
        <w:rPr>
          <w:b/>
          <w:bCs/>
          <w:sz w:val="28"/>
          <w:szCs w:val="28"/>
          <w:lang w:val="ru-RU" w:eastAsia="ru-RU" w:bidi="ar-SA"/>
        </w:rPr>
        <w:t>К ОПУБЛИКОВАНИЮ</w:t>
      </w:r>
    </w:p>
    <w:p>
      <w:pPr>
        <w:pStyle w:val="Normal"/>
        <w:spacing w:lineRule="auto" w:line="240"/>
        <w:ind w:left="0" w:right="0" w:hanging="0"/>
        <w:jc w:val="center"/>
        <w:rPr>
          <w:sz w:val="28"/>
          <w:szCs w:val="28"/>
          <w:lang w:val="kpv-RU"/>
        </w:rPr>
      </w:pPr>
      <w:r>
        <w:rPr>
          <w:sz w:val="28"/>
          <w:szCs w:val="28"/>
          <w:lang w:val="kpv-RU"/>
        </w:rPr>
        <w:t>КОМИ РЕСПУБЛИКАЛ</w:t>
      </w:r>
      <w:r>
        <w:rPr>
          <w:sz w:val="28"/>
          <w:szCs w:val="28"/>
          <w:lang w:val="kpv-RU"/>
        </w:rPr>
        <w:t>Ӧ</w:t>
      </w:r>
      <w:r>
        <w:rPr>
          <w:sz w:val="28"/>
          <w:szCs w:val="28"/>
          <w:lang w:val="kpv-RU"/>
        </w:rPr>
        <w:t>Н</w:t>
      </w:r>
    </w:p>
    <w:p>
      <w:pPr>
        <w:pStyle w:val="Normal"/>
        <w:spacing w:lineRule="auto" w:line="240"/>
        <w:ind w:left="0" w:right="0" w:hanging="0"/>
        <w:jc w:val="center"/>
        <w:rPr>
          <w:b/>
          <w:b/>
          <w:bCs/>
          <w:sz w:val="28"/>
          <w:szCs w:val="28"/>
          <w:lang w:val="kpv-RU"/>
        </w:rPr>
      </w:pPr>
      <w:r>
        <w:rPr>
          <w:b/>
          <w:bCs/>
          <w:sz w:val="28"/>
          <w:szCs w:val="28"/>
          <w:lang w:val="kpv-RU"/>
        </w:rPr>
        <w:t>ОЛАНПАС</w:t>
      </w:r>
    </w:p>
    <w:p>
      <w:pPr>
        <w:pStyle w:val="Normal"/>
        <w:spacing w:lineRule="auto" w:line="240"/>
        <w:ind w:left="0" w:right="0" w:hanging="0"/>
        <w:jc w:val="center"/>
        <w:rPr>
          <w:sz w:val="28"/>
          <w:szCs w:val="28"/>
          <w:lang w:val="kpv-RU"/>
        </w:rPr>
      </w:pPr>
      <w:r>
        <w:rPr>
          <w:sz w:val="28"/>
          <w:szCs w:val="28"/>
          <w:lang w:val="kpv-RU"/>
        </w:rPr>
      </w:r>
    </w:p>
    <w:p>
      <w:pPr>
        <w:pStyle w:val="Normal"/>
        <w:spacing w:lineRule="auto" w:line="240"/>
        <w:ind w:left="0" w:right="0" w:hanging="0"/>
        <w:jc w:val="center"/>
        <w:rPr>
          <w:b/>
          <w:b/>
          <w:bCs/>
          <w:sz w:val="28"/>
          <w:szCs w:val="28"/>
          <w:lang w:val="kpv-RU"/>
        </w:rPr>
      </w:pPr>
      <w:r>
        <w:rPr>
          <w:b/>
          <w:bCs/>
          <w:sz w:val="28"/>
          <w:szCs w:val="28"/>
          <w:lang w:val="kpv-RU"/>
        </w:rPr>
        <w:t xml:space="preserve">«Коми Республикаса ӧтйӧза палата котыртӧм да </w:t>
      </w:r>
    </w:p>
    <w:p>
      <w:pPr>
        <w:pStyle w:val="Normal"/>
        <w:spacing w:lineRule="auto" w:line="240"/>
        <w:ind w:left="0" w:right="0" w:hanging="0"/>
        <w:jc w:val="center"/>
        <w:rPr>
          <w:b/>
          <w:b/>
          <w:bCs/>
          <w:sz w:val="28"/>
          <w:szCs w:val="28"/>
          <w:lang w:val="kpv-RU"/>
        </w:rPr>
      </w:pPr>
      <w:r>
        <w:rPr>
          <w:b/>
          <w:bCs/>
          <w:sz w:val="28"/>
          <w:szCs w:val="28"/>
          <w:lang w:val="kpv-RU"/>
        </w:rPr>
        <w:t xml:space="preserve">сылӧн удж серти юалӧмъяс йылысь» </w:t>
      </w:r>
    </w:p>
    <w:p>
      <w:pPr>
        <w:pStyle w:val="Normal"/>
        <w:spacing w:lineRule="auto" w:line="240"/>
        <w:ind w:left="0" w:right="0" w:hanging="0"/>
        <w:jc w:val="center"/>
        <w:rPr>
          <w:b/>
          <w:b/>
          <w:bCs/>
          <w:sz w:val="28"/>
          <w:szCs w:val="28"/>
          <w:lang w:val="kpv-RU"/>
        </w:rPr>
      </w:pPr>
      <w:r>
        <w:rPr>
          <w:b/>
          <w:bCs/>
          <w:sz w:val="28"/>
          <w:szCs w:val="28"/>
          <w:lang w:val="kpv-RU"/>
        </w:rPr>
        <w:t>Коми Республикаса Оланпасӧ вежсьӧмъяс пыртӧм йылысь</w:t>
      </w:r>
    </w:p>
    <w:p>
      <w:pPr>
        <w:pStyle w:val="Normal"/>
        <w:spacing w:lineRule="auto" w:line="240"/>
        <w:ind w:left="0" w:right="0" w:firstLine="709"/>
        <w:jc w:val="both"/>
        <w:rPr>
          <w:sz w:val="28"/>
          <w:szCs w:val="28"/>
          <w:lang w:val="kpv-RU"/>
        </w:rPr>
      </w:pPr>
      <w:r>
        <w:rPr>
          <w:sz w:val="28"/>
          <w:szCs w:val="28"/>
          <w:lang w:val="kpv-RU"/>
        </w:rPr>
      </w:r>
    </w:p>
    <w:p>
      <w:pPr>
        <w:pStyle w:val="Normal"/>
        <w:spacing w:lineRule="auto" w:line="240"/>
        <w:ind w:left="0" w:right="0" w:hanging="0"/>
        <w:jc w:val="both"/>
        <w:rPr>
          <w:sz w:val="28"/>
          <w:szCs w:val="28"/>
          <w:lang w:val="kpv-RU"/>
        </w:rPr>
      </w:pPr>
      <w:r>
        <w:rPr>
          <w:sz w:val="28"/>
          <w:szCs w:val="28"/>
          <w:lang w:val="kpv-RU"/>
        </w:rPr>
        <w:t>Примитӧма Коми Республикаса</w:t>
      </w:r>
    </w:p>
    <w:p>
      <w:pPr>
        <w:pStyle w:val="Normal"/>
        <w:spacing w:lineRule="auto" w:line="240"/>
        <w:ind w:left="0" w:right="0" w:hanging="0"/>
        <w:jc w:val="both"/>
        <w:rPr>
          <w:sz w:val="28"/>
          <w:szCs w:val="28"/>
          <w:lang w:val="kpv-RU"/>
        </w:rPr>
      </w:pPr>
      <w:r>
        <w:rPr>
          <w:sz w:val="28"/>
          <w:szCs w:val="28"/>
          <w:lang w:val="kpv-RU"/>
        </w:rPr>
        <w:t>Каналан Сӧветӧн</w:t>
        <w:tab/>
        <w:tab/>
        <w:tab/>
        <w:tab/>
        <w:t xml:space="preserve">            2024 вося йирым тӧлысь 2</w:t>
      </w:r>
      <w:r>
        <w:rPr>
          <w:sz w:val="28"/>
          <w:szCs w:val="28"/>
          <w:lang w:val="kpv-RU"/>
        </w:rPr>
        <w:t>4</w:t>
      </w:r>
      <w:r>
        <w:rPr>
          <w:sz w:val="28"/>
          <w:szCs w:val="28"/>
          <w:lang w:val="kpv-RU"/>
        </w:rPr>
        <w:t xml:space="preserve"> лунӧ</w:t>
      </w:r>
    </w:p>
    <w:p>
      <w:pPr>
        <w:pStyle w:val="Normal"/>
        <w:spacing w:lineRule="auto" w:line="240"/>
        <w:ind w:left="0" w:right="0" w:firstLine="709"/>
        <w:jc w:val="both"/>
        <w:rPr>
          <w:sz w:val="28"/>
          <w:szCs w:val="28"/>
          <w:lang w:val="kpv-RU"/>
        </w:rPr>
      </w:pPr>
      <w:r>
        <w:rPr>
          <w:sz w:val="28"/>
          <w:szCs w:val="28"/>
          <w:lang w:val="kpv-RU"/>
        </w:rPr>
      </w:r>
    </w:p>
    <w:p>
      <w:pPr>
        <w:pStyle w:val="Normal"/>
        <w:spacing w:lineRule="auto" w:line="240"/>
        <w:ind w:left="0" w:right="0" w:firstLine="709"/>
        <w:jc w:val="both"/>
        <w:rPr>
          <w:sz w:val="28"/>
          <w:szCs w:val="28"/>
          <w:lang w:val="kpv-RU"/>
        </w:rPr>
      </w:pPr>
      <w:r>
        <w:rPr>
          <w:b/>
          <w:bCs/>
          <w:sz w:val="28"/>
          <w:szCs w:val="28"/>
          <w:lang w:val="kpv-RU"/>
        </w:rPr>
        <w:t>1 статья.</w:t>
      </w:r>
      <w:r>
        <w:rPr>
          <w:sz w:val="28"/>
          <w:szCs w:val="28"/>
          <w:lang w:val="kpv-RU"/>
        </w:rPr>
        <w:t xml:space="preserve"> </w:t>
      </w:r>
      <w:r>
        <w:rPr>
          <w:sz w:val="28"/>
          <w:szCs w:val="28"/>
          <w:lang w:val="kpv-RU" w:eastAsia="zh-CN" w:bidi="hi-IN"/>
        </w:rPr>
        <w:t xml:space="preserve">Пыртны «Коми Республикаса ӧтйӧза палата котыртӧм да сылӧн удж серти юалӧмъяс йылысь» Коми Республикаса Оланпасӧ </w:t>
      </w:r>
      <w:r>
        <w:rPr>
          <w:sz w:val="28"/>
          <w:szCs w:val="28"/>
          <w:lang w:val="kpv-RU" w:eastAsia="en-US"/>
        </w:rPr>
        <w:t>(Коми Республикаса канму власьт органъяслӧн индӧд-тшӧктӧмъяс, 2017, 5 №, 91 ст.; 2018, 7 №, 122 ст.; 2019, 7 №; 87 ст.; 2021, 6 №, 117 ст.; 2023, 8 №, 157 ст.) татшӧм вежсьӧмъяс:</w:t>
      </w:r>
    </w:p>
    <w:p>
      <w:pPr>
        <w:pStyle w:val="Normal"/>
        <w:spacing w:lineRule="auto" w:line="240"/>
        <w:ind w:left="0" w:right="0" w:firstLine="709"/>
        <w:jc w:val="both"/>
        <w:rPr>
          <w:sz w:val="28"/>
          <w:szCs w:val="28"/>
          <w:lang w:val="kpv-RU"/>
        </w:rPr>
      </w:pPr>
      <w:r>
        <w:rPr>
          <w:sz w:val="28"/>
          <w:szCs w:val="28"/>
          <w:lang w:val="kpv-RU"/>
        </w:rPr>
        <w:t>1. 8 статьяын:</w:t>
      </w:r>
    </w:p>
    <w:p>
      <w:pPr>
        <w:pStyle w:val="Normal"/>
        <w:spacing w:lineRule="auto" w:line="240"/>
        <w:ind w:left="0" w:right="0" w:firstLine="709"/>
        <w:jc w:val="both"/>
        <w:rPr>
          <w:sz w:val="28"/>
          <w:szCs w:val="28"/>
          <w:lang w:val="kpv-RU"/>
        </w:rPr>
      </w:pPr>
      <w:r>
        <w:rPr>
          <w:sz w:val="28"/>
          <w:szCs w:val="28"/>
          <w:lang w:val="kpv-RU"/>
        </w:rPr>
        <w:t>1) 11 юкӧнса 2 пунктын «</w:t>
      </w:r>
      <w:r>
        <w:rPr>
          <w:sz w:val="28"/>
          <w:szCs w:val="28"/>
          <w:lang w:val="kpv-RU"/>
        </w:rPr>
        <w:t xml:space="preserve">абу </w:t>
      </w:r>
      <w:r>
        <w:rPr>
          <w:sz w:val="28"/>
          <w:szCs w:val="28"/>
          <w:lang w:val="kpv-RU"/>
        </w:rPr>
        <w:t>коммерческӧй организацияса юрнуӧдысьлӧн кырымпасӧн да печатьӧн</w:t>
      </w:r>
      <w:r>
        <w:rPr>
          <w:sz w:val="28"/>
          <w:szCs w:val="28"/>
          <w:lang w:val="kpv-RU" w:eastAsia="zh-CN" w:bidi="hi-IN"/>
        </w:rPr>
        <w:t>» кывъяс бӧрын содтыны (эм кӧ) кывъяс</w:t>
      </w:r>
      <w:r>
        <w:rPr>
          <w:sz w:val="28"/>
          <w:szCs w:val="28"/>
          <w:lang w:val="kpv-RU"/>
        </w:rPr>
        <w:t>;</w:t>
      </w:r>
    </w:p>
    <w:p>
      <w:pPr>
        <w:pStyle w:val="Normal"/>
        <w:spacing w:lineRule="auto" w:line="240"/>
        <w:ind w:left="0" w:right="0" w:firstLine="709"/>
        <w:jc w:val="both"/>
        <w:rPr>
          <w:sz w:val="28"/>
          <w:szCs w:val="28"/>
          <w:lang w:val="kpv-RU"/>
        </w:rPr>
      </w:pPr>
      <w:r>
        <w:rPr>
          <w:sz w:val="28"/>
          <w:szCs w:val="28"/>
          <w:lang w:val="kpv-RU"/>
        </w:rPr>
        <w:t>2) 12 юкӧн гижны тадзи:</w:t>
      </w:r>
    </w:p>
    <w:p>
      <w:pPr>
        <w:pStyle w:val="Normal"/>
        <w:spacing w:lineRule="auto" w:line="240"/>
        <w:ind w:left="0" w:right="0" w:firstLine="709"/>
        <w:jc w:val="both"/>
        <w:rPr>
          <w:sz w:val="28"/>
          <w:szCs w:val="28"/>
          <w:lang w:val="kpv-RU"/>
        </w:rPr>
      </w:pPr>
      <w:r>
        <w:rPr>
          <w:sz w:val="28"/>
          <w:szCs w:val="28"/>
          <w:lang w:val="kpv-RU"/>
        </w:rPr>
        <w:t xml:space="preserve">«12. Консультацияяслӧн </w:t>
      </w:r>
      <w:r>
        <w:rPr>
          <w:sz w:val="28"/>
          <w:szCs w:val="28"/>
          <w:lang w:val="kpv-RU"/>
        </w:rPr>
        <w:t>бӧртасъяс</w:t>
      </w:r>
      <w:r>
        <w:rPr>
          <w:sz w:val="28"/>
          <w:szCs w:val="28"/>
          <w:lang w:val="kpv-RU"/>
        </w:rPr>
        <w:t xml:space="preserve"> серти Коми Республикаса Каналан Сӧвет </w:t>
      </w:r>
      <w:r>
        <w:rPr>
          <w:sz w:val="28"/>
          <w:szCs w:val="28"/>
          <w:lang w:val="kpv-RU"/>
        </w:rPr>
        <w:t>локтан</w:t>
      </w:r>
      <w:r>
        <w:rPr>
          <w:sz w:val="28"/>
          <w:szCs w:val="28"/>
          <w:lang w:val="kpv-RU"/>
        </w:rPr>
        <w:t xml:space="preserve"> заседание </w:t>
      </w:r>
      <w:r>
        <w:rPr>
          <w:sz w:val="28"/>
          <w:szCs w:val="28"/>
          <w:lang w:val="kpv-RU"/>
        </w:rPr>
        <w:t>дырйи</w:t>
      </w:r>
      <w:r>
        <w:rPr>
          <w:sz w:val="28"/>
          <w:szCs w:val="28"/>
          <w:lang w:val="kpv-RU"/>
        </w:rPr>
        <w:t xml:space="preserve"> вынсьӧдӧ Ӧтйӧза палатаӧ пырысьясӧс дас морт </w:t>
      </w:r>
      <w:r>
        <w:rPr>
          <w:sz w:val="28"/>
          <w:szCs w:val="28"/>
          <w:lang w:val="kpv-RU"/>
        </w:rPr>
        <w:t>мындаын</w:t>
      </w:r>
      <w:r>
        <w:rPr>
          <w:sz w:val="28"/>
          <w:szCs w:val="28"/>
          <w:lang w:val="kpv-RU"/>
        </w:rPr>
        <w:t xml:space="preserve">. Ӧтйӧза палатаӧ пырысьясӧс вынсьӧдӧм йылысь </w:t>
      </w:r>
      <w:r>
        <w:rPr>
          <w:sz w:val="28"/>
          <w:szCs w:val="28"/>
          <w:lang w:val="kpv-RU"/>
        </w:rPr>
        <w:t>помшуӧмсӧ</w:t>
      </w:r>
      <w:r>
        <w:rPr>
          <w:sz w:val="28"/>
          <w:szCs w:val="28"/>
          <w:lang w:val="kpv-RU"/>
        </w:rPr>
        <w:t xml:space="preserve"> оформитӧны Коми Республикаса Каналан Сӧветлӧн шуӧмӧн.</w:t>
      </w:r>
    </w:p>
    <w:p>
      <w:pPr>
        <w:pStyle w:val="Normal"/>
        <w:spacing w:lineRule="auto" w:line="240"/>
        <w:ind w:left="0" w:right="0" w:firstLine="709"/>
        <w:jc w:val="both"/>
        <w:rPr>
          <w:sz w:val="28"/>
          <w:szCs w:val="28"/>
          <w:lang w:val="kpv-RU"/>
        </w:rPr>
      </w:pPr>
      <w:r>
        <w:rPr>
          <w:sz w:val="28"/>
          <w:szCs w:val="28"/>
          <w:lang w:val="kpv-RU"/>
        </w:rPr>
        <w:t xml:space="preserve">Консультацияяслӧн </w:t>
      </w:r>
      <w:r>
        <w:rPr>
          <w:sz w:val="28"/>
          <w:szCs w:val="28"/>
          <w:lang w:val="kpv-RU"/>
        </w:rPr>
        <w:t>бӧртасъяс</w:t>
      </w:r>
      <w:r>
        <w:rPr>
          <w:sz w:val="28"/>
          <w:szCs w:val="28"/>
          <w:lang w:val="kpv-RU"/>
        </w:rPr>
        <w:t xml:space="preserve"> серти Коми Республикаса Юралысь тайӧ статьяса 10 юкӧнӧн урчитӧм кадколаст помасьӧм бӧрын 20 лун чӧжӧн вынсьӧдӧ Ӧтйӧза палата</w:t>
      </w:r>
      <w:r>
        <w:rPr>
          <w:sz w:val="28"/>
          <w:szCs w:val="28"/>
          <w:lang w:val="kpv-RU"/>
        </w:rPr>
        <w:t>ӧ пырысьясӧс</w:t>
      </w:r>
      <w:r>
        <w:rPr>
          <w:sz w:val="28"/>
          <w:szCs w:val="28"/>
          <w:lang w:val="kpv-RU"/>
        </w:rPr>
        <w:t xml:space="preserve"> дас морт </w:t>
      </w:r>
      <w:r>
        <w:rPr>
          <w:sz w:val="28"/>
          <w:szCs w:val="28"/>
          <w:lang w:val="kpv-RU"/>
        </w:rPr>
        <w:t>мындаын</w:t>
      </w:r>
      <w:r>
        <w:rPr>
          <w:sz w:val="28"/>
          <w:szCs w:val="28"/>
          <w:lang w:val="kpv-RU"/>
        </w:rPr>
        <w:t xml:space="preserve">. Ӧтйӧза палатаӧ пырысьясӧс вынсьӧдӧм йылысь </w:t>
      </w:r>
      <w:r>
        <w:rPr>
          <w:sz w:val="28"/>
          <w:szCs w:val="28"/>
          <w:lang w:val="kpv-RU"/>
        </w:rPr>
        <w:t>помшуӧмсӧ</w:t>
      </w:r>
      <w:r>
        <w:rPr>
          <w:sz w:val="28"/>
          <w:szCs w:val="28"/>
          <w:lang w:val="kpv-RU"/>
        </w:rPr>
        <w:t xml:space="preserve"> оформитӧны Коми Республикаса Юралысьлӧн актӧн.</w:t>
      </w:r>
      <w:r>
        <w:rPr>
          <w:sz w:val="28"/>
          <w:szCs w:val="28"/>
          <w:lang w:val="kpv-RU" w:eastAsia="zh-CN" w:bidi="hi-IN"/>
        </w:rPr>
        <w:t>»</w:t>
      </w:r>
      <w:r>
        <w:rPr>
          <w:sz w:val="28"/>
          <w:szCs w:val="28"/>
          <w:lang w:val="kpv-RU"/>
        </w:rPr>
        <w:t>.</w:t>
      </w:r>
    </w:p>
    <w:p>
      <w:pPr>
        <w:pStyle w:val="Normal"/>
        <w:spacing w:lineRule="auto" w:line="240"/>
        <w:ind w:left="0" w:right="0" w:firstLine="709"/>
        <w:jc w:val="both"/>
        <w:rPr>
          <w:sz w:val="28"/>
          <w:szCs w:val="28"/>
          <w:lang w:val="kpv-RU"/>
        </w:rPr>
      </w:pPr>
      <w:r>
        <w:rPr>
          <w:sz w:val="28"/>
          <w:szCs w:val="28"/>
          <w:lang w:val="kpv-RU"/>
        </w:rPr>
        <w:t xml:space="preserve">2. 10 </w:t>
      </w:r>
      <w:r>
        <w:rPr>
          <w:sz w:val="28"/>
          <w:szCs w:val="28"/>
          <w:lang w:val="kpv-RU"/>
        </w:rPr>
        <w:t>с</w:t>
      </w:r>
      <w:r>
        <w:rPr>
          <w:sz w:val="28"/>
          <w:szCs w:val="28"/>
          <w:lang w:val="kpv-RU"/>
        </w:rPr>
        <w:t>татьяӧ содтыны татшӧм сюрӧса 1</w:t>
      </w:r>
      <w:r>
        <w:rPr>
          <w:sz w:val="28"/>
          <w:szCs w:val="28"/>
          <w:vertAlign w:val="superscript"/>
          <w:lang w:val="kpv-RU"/>
        </w:rPr>
        <w:t>1</w:t>
      </w:r>
      <w:r>
        <w:rPr>
          <w:sz w:val="28"/>
          <w:szCs w:val="28"/>
          <w:lang w:val="kpv-RU"/>
        </w:rPr>
        <w:t xml:space="preserve"> юкӧн:</w:t>
      </w:r>
    </w:p>
    <w:p>
      <w:pPr>
        <w:pStyle w:val="Normal"/>
        <w:spacing w:lineRule="auto" w:line="240"/>
        <w:ind w:left="0" w:right="0" w:firstLine="709"/>
        <w:jc w:val="both"/>
        <w:rPr>
          <w:sz w:val="28"/>
          <w:szCs w:val="28"/>
          <w:lang w:val="kpv-RU"/>
        </w:rPr>
      </w:pPr>
      <w:r>
        <w:rPr>
          <w:sz w:val="28"/>
          <w:szCs w:val="28"/>
          <w:lang w:val="kpv-RU"/>
        </w:rPr>
        <w:t>«1</w:t>
      </w:r>
      <w:r>
        <w:rPr>
          <w:sz w:val="28"/>
          <w:szCs w:val="28"/>
          <w:vertAlign w:val="superscript"/>
          <w:lang w:val="kpv-RU"/>
        </w:rPr>
        <w:t>1</w:t>
      </w:r>
      <w:r>
        <w:rPr>
          <w:sz w:val="28"/>
          <w:szCs w:val="28"/>
          <w:lang w:val="kpv-RU"/>
        </w:rPr>
        <w:t xml:space="preserve">. Сэк, кор </w:t>
      </w:r>
      <w:r>
        <w:rPr>
          <w:sz w:val="28"/>
          <w:szCs w:val="28"/>
          <w:lang w:val="kpv-RU"/>
        </w:rPr>
        <w:t>артмӧ</w:t>
      </w:r>
      <w:r>
        <w:rPr>
          <w:sz w:val="28"/>
          <w:szCs w:val="28"/>
          <w:lang w:val="kpv-RU"/>
        </w:rPr>
        <w:t xml:space="preserve"> лоӧмтор, мый вӧсна дугӧдӧны Ӧтйӧза палатаӧ Коми Республикаса Каналан Сӧветӧн либӧ Коми Республикаса Юралысьӧн вынсьӧдӧм пырысьлысь уджмогъяссӧ, либӧ босьтӧма татшӧм </w:t>
      </w:r>
      <w:r>
        <w:rPr>
          <w:sz w:val="28"/>
          <w:szCs w:val="28"/>
          <w:lang w:val="kpv-RU"/>
        </w:rPr>
        <w:t>мыччӧдъяс</w:t>
      </w:r>
      <w:r>
        <w:rPr>
          <w:sz w:val="28"/>
          <w:szCs w:val="28"/>
          <w:lang w:val="kpv-RU"/>
        </w:rPr>
        <w:t>, та йылысь юӧрсӧ Ӧтйӧза палата ыстӧ лӧсялӧмӧн Коми Республикаса Каналан Сӧветӧ либӧ Коми Республикаса Юралысьлы индӧм лоӧмтор артман (мыччӧдъяс босьтан) лунсянь 30 лунысь оз сёрджык кадколастӧ Ӧтйӧза палатаӧ пырысьлысь уджмогъяс дугӧдӧм йылысь юалӧм решитӧм да Ӧтйӧза палатаӧс помӧдз лӧсьӧдан процедура заводитӧм могысь.».</w:t>
      </w:r>
    </w:p>
    <w:p>
      <w:pPr>
        <w:pStyle w:val="Normal"/>
        <w:spacing w:lineRule="auto" w:line="240"/>
        <w:ind w:left="0" w:right="0" w:firstLine="709"/>
        <w:jc w:val="both"/>
        <w:rPr>
          <w:sz w:val="28"/>
          <w:szCs w:val="28"/>
          <w:lang w:val="kpv-RU"/>
        </w:rPr>
      </w:pPr>
      <w:r>
        <w:rPr>
          <w:sz w:val="28"/>
          <w:szCs w:val="28"/>
          <w:lang w:val="kpv-RU"/>
        </w:rPr>
      </w:r>
    </w:p>
    <w:p>
      <w:pPr>
        <w:pStyle w:val="Normal"/>
        <w:spacing w:lineRule="auto" w:line="240"/>
        <w:ind w:left="0" w:right="0" w:firstLine="709"/>
        <w:jc w:val="both"/>
        <w:rPr/>
      </w:pPr>
      <w:r>
        <w:rPr>
          <w:rStyle w:val="7"/>
          <w:b/>
          <w:bCs/>
          <w:sz w:val="28"/>
          <w:szCs w:val="28"/>
          <w:lang w:val="kpv-RU" w:eastAsia="zh-CN" w:bidi="ar-SA"/>
        </w:rPr>
        <w:t>2 статья.</w:t>
      </w:r>
      <w:r>
        <w:rPr>
          <w:rStyle w:val="7"/>
          <w:sz w:val="28"/>
          <w:szCs w:val="28"/>
          <w:lang w:val="kpv-RU" w:eastAsia="zh-CN" w:bidi="ar-SA"/>
        </w:rPr>
        <w:t xml:space="preserve"> </w:t>
      </w:r>
      <w:r>
        <w:rPr>
          <w:rStyle w:val="7"/>
          <w:sz w:val="28"/>
          <w:szCs w:val="28"/>
          <w:lang w:val="kpv-RU" w:eastAsia="zh-CN" w:bidi="hi-IN"/>
        </w:rPr>
        <w:t>Тайӧ Оланпасыс вынсялӧ сійӧс официальнӧя йӧзӧд</w:t>
      </w:r>
      <w:r>
        <w:rPr>
          <w:rStyle w:val="7"/>
          <w:sz w:val="28"/>
          <w:szCs w:val="28"/>
          <w:lang w:val="kpv-RU" w:eastAsia="zh-CN" w:bidi="hi-IN"/>
        </w:rPr>
        <w:t>ан лун</w:t>
      </w:r>
      <w:r>
        <w:rPr>
          <w:rStyle w:val="7"/>
          <w:sz w:val="28"/>
          <w:szCs w:val="28"/>
          <w:lang w:val="kpv-RU" w:eastAsia="zh-CN" w:bidi="hi-IN"/>
        </w:rPr>
        <w:t xml:space="preserve"> бӧрын дас лун кольӧм мысти.</w:t>
      </w:r>
    </w:p>
    <w:p>
      <w:pPr>
        <w:pStyle w:val="Normal"/>
        <w:spacing w:lineRule="auto" w:line="240"/>
        <w:ind w:left="0" w:right="0" w:firstLine="709"/>
        <w:jc w:val="both"/>
        <w:rPr>
          <w:sz w:val="28"/>
          <w:szCs w:val="28"/>
          <w:lang w:val="kpv-RU"/>
        </w:rPr>
      </w:pPr>
      <w:r>
        <w:rPr>
          <w:sz w:val="28"/>
          <w:szCs w:val="28"/>
          <w:lang w:val="kpv-RU"/>
        </w:rPr>
      </w:r>
    </w:p>
    <w:p>
      <w:pPr>
        <w:sectPr>
          <w:type w:val="nextPage"/>
          <w:pgSz w:w="11906" w:h="16838"/>
          <w:pgMar w:left="1701" w:right="1134" w:gutter="0" w:header="0" w:top="1134" w:footer="0" w:bottom="1134"/>
          <w:pgNumType w:fmt="decimal"/>
          <w:formProt w:val="false"/>
          <w:textDirection w:val="lrTb"/>
          <w:docGrid w:type="default" w:linePitch="272" w:charSpace="8192"/>
        </w:sectPr>
        <w:pStyle w:val="Normal"/>
        <w:spacing w:lineRule="auto" w:line="240"/>
        <w:ind w:left="0" w:right="0" w:firstLine="709"/>
        <w:jc w:val="both"/>
        <w:rPr>
          <w:sz w:val="28"/>
          <w:szCs w:val="28"/>
          <w:lang w:val="kpv-RU"/>
        </w:rPr>
      </w:pPr>
      <w:r>
        <w:rPr>
          <w:sz w:val="28"/>
          <w:szCs w:val="28"/>
          <w:lang w:val="kpv-RU"/>
        </w:rPr>
      </w:r>
    </w:p>
    <w:p>
      <w:pPr>
        <w:pStyle w:val="Normal"/>
        <w:spacing w:lineRule="auto" w:line="240"/>
        <w:ind w:left="0" w:right="0" w:hanging="0"/>
        <w:jc w:val="both"/>
        <w:rPr>
          <w:sz w:val="28"/>
          <w:szCs w:val="28"/>
          <w:lang w:val="kpv-RU"/>
        </w:rPr>
      </w:pPr>
      <w:r>
        <w:rPr>
          <w:sz w:val="28"/>
          <w:szCs w:val="28"/>
          <w:lang w:val="kpv-RU"/>
        </w:rPr>
        <w:t>Коми Республикаса Юралысь</w:t>
        <w:tab/>
        <w:tab/>
        <w:tab/>
        <w:tab/>
        <w:t xml:space="preserve">                     В.В. Уйба</w:t>
      </w:r>
    </w:p>
    <w:p>
      <w:pPr>
        <w:pStyle w:val="Normal"/>
        <w:spacing w:lineRule="auto" w:line="240"/>
        <w:ind w:left="0" w:right="0" w:firstLine="709"/>
        <w:jc w:val="both"/>
        <w:rPr>
          <w:sz w:val="28"/>
          <w:szCs w:val="28"/>
          <w:lang w:val="kpv-RU"/>
        </w:rPr>
      </w:pPr>
      <w:r>
        <w:rPr>
          <w:sz w:val="28"/>
          <w:szCs w:val="28"/>
          <w:lang w:val="kpv-RU"/>
        </w:rPr>
      </w:r>
    </w:p>
    <w:p>
      <w:pPr>
        <w:pStyle w:val="Normal"/>
        <w:spacing w:lineRule="auto" w:line="240"/>
        <w:ind w:left="0" w:right="0" w:hanging="0"/>
        <w:jc w:val="both"/>
        <w:rPr>
          <w:sz w:val="28"/>
          <w:szCs w:val="28"/>
          <w:lang w:val="kpv-RU"/>
        </w:rPr>
      </w:pPr>
      <w:r>
        <w:rPr>
          <w:sz w:val="28"/>
          <w:szCs w:val="28"/>
          <w:lang w:val="kpv-RU"/>
        </w:rPr>
        <w:t>Сыктывкар</w:t>
      </w:r>
    </w:p>
    <w:p>
      <w:pPr>
        <w:pStyle w:val="Normal"/>
        <w:spacing w:lineRule="auto" w:line="240"/>
        <w:ind w:left="0" w:right="0" w:hanging="0"/>
        <w:jc w:val="both"/>
        <w:rPr>
          <w:sz w:val="28"/>
          <w:szCs w:val="28"/>
          <w:lang w:val="kpv-RU"/>
        </w:rPr>
      </w:pPr>
      <w:r>
        <w:rPr>
          <w:sz w:val="28"/>
          <w:szCs w:val="28"/>
          <w:lang w:val="kpv-RU"/>
        </w:rPr>
        <w:t>2024 вося вӧльгым тӧлысь 5 лун</w:t>
      </w:r>
    </w:p>
    <w:p>
      <w:pPr>
        <w:pStyle w:val="Normal"/>
        <w:spacing w:lineRule="auto" w:line="240"/>
        <w:ind w:left="0" w:right="0" w:hanging="0"/>
        <w:jc w:val="both"/>
        <w:rPr>
          <w:sz w:val="28"/>
          <w:szCs w:val="28"/>
          <w:lang w:val="kpv-RU"/>
        </w:rPr>
      </w:pPr>
      <w:r>
        <w:rPr>
          <w:sz w:val="28"/>
          <w:szCs w:val="28"/>
          <w:lang w:val="kpv-RU"/>
        </w:rPr>
        <w:t>74</w:t>
      </w:r>
      <w:bookmarkStart w:id="0" w:name="_GoBack_Копия_1"/>
      <w:bookmarkEnd w:id="0"/>
      <w:r>
        <w:rPr>
          <w:sz w:val="28"/>
          <w:szCs w:val="28"/>
          <w:lang w:val="kpv-RU"/>
        </w:rPr>
        <w:t xml:space="preserve">-РЗ № </w:t>
      </w:r>
    </w:p>
    <w:p>
      <w:pPr>
        <w:pStyle w:val="Normal"/>
        <w:spacing w:lineRule="auto" w:line="240"/>
        <w:ind w:left="0" w:right="0" w:firstLine="709"/>
        <w:jc w:val="both"/>
        <w:rPr>
          <w:sz w:val="28"/>
          <w:szCs w:val="28"/>
          <w:lang w:val="kpv-RU"/>
        </w:rPr>
      </w:pPr>
      <w:r>
        <w:rPr/>
      </w:r>
    </w:p>
    <w:sectPr>
      <w:type w:val="nextPage"/>
      <w:pgSz w:w="11906" w:h="16838"/>
      <w:pgMar w:left="1418" w:right="1417" w:gutter="0" w:header="0" w:top="680" w:footer="0" w:bottom="993"/>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Verdana">
    <w:charset w:val="cc"/>
    <w:family w:val="roman"/>
    <w:pitch w:val="variable"/>
  </w:font>
  <w:font w:name="Garamond">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6"/>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с отступом 2 Знак"/>
    <w:basedOn w:val="DefaultParagraphFont"/>
    <w:link w:val="BodyTextIndent2"/>
    <w:qFormat/>
    <w:rsid w:val="00a63a59"/>
    <w:rPr/>
  </w:style>
  <w:style w:type="character" w:styleId="Style15" w:customStyle="1">
    <w:name w:val="Абзац списка Знак"/>
    <w:link w:val="ListParagraph"/>
    <w:uiPriority w:val="34"/>
    <w:qFormat/>
    <w:locked/>
    <w:rsid w:val="0004479e"/>
    <w:rPr/>
  </w:style>
  <w:style w:type="character" w:styleId="Style16" w:customStyle="1">
    <w:name w:val="Подзаголовок Знак"/>
    <w:basedOn w:val="DefaultParagraphFont"/>
    <w:qFormat/>
    <w:rsid w:val="00d46aa2"/>
    <w:rPr>
      <w:b/>
      <w:caps/>
      <w:sz w:val="32"/>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jc w:val="center"/>
    </w:pPr>
    <w:rPr>
      <w:sz w:val="40"/>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Колонтитул"/>
    <w:basedOn w:val="Normal"/>
    <w:qFormat/>
    <w:pPr/>
    <w:rPr/>
  </w:style>
  <w:style w:type="paragraph" w:styleId="Style23">
    <w:name w:val="Header"/>
    <w:basedOn w:val="Normal"/>
    <w:link w:val="Style12"/>
    <w:uiPriority w:val="99"/>
    <w:pPr>
      <w:tabs>
        <w:tab w:val="clear" w:pos="708"/>
        <w:tab w:val="center" w:pos="4536" w:leader="none"/>
        <w:tab w:val="right" w:pos="9072" w:leader="none"/>
      </w:tabs>
    </w:pPr>
    <w:rPr/>
  </w:style>
  <w:style w:type="paragraph" w:styleId="Style24">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5">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6"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5"/>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BodyTextIndent2">
    <w:name w:val="Body Text Indent 2"/>
    <w:basedOn w:val="Normal"/>
    <w:link w:val="22"/>
    <w:qFormat/>
    <w:rsid w:val="00a63a59"/>
    <w:pPr>
      <w:spacing w:lineRule="auto" w:line="480" w:before="0" w:after="120"/>
      <w:ind w:left="283" w:hanging="0"/>
    </w:pPr>
    <w:rPr/>
  </w:style>
  <w:style w:type="paragraph" w:styleId="Style27" w:customStyle="1">
    <w:name w:val="Знак"/>
    <w:basedOn w:val="Normal"/>
    <w:qFormat/>
    <w:rsid w:val="0064696e"/>
    <w:pPr>
      <w:spacing w:lineRule="exact" w:line="240" w:before="0" w:after="160"/>
    </w:pPr>
    <w:rPr>
      <w:rFonts w:ascii="Verdana" w:hAnsi="Verdana" w:cs="Verdana"/>
      <w:lang w:val="en-US" w:eastAsia="en-US"/>
    </w:rPr>
  </w:style>
  <w:style w:type="paragraph" w:styleId="Style28" w:customStyle="1">
    <w:name w:val="Абзац"/>
    <w:basedOn w:val="Normal"/>
    <w:qFormat/>
    <w:rsid w:val="0064696e"/>
    <w:pPr>
      <w:suppressAutoHyphens w:val="true"/>
      <w:spacing w:lineRule="auto" w:line="300"/>
      <w:ind w:firstLine="709"/>
      <w:jc w:val="both"/>
    </w:pPr>
    <w:rPr>
      <w:rFonts w:ascii="Garamond" w:hAnsi="Garamond"/>
      <w:sz w:val="22"/>
    </w:rPr>
  </w:style>
  <w:style w:type="paragraph" w:styleId="Style29">
    <w:name w:val="Subtitle"/>
    <w:basedOn w:val="Normal"/>
    <w:link w:val="Style16"/>
    <w:qFormat/>
    <w:rsid w:val="00d46aa2"/>
    <w:pPr>
      <w:jc w:val="center"/>
    </w:pPr>
    <w:rPr>
      <w:b/>
      <w:caps/>
      <w:sz w:val="32"/>
    </w:rPr>
  </w:style>
  <w:style w:type="numbering" w:styleId="NoList" w:default="1">
    <w:name w:val="No List"/>
    <w:uiPriority w:val="99"/>
    <w:semiHidden/>
    <w:unhideWhenUsed/>
    <w:qFormat/>
  </w:style>
  <w:style w:type="numbering" w:styleId="Style30"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LibreOffice/7.3.7.2$Windows_X86_64 LibreOffice_project/e114eadc50a9ff8d8c8a0567d6da8f454beeb84f</Application>
  <AppVersion>15.0000</AppVersion>
  <Pages>2</Pages>
  <Words>277</Words>
  <Characters>1718</Characters>
  <CharactersWithSpaces>2016</CharactersWithSpaces>
  <Paragraphs>21</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2024-10-23T08:27:00Z</dcterms:created>
  <dc:creator>Дмитрий</dc:creator>
  <dc:description/>
  <dc:language>ru-RU</dc:language>
  <cp:lastModifiedBy/>
  <cp:lastPrinted>2024-10-25T09:36:00Z</cp:lastPrinted>
  <dcterms:modified xsi:type="dcterms:W3CDTF">2025-03-26T17:32:38Z</dcterms:modified>
  <cp:revision>18</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