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b/>
          <w:b/>
          <w:bCs/>
          <w:lang w:val="ru-RU" w:eastAsia="ru-RU" w:bidi="ar-SA"/>
        </w:rPr>
      </w:pPr>
      <w:r>
        <w:rPr>
          <w:b/>
          <w:bCs/>
          <w:sz w:val="28"/>
          <w:szCs w:val="28"/>
          <w:lang w:val="ru-RU" w:eastAsia="ru-RU" w:bidi="ar-SA"/>
        </w:rPr>
        <w:t>К ОПУБЛИКОВАНИЮ</w:t>
      </w:r>
    </w:p>
    <w:p>
      <w:pPr>
        <w:pStyle w:val="Normal"/>
        <w:ind w:left="0" w:right="0" w:hanging="0"/>
        <w:jc w:val="center"/>
        <w:rPr>
          <w:sz w:val="28"/>
          <w:szCs w:val="28"/>
        </w:rPr>
      </w:pPr>
      <w:r>
        <w:rPr/>
      </w:r>
    </w:p>
    <w:p>
      <w:pPr>
        <w:pStyle w:val="Normal"/>
        <w:ind w:left="0" w:right="0" w:hanging="0"/>
        <w:jc w:val="center"/>
        <w:rPr>
          <w:sz w:val="28"/>
          <w:szCs w:val="28"/>
        </w:rPr>
      </w:pPr>
      <w:r>
        <w:rPr>
          <w:sz w:val="28"/>
          <w:szCs w:val="28"/>
          <w:lang w:val="kpv-RU"/>
        </w:rPr>
        <w:t>КОМИ РЕСПУБЛИКАЛӦН</w:t>
      </w:r>
    </w:p>
    <w:p>
      <w:pPr>
        <w:pStyle w:val="Normal"/>
        <w:ind w:left="0" w:right="0" w:hanging="0"/>
        <w:jc w:val="center"/>
        <w:rPr>
          <w:sz w:val="28"/>
          <w:szCs w:val="28"/>
          <w:lang w:val="kpv-RU"/>
        </w:rPr>
      </w:pPr>
      <w:r>
        <w:rPr>
          <w:b/>
          <w:bCs/>
          <w:sz w:val="28"/>
          <w:szCs w:val="28"/>
          <w:lang w:val="kpv-RU"/>
        </w:rPr>
        <w:t>ОЛАНПАС</w:t>
      </w:r>
    </w:p>
    <w:p>
      <w:pPr>
        <w:pStyle w:val="Normal"/>
        <w:ind w:left="0" w:right="0" w:hanging="0"/>
        <w:jc w:val="center"/>
        <w:rPr>
          <w:sz w:val="28"/>
          <w:szCs w:val="28"/>
          <w:lang w:val="kpv-RU"/>
        </w:rPr>
      </w:pPr>
      <w:r>
        <w:rPr>
          <w:sz w:val="28"/>
          <w:szCs w:val="28"/>
          <w:lang w:val="kpv-RU"/>
        </w:rPr>
      </w:r>
    </w:p>
    <w:p>
      <w:pPr>
        <w:pStyle w:val="Normal"/>
        <w:ind w:left="0" w:right="0" w:hanging="0"/>
        <w:jc w:val="center"/>
        <w:rPr>
          <w:b/>
          <w:b/>
          <w:bCs/>
          <w:sz w:val="28"/>
          <w:szCs w:val="28"/>
          <w:lang w:val="kpv-RU"/>
        </w:rPr>
      </w:pPr>
      <w:r>
        <w:rPr>
          <w:b/>
          <w:bCs/>
          <w:sz w:val="28"/>
          <w:szCs w:val="28"/>
          <w:lang w:val="kpv-RU"/>
        </w:rPr>
        <w:t xml:space="preserve">«Коми Республика мутасын меститчысь </w:t>
      </w:r>
    </w:p>
    <w:p>
      <w:pPr>
        <w:pStyle w:val="Normal"/>
        <w:ind w:left="0" w:right="0" w:hanging="0"/>
        <w:jc w:val="center"/>
        <w:rPr>
          <w:b/>
          <w:b/>
          <w:bCs/>
          <w:sz w:val="28"/>
          <w:szCs w:val="28"/>
          <w:lang w:val="kpv-RU"/>
        </w:rPr>
      </w:pPr>
      <w:r>
        <w:rPr>
          <w:b/>
          <w:bCs/>
          <w:sz w:val="28"/>
          <w:szCs w:val="28"/>
          <w:lang w:val="kpv-RU"/>
        </w:rPr>
        <w:t xml:space="preserve">уна патераа керкаясын ӧтувъя эмбур </w:t>
      </w:r>
    </w:p>
    <w:p>
      <w:pPr>
        <w:pStyle w:val="Normal"/>
        <w:ind w:left="0" w:right="0" w:hanging="0"/>
        <w:jc w:val="center"/>
        <w:rPr>
          <w:b/>
          <w:b/>
          <w:bCs/>
          <w:sz w:val="28"/>
          <w:szCs w:val="28"/>
          <w:lang w:val="kpv-RU"/>
        </w:rPr>
      </w:pPr>
      <w:r>
        <w:rPr>
          <w:b/>
          <w:bCs/>
          <w:sz w:val="28"/>
          <w:szCs w:val="28"/>
          <w:lang w:val="kpv-RU"/>
        </w:rPr>
        <w:t>капитальнӧя дзоньталӧмсӧ котыртӧм йылысь»</w:t>
      </w:r>
    </w:p>
    <w:p>
      <w:pPr>
        <w:pStyle w:val="Normal"/>
        <w:ind w:left="0" w:right="0" w:hanging="0"/>
        <w:jc w:val="center"/>
        <w:rPr>
          <w:b/>
          <w:b/>
          <w:bCs/>
          <w:sz w:val="28"/>
          <w:szCs w:val="28"/>
          <w:lang w:val="kpv-RU"/>
        </w:rPr>
      </w:pPr>
      <w:r>
        <w:rPr>
          <w:b/>
          <w:bCs/>
          <w:sz w:val="28"/>
          <w:szCs w:val="28"/>
          <w:lang w:val="kpv-RU"/>
        </w:rPr>
        <w:t>Коми Республикаса Оланпасӧ вежсьӧмъяс пыртӧм йылысь</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 xml:space="preserve">Примитӧма Коми Республикаса </w:t>
      </w:r>
    </w:p>
    <w:p>
      <w:pPr>
        <w:pStyle w:val="Normal"/>
        <w:ind w:left="0" w:right="0" w:hanging="0"/>
        <w:jc w:val="both"/>
        <w:rPr>
          <w:sz w:val="28"/>
          <w:szCs w:val="28"/>
          <w:lang w:val="kpv-RU"/>
        </w:rPr>
      </w:pPr>
      <w:r>
        <w:rPr>
          <w:sz w:val="28"/>
          <w:szCs w:val="28"/>
          <w:lang w:val="kpv-RU"/>
        </w:rPr>
        <w:t>Каналан Сӧветӧн</w:t>
        <w:tab/>
        <w:tab/>
        <w:tab/>
        <w:tab/>
        <w:t xml:space="preserve">              2024 вося йирым тӧлысь 24 лун</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b/>
          <w:bCs/>
          <w:sz w:val="28"/>
          <w:szCs w:val="28"/>
          <w:lang w:val="kpv-RU"/>
        </w:rPr>
        <w:t>1 статья.</w:t>
      </w:r>
      <w:r>
        <w:rPr>
          <w:sz w:val="28"/>
          <w:szCs w:val="28"/>
          <w:lang w:val="kpv-RU"/>
        </w:rPr>
        <w:t xml:space="preserve"> Пыртны «Коми Республика мутасын меститчысь уна патераа керкаясын ӧтувъя эмбур капитальнӧя дзоньталӧмсӧ котыртӧм йылысь» Коми Республикаса Оланпасӧ (Коми Республикаса канму власьт органъяслӧн индӧд-тшӧктӧмъяс, 2013, 17 №, 351 ст.; 2014, 9 №, 114 ст.; 13 №, 199 ст.; 2015, 7 №, 76 ст.; 21 №, 288 ст.; 2016, 4 №, 61 ст.; 17 №, 222 ст.; 18 №, 255 ст.; 2017, 5 №, 87 ст.; 26 №, 456 ст.; 2018, 4 №, 56 ст.; 10 №, 165 ст.; 14 №, 245 ст.; 2019, 8 №, 104 ст.; 15 №, 213 ст.; 20 №, 301 ст.; 2020, 22 №, 370 ст.; 2021, 6 №, 111 ст.; 22 №, 400 ст.; 2022, 9 №, 113 ст.; 2023, 5 №, 77 ст.; 11 №, 210 ст.; 2024, 7 №, 105 ст.) татшӧм вежсьӧмъяс:</w:t>
      </w:r>
    </w:p>
    <w:p>
      <w:pPr>
        <w:pStyle w:val="Normal"/>
        <w:ind w:left="0" w:right="0" w:firstLine="709"/>
        <w:jc w:val="both"/>
        <w:rPr>
          <w:sz w:val="28"/>
          <w:szCs w:val="28"/>
          <w:lang w:val="kpv-RU"/>
        </w:rPr>
      </w:pPr>
      <w:r>
        <w:rPr>
          <w:sz w:val="28"/>
          <w:szCs w:val="28"/>
          <w:lang w:val="kpv-RU"/>
        </w:rPr>
        <w:t xml:space="preserve">1. 3 статьяса 1 юкӧнын: </w:t>
      </w:r>
    </w:p>
    <w:p>
      <w:pPr>
        <w:pStyle w:val="Normal"/>
        <w:numPr>
          <w:ilvl w:val="0"/>
          <w:numId w:val="1"/>
        </w:numPr>
        <w:ind w:left="0" w:right="0" w:firstLine="709"/>
        <w:jc w:val="both"/>
        <w:rPr>
          <w:sz w:val="28"/>
          <w:szCs w:val="28"/>
          <w:lang w:val="kpv-RU"/>
        </w:rPr>
      </w:pPr>
      <w:r>
        <w:rPr>
          <w:sz w:val="28"/>
          <w:szCs w:val="28"/>
          <w:lang w:val="kpv-RU"/>
        </w:rPr>
        <w:t>2 пункт гижны тадзи:</w:t>
      </w:r>
    </w:p>
    <w:p>
      <w:pPr>
        <w:pStyle w:val="Normal"/>
        <w:ind w:left="0" w:right="0" w:firstLine="709"/>
        <w:jc w:val="both"/>
        <w:rPr>
          <w:sz w:val="28"/>
          <w:szCs w:val="28"/>
          <w:lang w:val="kpv-RU"/>
        </w:rPr>
      </w:pPr>
      <w:r>
        <w:rPr>
          <w:sz w:val="28"/>
          <w:szCs w:val="28"/>
          <w:lang w:val="kpv-RU"/>
        </w:rPr>
        <w:t>«2) техническӧя ладмӧдӧм йылысь Россия Федерацияса оланпастэчас да Россия Федерацияса оланін кодекс серти уна патераа керкаяслӧн техническӧй состояние бӧрся уджӧдӧм боксянь контроль нуӧдан пӧрадок урчитӧм;»;</w:t>
      </w:r>
    </w:p>
    <w:p>
      <w:pPr>
        <w:pStyle w:val="Normal"/>
        <w:numPr>
          <w:ilvl w:val="0"/>
          <w:numId w:val="1"/>
        </w:numPr>
        <w:ind w:left="0" w:right="0" w:firstLine="709"/>
        <w:jc w:val="both"/>
        <w:rPr>
          <w:sz w:val="28"/>
          <w:szCs w:val="28"/>
          <w:lang w:val="kpv-RU"/>
        </w:rPr>
      </w:pPr>
      <w:r>
        <w:rPr>
          <w:sz w:val="28"/>
          <w:szCs w:val="28"/>
          <w:lang w:val="kpv-RU"/>
        </w:rPr>
        <w:t>3 пунктын «тайӧ уджтасӧ вежсьӧмъяс пыртӧм» кывъяс бӧрын содтыны «, сы лыдын капитальнӧя дзоньталан дінму уджтасӧ пыртӧм уна патераа керкаяслысь техническӧй состояниесӧ видлалан бӧртасъяс подув вылын» кывъяс;</w:t>
      </w:r>
    </w:p>
    <w:p>
      <w:pPr>
        <w:pStyle w:val="Normal"/>
        <w:numPr>
          <w:ilvl w:val="0"/>
          <w:numId w:val="1"/>
        </w:numPr>
        <w:ind w:left="0" w:right="0" w:firstLine="709"/>
        <w:jc w:val="both"/>
        <w:rPr>
          <w:highlight w:val="none"/>
          <w:shd w:fill="auto" w:val="clear"/>
        </w:rPr>
      </w:pPr>
      <w:r>
        <w:rPr>
          <w:sz w:val="28"/>
          <w:szCs w:val="28"/>
          <w:shd w:fill="auto" w:val="clear"/>
          <w:lang w:val="kpv-RU"/>
        </w:rPr>
        <w:t xml:space="preserve"> </w:t>
      </w:r>
      <w:r>
        <w:rPr>
          <w:sz w:val="28"/>
          <w:szCs w:val="28"/>
          <w:shd w:fill="auto" w:val="clear"/>
          <w:lang w:val="kpv-RU"/>
        </w:rPr>
        <w:t>8</w:t>
      </w:r>
      <w:r>
        <w:rPr>
          <w:sz w:val="28"/>
          <w:szCs w:val="28"/>
          <w:shd w:fill="auto" w:val="clear"/>
          <w:vertAlign w:val="superscript"/>
          <w:lang w:val="kpv-RU"/>
        </w:rPr>
        <w:t>9</w:t>
      </w:r>
      <w:r>
        <w:rPr>
          <w:sz w:val="28"/>
          <w:szCs w:val="28"/>
          <w:shd w:fill="auto" w:val="clear"/>
          <w:lang w:val="kpv-RU"/>
        </w:rPr>
        <w:t xml:space="preserve"> пункт гижны тадзи:</w:t>
      </w:r>
    </w:p>
    <w:p>
      <w:pPr>
        <w:pStyle w:val="Normal"/>
        <w:ind w:left="0" w:right="0" w:firstLine="709"/>
        <w:jc w:val="both"/>
        <w:rPr>
          <w:sz w:val="28"/>
          <w:szCs w:val="28"/>
          <w:lang w:val="kpv-RU"/>
        </w:rPr>
      </w:pPr>
      <w:r>
        <w:rPr>
          <w:sz w:val="28"/>
          <w:szCs w:val="28"/>
          <w:shd w:fill="auto" w:val="clear"/>
          <w:lang w:val="kpv-RU"/>
        </w:rPr>
        <w:t>«8</w:t>
      </w:r>
      <w:r>
        <w:rPr>
          <w:sz w:val="28"/>
          <w:szCs w:val="28"/>
          <w:shd w:fill="auto" w:val="clear"/>
          <w:vertAlign w:val="superscript"/>
          <w:lang w:val="kpv-RU"/>
        </w:rPr>
        <w:t>9</w:t>
      </w:r>
      <w:r>
        <w:rPr>
          <w:sz w:val="28"/>
          <w:szCs w:val="28"/>
          <w:shd w:fill="auto" w:val="clear"/>
          <w:lang w:val="kpv-RU"/>
        </w:rPr>
        <w:t xml:space="preserve">) уна патераа керкаясын жыръяс киын кутысьяслы да уна патераа керкаясӧн веськӧдлӧм серти уджалысь организацияяслы капитальнӧя дзоньталан дінму уджтаслӧн сюрӧс да уна патераа керкаяслысь состояниесӧ донъялан муртӧсъяс йылысь, кутшӧмъяс подув вылын урчитӧны капитальнӧя дзоньталӧм нуӧдан </w:t>
      </w:r>
      <w:r>
        <w:rPr>
          <w:sz w:val="28"/>
          <w:szCs w:val="28"/>
          <w:shd w:fill="auto" w:val="clear"/>
          <w:lang w:val="kpv-RU" w:eastAsia="zh-CN" w:bidi="hi-IN"/>
        </w:rPr>
        <w:t>ӧчередь, а сідзжӧ уна патераа керкаяслысь техническӧй состояниесӧ видлалан бӧртасъяс йылысь юӧртан пӧрадок урчитӧм сэк, кор татшӧм уна патераа керкаяслысь техническӧй состояниесӧ видлалӧма тайӧ Оланпаслӧн 4 статьяса 6 юкӧнлӧн 1 пункт серти</w:t>
      </w:r>
      <w:r>
        <w:rPr>
          <w:sz w:val="28"/>
          <w:szCs w:val="28"/>
          <w:shd w:fill="auto" w:val="clear"/>
          <w:lang w:val="kpv-RU"/>
        </w:rPr>
        <w:t>;»</w:t>
      </w:r>
      <w:r>
        <w:rPr>
          <w:sz w:val="28"/>
          <w:szCs w:val="28"/>
          <w:lang w:val="kpv-RU"/>
        </w:rPr>
        <w:t>;</w:t>
      </w:r>
    </w:p>
    <w:p>
      <w:pPr>
        <w:pStyle w:val="Normal"/>
        <w:numPr>
          <w:ilvl w:val="0"/>
          <w:numId w:val="1"/>
        </w:numPr>
        <w:ind w:left="0" w:right="0" w:firstLine="709"/>
        <w:jc w:val="both"/>
        <w:rPr>
          <w:sz w:val="28"/>
          <w:szCs w:val="28"/>
          <w:lang w:val="kpv-RU"/>
        </w:rPr>
      </w:pPr>
      <w:r>
        <w:rPr>
          <w:sz w:val="28"/>
          <w:szCs w:val="28"/>
          <w:lang w:val="kpv-RU"/>
        </w:rPr>
        <w:t>содтыны татшӧм сюрӧса 8</w:t>
      </w:r>
      <w:r>
        <w:rPr>
          <w:sz w:val="28"/>
          <w:szCs w:val="28"/>
          <w:vertAlign w:val="superscript"/>
          <w:lang w:val="kpv-RU"/>
        </w:rPr>
        <w:t>16</w:t>
      </w:r>
      <w:r>
        <w:rPr>
          <w:sz w:val="28"/>
          <w:szCs w:val="28"/>
          <w:lang w:val="kpv-RU"/>
        </w:rPr>
        <w:t xml:space="preserve"> пункт:</w:t>
      </w:r>
    </w:p>
    <w:p>
      <w:pPr>
        <w:pStyle w:val="Normal"/>
        <w:ind w:left="0" w:right="0" w:firstLine="709"/>
        <w:jc w:val="both"/>
        <w:rPr>
          <w:sz w:val="28"/>
          <w:szCs w:val="28"/>
          <w:lang w:val="kpv-RU"/>
        </w:rPr>
      </w:pPr>
      <w:r>
        <w:rPr>
          <w:sz w:val="28"/>
          <w:szCs w:val="28"/>
          <w:lang w:val="kpv-RU"/>
        </w:rPr>
        <w:t>«8</w:t>
      </w:r>
      <w:r>
        <w:rPr>
          <w:sz w:val="28"/>
          <w:szCs w:val="28"/>
          <w:vertAlign w:val="superscript"/>
          <w:lang w:val="kpv-RU"/>
        </w:rPr>
        <w:t>16</w:t>
      </w:r>
      <w:r>
        <w:rPr>
          <w:sz w:val="28"/>
          <w:szCs w:val="28"/>
          <w:lang w:val="kpv-RU"/>
        </w:rPr>
        <w:t>) капитальнӧя дзоньталан дінму уджтасӧ пыртӧм уна патераа керкаяслысь техническӧй состояние видлалӧмсӧ котыртан пӧрадок, а сідзжӧ татшӧм уджтас дасьтігӧн да вынсьӧдігӧн либӧ сэтчӧ вежсьӧмъяс пыртігӧн капитальнӧя дзоньталан дінму уджтасӧ пыртӧм уна патераа керкаяслысь техническӧй состояниесӧ видлалан бӧртасъяс учётӧ босьтан пӧрадок урчитӧм;».</w:t>
      </w:r>
    </w:p>
    <w:p>
      <w:pPr>
        <w:pStyle w:val="Normal"/>
        <w:ind w:left="0" w:right="0" w:firstLine="709"/>
        <w:jc w:val="both"/>
        <w:rPr>
          <w:sz w:val="28"/>
          <w:szCs w:val="28"/>
          <w:lang w:val="kpv-RU"/>
        </w:rPr>
      </w:pPr>
      <w:r>
        <w:rPr>
          <w:sz w:val="28"/>
          <w:szCs w:val="28"/>
          <w:lang w:val="kpv-RU"/>
        </w:rPr>
        <w:t>2. 4 статьяын:</w:t>
      </w:r>
    </w:p>
    <w:p>
      <w:pPr>
        <w:pStyle w:val="Normal"/>
        <w:ind w:left="0" w:right="0" w:firstLine="709"/>
        <w:jc w:val="both"/>
        <w:rPr>
          <w:sz w:val="28"/>
          <w:szCs w:val="28"/>
          <w:lang w:val="kpv-RU"/>
        </w:rPr>
      </w:pPr>
      <w:r>
        <w:rPr>
          <w:sz w:val="28"/>
          <w:szCs w:val="28"/>
          <w:lang w:val="kpv-RU"/>
        </w:rPr>
        <w:t>1) нимсӧ гижны тадзи:</w:t>
      </w:r>
    </w:p>
    <w:p>
      <w:pPr>
        <w:pStyle w:val="Normal"/>
        <w:ind w:left="0" w:right="0" w:firstLine="709"/>
        <w:jc w:val="both"/>
        <w:rPr>
          <w:b/>
          <w:b/>
          <w:bCs/>
          <w:sz w:val="28"/>
          <w:szCs w:val="28"/>
          <w:lang w:val="kpv-RU"/>
        </w:rPr>
      </w:pPr>
      <w:r>
        <w:rPr>
          <w:b/>
          <w:bCs/>
          <w:sz w:val="28"/>
          <w:szCs w:val="28"/>
          <w:lang w:val="kpv-RU"/>
        </w:rPr>
        <w:t xml:space="preserve">«4 статья. Капитальнӧя дзоньталан дінму уджтас дасьтан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да вынсьӧдан, сэтчӧ вежсьӧмъяс пыртан пӧрадок,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татшӧм уджтас дорӧ корӧмъяс, Коми Республикаын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меставывса асвеськӧдлан органъясӧн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да уна патераа керкаын жыръяс киын кутысьясӧн,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кодъяс артмӧдӧны торъя тшӧт вылын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капитальнӧя дзоньталан фонд,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капитальнӧя дзоньталан дінму уджтас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 xml:space="preserve">дасьтӧм, сэтчӧ вежсьӧмъяс пыртӧм вылӧ </w:t>
      </w:r>
    </w:p>
    <w:p>
      <w:pPr>
        <w:pStyle w:val="Normal"/>
        <w:ind w:left="0" w:right="0" w:firstLine="709"/>
        <w:jc w:val="both"/>
        <w:rPr>
          <w:b/>
          <w:b/>
          <w:bCs/>
          <w:sz w:val="28"/>
          <w:szCs w:val="28"/>
          <w:lang w:val="kpv-RU"/>
        </w:rPr>
      </w:pPr>
      <w:r>
        <w:rPr>
          <w:b/>
          <w:bCs/>
          <w:sz w:val="28"/>
          <w:szCs w:val="28"/>
          <w:lang w:val="kpv-RU"/>
        </w:rPr>
        <w:t xml:space="preserve">                   </w:t>
      </w:r>
      <w:r>
        <w:rPr>
          <w:b/>
          <w:bCs/>
          <w:sz w:val="28"/>
          <w:szCs w:val="28"/>
          <w:lang w:val="kpv-RU"/>
        </w:rPr>
        <w:t>колана тӧдмӧгъяс сетан пӧрадок»;</w:t>
      </w:r>
    </w:p>
    <w:p>
      <w:pPr>
        <w:pStyle w:val="Normal"/>
        <w:ind w:left="0" w:right="0" w:firstLine="709"/>
        <w:jc w:val="both"/>
        <w:rPr>
          <w:sz w:val="28"/>
          <w:szCs w:val="28"/>
          <w:lang w:val="kpv-RU"/>
        </w:rPr>
      </w:pPr>
      <w:r>
        <w:rPr>
          <w:sz w:val="28"/>
          <w:szCs w:val="28"/>
          <w:lang w:val="kpv-RU"/>
        </w:rPr>
        <w:t>2) 1 юкӧнын:</w:t>
      </w:r>
    </w:p>
    <w:p>
      <w:pPr>
        <w:pStyle w:val="Normal"/>
        <w:ind w:left="0" w:right="0" w:firstLine="709"/>
        <w:jc w:val="both"/>
        <w:rPr>
          <w:sz w:val="28"/>
          <w:szCs w:val="28"/>
          <w:lang w:val="kpv-RU"/>
        </w:rPr>
      </w:pPr>
      <w:r>
        <w:rPr>
          <w:sz w:val="28"/>
          <w:szCs w:val="28"/>
          <w:lang w:val="kpv-RU"/>
        </w:rPr>
        <w:t>а) медводдза абзацын «уна патераа став керкаын» кывъяс вежны «уна патераа керкаясын» кывъясӧн;</w:t>
      </w:r>
    </w:p>
    <w:p>
      <w:pPr>
        <w:pStyle w:val="Normal"/>
        <w:ind w:left="0" w:right="0" w:firstLine="709"/>
        <w:jc w:val="both"/>
        <w:rPr/>
      </w:pPr>
      <w:r>
        <w:rPr>
          <w:sz w:val="28"/>
          <w:szCs w:val="28"/>
          <w:lang w:val="kpv-RU"/>
        </w:rPr>
        <w:t xml:space="preserve">б) 3 пунктын </w:t>
      </w:r>
      <w:r>
        <w:rPr>
          <w:b w:val="false"/>
          <w:bCs w:val="false"/>
          <w:sz w:val="28"/>
          <w:szCs w:val="28"/>
          <w:lang w:val="kpv-RU"/>
        </w:rPr>
        <w:t>«</w:t>
      </w:r>
      <w:r>
        <w:rPr>
          <w:rStyle w:val="Strong"/>
          <w:b w:val="false"/>
          <w:bCs w:val="false"/>
          <w:sz w:val="28"/>
          <w:szCs w:val="28"/>
          <w:lang w:val="kpv-RU" w:eastAsia="ja-JP" w:bidi="ar-SA"/>
        </w:rPr>
        <w:t>сійӧс актуализируйтан кадпас вылӧ»</w:t>
      </w:r>
      <w:r>
        <w:rPr>
          <w:sz w:val="28"/>
          <w:szCs w:val="28"/>
          <w:lang w:val="kpv-RU"/>
        </w:rPr>
        <w:t xml:space="preserve"> кывъяс вежны «сэтчӧ вежсьӧмъяс пыртігӧн» кывъясӧн;</w:t>
      </w:r>
    </w:p>
    <w:p>
      <w:pPr>
        <w:pStyle w:val="Normal"/>
        <w:ind w:left="0" w:right="0" w:firstLine="709"/>
        <w:jc w:val="both"/>
        <w:rPr>
          <w:sz w:val="28"/>
          <w:szCs w:val="28"/>
          <w:lang w:val="kpv-RU"/>
        </w:rPr>
      </w:pPr>
      <w:r>
        <w:rPr>
          <w:sz w:val="28"/>
          <w:szCs w:val="28"/>
          <w:lang w:val="kpv-RU"/>
        </w:rPr>
        <w:t>3) 2 юкӧнса медводдза абзацын «урчитӧны» кыв бӧрын содтыны «уна патераа керкаяслысь техническӧй состояниесӧ видлалан бӧртасъяс серти, татшӧм видлалӧмсӧ кӧ вӧлі нуӧдӧма, а сідзжӧ» кывъясӧн;</w:t>
      </w:r>
    </w:p>
    <w:p>
      <w:pPr>
        <w:pStyle w:val="Normal"/>
        <w:ind w:left="0" w:right="0" w:firstLine="709"/>
        <w:jc w:val="both"/>
        <w:rPr>
          <w:sz w:val="28"/>
          <w:szCs w:val="28"/>
          <w:lang w:val="kpv-RU"/>
        </w:rPr>
      </w:pPr>
      <w:r>
        <w:rPr>
          <w:sz w:val="28"/>
          <w:szCs w:val="28"/>
          <w:lang w:val="kpv-RU"/>
        </w:rPr>
        <w:t>4) 5 юкӧн гижны тадзи:</w:t>
      </w:r>
    </w:p>
    <w:p>
      <w:pPr>
        <w:pStyle w:val="Normal"/>
        <w:ind w:left="0" w:right="0" w:firstLine="709"/>
        <w:jc w:val="both"/>
        <w:rPr>
          <w:sz w:val="28"/>
          <w:szCs w:val="28"/>
          <w:lang w:val="kpv-RU"/>
        </w:rPr>
      </w:pPr>
      <w:r>
        <w:rPr>
          <w:sz w:val="28"/>
          <w:szCs w:val="28"/>
          <w:lang w:val="kpv-RU"/>
        </w:rPr>
        <w:t xml:space="preserve">«5. Коми Республикаын меставывса асвеськӧдлан органъяс капитальнӧя дзоньталан дінму уджтас (сэтчӧ вежсьӧмъяс) дасьтӧм могысь сетӧны уполномочитӧм органлы тайӧ статьялӧн 1 юкӧнса 3 – 5 пунктъясын индӧм тӧдмӧгъяссӧ, кутшӧмъясӧс босьтӧма сы лыдын уна патераа керкаяслысь техническӧй состояниесӧ видлалан бӧртасъяс тӧд вылӧ босьтӧмӧн, кутшӧмӧс нуӧдӧма техническӧя ладмӧдӧм йылысь Россия Федерацияса оланпастэчасӧн урчитӧм пӧрадокын, юридическӧй кывкутысьясӧн, кодъяс лоӧны инженернӧй корсьысьӧмъяс збыльмӧдысь йӧзлӧн </w:t>
      </w:r>
      <w:r>
        <w:rPr>
          <w:rFonts w:cs="Times New Roman"/>
          <w:sz w:val="28"/>
          <w:szCs w:val="28"/>
          <w:lang w:val="kpv-RU"/>
        </w:rPr>
        <w:t>членалӧм</w:t>
      </w:r>
      <w:r>
        <w:rPr>
          <w:sz w:val="28"/>
          <w:szCs w:val="28"/>
          <w:lang w:val="kpv-RU"/>
        </w:rPr>
        <w:t xml:space="preserve"> вылӧ подуласьӧмӧн</w:t>
      </w:r>
      <w:r>
        <w:rPr>
          <w:sz w:val="28"/>
          <w:szCs w:val="28"/>
          <w:lang w:val="kpv-RU"/>
        </w:rPr>
        <w:t xml:space="preserve"> </w:t>
      </w:r>
      <w:r>
        <w:rPr>
          <w:rFonts w:cs="Times New Roman"/>
          <w:sz w:val="28"/>
          <w:szCs w:val="28"/>
          <w:lang w:val="kpv-RU"/>
        </w:rPr>
        <w:t>асьсӧ ладмӧдысь</w:t>
      </w:r>
      <w:r>
        <w:rPr>
          <w:sz w:val="28"/>
          <w:szCs w:val="28"/>
          <w:lang w:val="kpv-RU"/>
        </w:rPr>
        <w:t xml:space="preserve"> организацияясӧ пырысьясӧн либӧ проектнӧй документация дасьтысь йӧзлӧн членалӧм вылӧ подуласьӧмӧн </w:t>
      </w:r>
      <w:r>
        <w:rPr>
          <w:rFonts w:cs="Times New Roman"/>
          <w:sz w:val="28"/>
          <w:szCs w:val="28"/>
          <w:lang w:val="kpv-RU"/>
        </w:rPr>
        <w:t>асьсӧ ладмӧдысь</w:t>
      </w:r>
      <w:r>
        <w:rPr>
          <w:sz w:val="28"/>
          <w:szCs w:val="28"/>
          <w:lang w:val="kpv-RU"/>
        </w:rPr>
        <w:t xml:space="preserve"> организацияясӧ пырысьясӧн, уполномочитӧм органӧн вынсьӧдӧм форма серти. </w:t>
      </w:r>
    </w:p>
    <w:p>
      <w:pPr>
        <w:pStyle w:val="Normal"/>
        <w:ind w:left="0" w:right="0" w:firstLine="709"/>
        <w:jc w:val="both"/>
        <w:rPr>
          <w:sz w:val="28"/>
          <w:szCs w:val="28"/>
          <w:lang w:val="kpv-RU"/>
        </w:rPr>
      </w:pPr>
      <w:r>
        <w:rPr>
          <w:sz w:val="28"/>
          <w:szCs w:val="28"/>
          <w:lang w:val="kpv-RU"/>
        </w:rPr>
        <w:t>Капитальнӧя дзоньталан дінму уджтас (сэтчӧ вежсьӧмъяс) дасьтӧм могысь уна патераа керкаын жыръяс киын кутысьяс, кодъяс артмӧдӧны торъя тшӧт вылын капитальнӧя дзоньталан фонд, вермӧны сетны уполномочитӧм органӧ тайӧ статьялӧн 1 юкӧнса 4, 5 пунктъясын индӧм тӧдмӧгъяс, кутшӧмъясӧс босьтӧма сы лыдын уна патераа керкалысь техническӧй состояниесӧ видлалан бӧртасъяс тӧд вылӧ босьтӧмӧн, татшӧм видлалӧмсӧ кӧ вӧлі нуӧдӧма уна патераа керкаын жыръяс киын кутысьяслӧн ӧтувъя чукӧртчылӧмлӧн помшуӧм подув вылын, кутшӧмӧс примитӧма Россия Федерацияса оланін кодекслӧн 44 статьяса 2 юкӧнлӧн 1</w:t>
      </w:r>
      <w:r>
        <w:rPr>
          <w:sz w:val="28"/>
          <w:szCs w:val="28"/>
          <w:vertAlign w:val="superscript"/>
          <w:lang w:val="kpv-RU"/>
        </w:rPr>
        <w:t>3</w:t>
      </w:r>
      <w:r>
        <w:rPr>
          <w:sz w:val="28"/>
          <w:szCs w:val="28"/>
          <w:lang w:val="kpv-RU"/>
        </w:rPr>
        <w:t xml:space="preserve"> пункт серти.»;</w:t>
      </w:r>
    </w:p>
    <w:p>
      <w:pPr>
        <w:pStyle w:val="Normal"/>
        <w:ind w:left="0" w:right="0" w:firstLine="709"/>
        <w:jc w:val="both"/>
        <w:rPr>
          <w:sz w:val="28"/>
          <w:szCs w:val="28"/>
          <w:lang w:val="kpv-RU"/>
        </w:rPr>
      </w:pPr>
      <w:r>
        <w:rPr>
          <w:sz w:val="28"/>
          <w:szCs w:val="28"/>
          <w:lang w:val="kpv-RU"/>
        </w:rPr>
        <w:t>5) содтыны татшӧм сюрӧса 6 – 10 юкӧнъяс:</w:t>
      </w:r>
    </w:p>
    <w:p>
      <w:pPr>
        <w:pStyle w:val="Normal"/>
        <w:ind w:left="0" w:right="0" w:firstLine="709"/>
        <w:jc w:val="both"/>
        <w:rPr>
          <w:sz w:val="28"/>
          <w:szCs w:val="28"/>
          <w:lang w:val="kpv-RU"/>
        </w:rPr>
      </w:pPr>
      <w:r>
        <w:rPr>
          <w:sz w:val="28"/>
          <w:szCs w:val="28"/>
          <w:lang w:val="kpv-RU"/>
        </w:rPr>
        <w:t>«6. Уна патераа керкалысь техническӧй состояниесӧ видлалӧны сы могысь, медым ас кадӧ капитальнӧя дзоньтавны уна патераа керкаясын ӧтувъя эмбур, кутшӧмъясӧс пыртӧма капитальнӧя дзоньталан дінму уджтасӧ, донъявны татшӧм уна патераа керкаяслысь да найӧс инженерно-техническӧя могмӧдан системаяслысь нормативнӧй корӧмъяслы лӧсялӧмсӧ, кутшӧмъясӧс урчитӧма техническӧя ладмӧдӧм йылысь Россия Федерацияса оланпастэчасӧн, а сідзжӧ индыны татшӧм уна патераа керкаяс</w:t>
      </w:r>
      <w:r>
        <w:rPr>
          <w:sz w:val="28"/>
          <w:szCs w:val="28"/>
          <w:lang w:val="kpv-RU"/>
        </w:rPr>
        <w:t>сӧ</w:t>
      </w:r>
      <w:r>
        <w:rPr>
          <w:sz w:val="28"/>
          <w:szCs w:val="28"/>
          <w:lang w:val="kpv-RU"/>
        </w:rPr>
        <w:t xml:space="preserve"> водзӧ уджӧдны позянлунсӧ да (либӧ) урчитны татшӧм уна патераа керкаясын ӧтувъя эмбур капитальнӧя дзоньтавны коланлунсӧ уна патераа керкаясын ӧтувъя эмбур капитальнӧя дзоньталӧм серти услугаяслысь да (либӧ) уджъяслысь лыддьӧгсӧ да ыдждасӧ урчитӧмӧн: </w:t>
      </w:r>
    </w:p>
    <w:p>
      <w:pPr>
        <w:pStyle w:val="Normal"/>
        <w:numPr>
          <w:ilvl w:val="0"/>
          <w:numId w:val="2"/>
        </w:numPr>
        <w:ind w:left="0" w:right="0" w:firstLine="709"/>
        <w:jc w:val="both"/>
        <w:rPr>
          <w:sz w:val="28"/>
          <w:szCs w:val="28"/>
          <w:lang w:val="kpv-RU"/>
        </w:rPr>
      </w:pPr>
      <w:r>
        <w:rPr>
          <w:sz w:val="28"/>
          <w:szCs w:val="28"/>
          <w:lang w:val="kpv-RU"/>
        </w:rPr>
        <w:t>Коми Республикаса Веськӧдлан котырлӧн нормативнӧй инӧда акт подув вылын Коми Республикаса республиканскӧй сьӧмкуд тшӧт весьтӧ сэк, кор индӧм видлалӧмсӧ нуӧдӧм вылӧ лӧсялана сьӧмсӧ урчитӧма лӧсялана финансӧвӧй во да планӧвӧй период вылӧ Коми Республикаса республиканскӧй сьӧмкуд йылысь Коми Республикаса оланпасӧн;</w:t>
      </w:r>
    </w:p>
    <w:p>
      <w:pPr>
        <w:pStyle w:val="Normal"/>
        <w:ind w:left="0" w:right="0" w:firstLine="709"/>
        <w:jc w:val="both"/>
        <w:rPr>
          <w:sz w:val="28"/>
          <w:szCs w:val="28"/>
          <w:lang w:val="kpv-RU"/>
        </w:rPr>
      </w:pPr>
      <w:r>
        <w:rPr>
          <w:sz w:val="28"/>
          <w:szCs w:val="28"/>
          <w:lang w:val="kpv-RU"/>
        </w:rPr>
        <w:t>2) уна патераа керкаын жыръяс киын кутысьяслӧн ӧтувъя чукӧртчылӧмлӧн помшуӧм подув вылын, кутшӧмӧс примитӧма Россия Федерацияса оланін кодекслӧн 44 статьяса 2 юкӧнлӧн 1</w:t>
      </w:r>
      <w:r>
        <w:rPr>
          <w:sz w:val="28"/>
          <w:szCs w:val="28"/>
          <w:vertAlign w:val="superscript"/>
          <w:lang w:val="kpv-RU"/>
        </w:rPr>
        <w:t>3</w:t>
      </w:r>
      <w:r>
        <w:rPr>
          <w:sz w:val="28"/>
          <w:szCs w:val="28"/>
          <w:lang w:val="kpv-RU"/>
        </w:rPr>
        <w:t xml:space="preserve"> пункт серти, татшӧм уна патераа керкаын жыръяс киын кутысьяслӧн сьӧм тшӧт весьтӧ. Та дырйи уна патераа керкалысь техническӧй состояниесӧ видлалан бӧртасъяссӧ, кутшӧмӧс нуӧдӧма татшӧм уна патераа керкаын жыръяс киын кутысьяслӧн ӧтувъя чукӧртчылӧмлӧн лӧсялана помшуӧм подув вылын, колӧ ыстыны уполномочитӧм органӧ пӧрадокын, кутшӧмӧс урчитӧма уна патераа керкаын жыръяс киын кутысьяслӧн ӧтувъя чукӧртчылӧмлӧн индӧм помшуӧмӧн. </w:t>
      </w:r>
    </w:p>
    <w:p>
      <w:pPr>
        <w:pStyle w:val="Normal"/>
        <w:ind w:left="0" w:right="0" w:firstLine="709"/>
        <w:jc w:val="both"/>
        <w:rPr>
          <w:sz w:val="28"/>
          <w:szCs w:val="28"/>
          <w:lang w:val="kpv-RU"/>
        </w:rPr>
      </w:pPr>
      <w:r>
        <w:rPr>
          <w:sz w:val="28"/>
          <w:szCs w:val="28"/>
          <w:lang w:val="kpv-RU"/>
        </w:rPr>
        <w:t xml:space="preserve">7.   Капитальнӧя дзоньталан дінму уджтасӧ пыртӧм уна патераа керкалысь техническӧй состояниесӧ видлалан бӧртасъяс лоӧны индӧм уджтасӧ вежсьӧмъяс пыртӧм </w:t>
      </w:r>
      <w:r>
        <w:rPr>
          <w:sz w:val="28"/>
          <w:szCs w:val="28"/>
          <w:lang w:val="kpv-RU"/>
        </w:rPr>
        <w:t>вылӧ</w:t>
      </w:r>
      <w:r>
        <w:rPr>
          <w:sz w:val="28"/>
          <w:szCs w:val="28"/>
          <w:lang w:val="kpv-RU"/>
        </w:rPr>
        <w:t xml:space="preserve"> подулӧн.</w:t>
      </w:r>
    </w:p>
    <w:p>
      <w:pPr>
        <w:pStyle w:val="Normal"/>
        <w:ind w:left="0" w:right="0" w:firstLine="709"/>
        <w:jc w:val="both"/>
        <w:rPr>
          <w:sz w:val="28"/>
          <w:szCs w:val="28"/>
          <w:lang w:val="kpv-RU"/>
        </w:rPr>
      </w:pPr>
      <w:r>
        <w:rPr>
          <w:sz w:val="28"/>
          <w:szCs w:val="28"/>
          <w:lang w:val="kpv-RU"/>
        </w:rPr>
        <w:t xml:space="preserve">8. Тайӧ статьяса 5 юкӧнӧн урчитӧм тӧдмӧгъяссӧ сетӧны волӧн, кор колӧ вынсьӧдны капитальнӧя дзоньталан дінму уджтассӧ либӧ сэтчӧ вежсьӧмъяссӧ, моз тӧлысь 1 лунӧдз кадколастӧ. </w:t>
      </w:r>
    </w:p>
    <w:p>
      <w:pPr>
        <w:pStyle w:val="Normal"/>
        <w:ind w:left="0" w:right="0" w:firstLine="709"/>
        <w:jc w:val="both"/>
        <w:rPr>
          <w:sz w:val="28"/>
          <w:szCs w:val="28"/>
          <w:lang w:val="kpv-RU"/>
        </w:rPr>
      </w:pPr>
      <w:r>
        <w:rPr>
          <w:sz w:val="28"/>
          <w:szCs w:val="28"/>
          <w:lang w:val="kpv-RU"/>
        </w:rPr>
        <w:t xml:space="preserve">9.  Уполномочитӧм орган быд во йирым тӧлысь 1 лунӧдз, 2014 восянь заводитӧмӧн, лӧсьӧдӧ капитальнӧя дзоньталан дінму уджтасӧ вежсьӧмъяс да мӧдӧдӧ найӧс Коми Республикаса Веськӧдлан котырлы видлалӧм вылӧ Коми Республикаса инӧда акт балаяс дасьтӧм да Коми Республикаса Веськӧдлан котырӧ пыртӧм вылӧ урчитӧм пӧрадокын. </w:t>
      </w:r>
    </w:p>
    <w:p>
      <w:pPr>
        <w:pStyle w:val="Normal"/>
        <w:ind w:left="0" w:right="0" w:firstLine="709"/>
        <w:jc w:val="both"/>
        <w:rPr>
          <w:sz w:val="28"/>
          <w:szCs w:val="28"/>
          <w:lang w:val="kpv-RU"/>
        </w:rPr>
      </w:pPr>
      <w:r>
        <w:rPr>
          <w:sz w:val="28"/>
          <w:szCs w:val="28"/>
          <w:lang w:val="kpv-RU"/>
        </w:rPr>
        <w:t>10.  Коми Республикаса Веськӧдлан котыр пыртӧ вежсьӧмъяс капитальнӧя дзоньталан дінму уджтасӧ быд во вӧльгым тӧлысь 1 лунӧдз, 2014 восянь заводитӧмӧн, Россия Федерацияса оланін кодекслӧн 168 статьяса 3, 3</w:t>
      </w:r>
      <w:r>
        <w:rPr>
          <w:sz w:val="28"/>
          <w:szCs w:val="28"/>
          <w:vertAlign w:val="superscript"/>
          <w:lang w:val="kpv-RU"/>
        </w:rPr>
        <w:t>1</w:t>
      </w:r>
      <w:r>
        <w:rPr>
          <w:sz w:val="28"/>
          <w:szCs w:val="28"/>
          <w:lang w:val="kpv-RU"/>
        </w:rPr>
        <w:t>, 4, 4</w:t>
      </w:r>
      <w:r>
        <w:rPr>
          <w:sz w:val="28"/>
          <w:szCs w:val="28"/>
          <w:vertAlign w:val="superscript"/>
          <w:lang w:val="kpv-RU"/>
        </w:rPr>
        <w:t>1</w:t>
      </w:r>
      <w:r>
        <w:rPr>
          <w:sz w:val="28"/>
          <w:szCs w:val="28"/>
          <w:lang w:val="kpv-RU"/>
        </w:rPr>
        <w:t xml:space="preserve"> да 4</w:t>
      </w:r>
      <w:r>
        <w:rPr>
          <w:sz w:val="28"/>
          <w:szCs w:val="28"/>
          <w:vertAlign w:val="superscript"/>
          <w:lang w:val="kpv-RU"/>
        </w:rPr>
        <w:t>2</w:t>
      </w:r>
      <w:r>
        <w:rPr>
          <w:sz w:val="28"/>
          <w:szCs w:val="28"/>
          <w:lang w:val="kpv-RU"/>
        </w:rPr>
        <w:t xml:space="preserve"> юкӧнъяслӧн нормаясӧн урчитӧм корӧмъяс тӧд вылӧ босьтӧмӧн.».</w:t>
      </w:r>
    </w:p>
    <w:p>
      <w:pPr>
        <w:pStyle w:val="Normal"/>
        <w:ind w:left="0" w:right="0" w:firstLine="709"/>
        <w:jc w:val="both"/>
        <w:rPr>
          <w:sz w:val="28"/>
          <w:szCs w:val="28"/>
          <w:lang w:val="kpv-RU"/>
        </w:rPr>
      </w:pPr>
      <w:r>
        <w:rPr>
          <w:sz w:val="28"/>
          <w:szCs w:val="28"/>
          <w:lang w:val="kpv-RU"/>
        </w:rPr>
        <w:t>3. 4</w:t>
      </w:r>
      <w:r>
        <w:rPr>
          <w:sz w:val="28"/>
          <w:szCs w:val="28"/>
          <w:vertAlign w:val="superscript"/>
          <w:lang w:val="kpv-RU"/>
        </w:rPr>
        <w:t xml:space="preserve">1 </w:t>
      </w:r>
      <w:r>
        <w:rPr>
          <w:sz w:val="28"/>
          <w:szCs w:val="28"/>
          <w:lang w:val="kpv-RU"/>
        </w:rPr>
        <w:t>статьяын:</w:t>
      </w:r>
    </w:p>
    <w:p>
      <w:pPr>
        <w:pStyle w:val="Normal"/>
        <w:ind w:left="0" w:right="0" w:firstLine="709"/>
        <w:jc w:val="both"/>
        <w:rPr>
          <w:sz w:val="28"/>
          <w:szCs w:val="28"/>
          <w:lang w:val="kpv-RU"/>
        </w:rPr>
      </w:pPr>
      <w:r>
        <w:rPr>
          <w:sz w:val="28"/>
          <w:szCs w:val="28"/>
          <w:lang w:val="kpv-RU"/>
        </w:rPr>
        <w:t>1) 1 юкӧнын «сыӧн урчитӧм пӧрадокын» кывъяс киритны;</w:t>
      </w:r>
    </w:p>
    <w:p>
      <w:pPr>
        <w:pStyle w:val="Normal"/>
        <w:ind w:left="0" w:right="0" w:firstLine="709"/>
        <w:jc w:val="both"/>
        <w:rPr>
          <w:sz w:val="28"/>
          <w:szCs w:val="28"/>
          <w:lang w:val="kpv-RU"/>
        </w:rPr>
      </w:pPr>
      <w:r>
        <w:rPr>
          <w:sz w:val="28"/>
          <w:szCs w:val="28"/>
          <w:lang w:val="kpv-RU"/>
        </w:rPr>
        <w:t>2) 2 юкӧнса 3 пункт гижны тадзи:</w:t>
      </w:r>
    </w:p>
    <w:p>
      <w:pPr>
        <w:pStyle w:val="Normal"/>
        <w:ind w:left="0" w:right="0" w:firstLine="709"/>
        <w:jc w:val="both"/>
        <w:rPr>
          <w:sz w:val="28"/>
          <w:szCs w:val="28"/>
          <w:lang w:val="kpv-RU"/>
        </w:rPr>
      </w:pPr>
      <w:r>
        <w:rPr>
          <w:sz w:val="28"/>
          <w:szCs w:val="28"/>
          <w:lang w:val="kpv-RU"/>
        </w:rPr>
        <w:t>«3) Россия Федерацияса оланін кодекслӧн 189 статьяса 6</w:t>
      </w:r>
      <w:r>
        <w:rPr>
          <w:sz w:val="28"/>
          <w:szCs w:val="28"/>
          <w:vertAlign w:val="superscript"/>
          <w:lang w:val="kpv-RU"/>
        </w:rPr>
        <w:t>1</w:t>
      </w:r>
      <w:r>
        <w:rPr>
          <w:sz w:val="28"/>
          <w:szCs w:val="28"/>
          <w:lang w:val="kpv-RU"/>
        </w:rPr>
        <w:t xml:space="preserve"> юкӧнӧн урчитӧм пӧрадокын тайӧ уна патераа керкалысь техническӧй состояниесӧ бӧр лӧсьӧдӧм могысь уна патераа керкаын ӧтувъя эмбур капитальнӧя дзоньталӧм нуӧдан случайяссӧ учётӧ босьтан принцип серти, ыдждаын, мыйта колӧ авариялысь, вӧр-ва либӧ техногеннӧй сяма мукӧд неминучалысь колясъяссӧ бырӧдӧм вылӧ.»;</w:t>
      </w:r>
    </w:p>
    <w:p>
      <w:pPr>
        <w:pStyle w:val="Normal"/>
        <w:ind w:left="0" w:right="0" w:firstLine="709"/>
        <w:jc w:val="both"/>
        <w:rPr>
          <w:sz w:val="28"/>
          <w:szCs w:val="28"/>
          <w:lang w:val="kpv-RU"/>
        </w:rPr>
      </w:pPr>
      <w:r>
        <w:rPr>
          <w:sz w:val="28"/>
          <w:szCs w:val="28"/>
          <w:lang w:val="kpv-RU"/>
        </w:rPr>
        <w:t>3) содтыны татшӧм сюрӧса 2</w:t>
      </w:r>
      <w:r>
        <w:rPr>
          <w:sz w:val="28"/>
          <w:szCs w:val="28"/>
          <w:vertAlign w:val="superscript"/>
          <w:lang w:val="kpv-RU"/>
        </w:rPr>
        <w:t>1</w:t>
      </w:r>
      <w:r>
        <w:rPr>
          <w:sz w:val="28"/>
          <w:szCs w:val="28"/>
          <w:lang w:val="kpv-RU"/>
        </w:rPr>
        <w:t xml:space="preserve"> юкӧн:</w:t>
      </w:r>
    </w:p>
    <w:p>
      <w:pPr>
        <w:pStyle w:val="Normal"/>
        <w:ind w:left="0" w:right="0" w:firstLine="709"/>
        <w:jc w:val="both"/>
        <w:rPr>
          <w:sz w:val="28"/>
          <w:szCs w:val="28"/>
          <w:lang w:val="kpv-RU"/>
        </w:rPr>
      </w:pPr>
      <w:r>
        <w:rPr>
          <w:sz w:val="28"/>
          <w:szCs w:val="28"/>
          <w:lang w:val="kpv-RU"/>
        </w:rPr>
        <w:t>«2</w:t>
      </w:r>
      <w:r>
        <w:rPr>
          <w:sz w:val="28"/>
          <w:szCs w:val="28"/>
          <w:vertAlign w:val="superscript"/>
          <w:lang w:val="kpv-RU"/>
        </w:rPr>
        <w:t xml:space="preserve">1 </w:t>
      </w:r>
      <w:r>
        <w:rPr>
          <w:sz w:val="28"/>
          <w:szCs w:val="28"/>
          <w:lang w:val="kpv-RU"/>
        </w:rPr>
        <w:t>. Недыр кадся планъяс дасьтан да вынсьӧдан пӧрадоксӧ, татшӧм планъяс дорӧ корӧмъяссӧ, Коми Республикаын меставывса асвеськӧдлан органъясӧн да уна патераа керкаясын жыръяс киын кутысьясӧн, кодъяс артмӧдӧны торъя тшӧт вылын капитальнӧя дзоньталан фонд, татшӧм планъяс дасьтӧм, сэтчӧ вежсьӧмъяс пыртӧм вылӧ колана тӧдмӧгъяс сетан пӧрадоксӧ урчитӧны Коми Республикаса Веськӧдлан котырлӧн нормативнӧй инӧда актӧн Россия Федерацияса оланін кодекс серти.».</w:t>
      </w:r>
    </w:p>
    <w:p>
      <w:pPr>
        <w:pStyle w:val="Normal"/>
        <w:ind w:left="0" w:right="0" w:firstLine="709"/>
        <w:jc w:val="both"/>
        <w:rPr>
          <w:sz w:val="28"/>
          <w:szCs w:val="28"/>
          <w:lang w:val="kpv-RU"/>
        </w:rPr>
      </w:pPr>
      <w:r>
        <w:rPr>
          <w:sz w:val="28"/>
          <w:szCs w:val="28"/>
          <w:lang w:val="kpv-RU"/>
        </w:rPr>
        <w:t xml:space="preserve">4. 5 статьялӧн 1 юкӧнса мӧд абзацын «сійӧс </w:t>
      </w:r>
      <w:r>
        <w:rPr>
          <w:rStyle w:val="Strong"/>
          <w:b w:val="false"/>
          <w:bCs w:val="false"/>
          <w:sz w:val="28"/>
          <w:szCs w:val="28"/>
          <w:lang w:val="kpv-RU" w:eastAsia="ja-JP" w:bidi="ar-SA"/>
        </w:rPr>
        <w:t>актуализируйтігӧн</w:t>
      </w:r>
      <w:r>
        <w:rPr>
          <w:sz w:val="28"/>
          <w:szCs w:val="28"/>
          <w:lang w:val="kpv-RU"/>
        </w:rPr>
        <w:t>» кывъяс вежны «сэтчӧ вежсьӧмъяс пыртігӧн» кывъясӧн.</w:t>
      </w:r>
    </w:p>
    <w:p>
      <w:pPr>
        <w:pStyle w:val="Normal"/>
        <w:ind w:left="0" w:right="0" w:firstLine="709"/>
        <w:jc w:val="both"/>
        <w:rPr>
          <w:sz w:val="28"/>
          <w:szCs w:val="28"/>
          <w:lang w:val="kpv-RU"/>
        </w:rPr>
      </w:pPr>
      <w:r>
        <w:rPr>
          <w:sz w:val="28"/>
          <w:szCs w:val="28"/>
          <w:lang w:val="kpv-RU"/>
        </w:rPr>
        <w:t>5. 11 статьяса 5 пункт гижны тадзи:</w:t>
      </w:r>
    </w:p>
    <w:p>
      <w:pPr>
        <w:pStyle w:val="Normal"/>
        <w:ind w:left="0" w:right="0" w:firstLine="709"/>
        <w:jc w:val="both"/>
        <w:rPr>
          <w:sz w:val="28"/>
          <w:szCs w:val="28"/>
          <w:lang w:val="kpv-RU"/>
        </w:rPr>
      </w:pPr>
      <w:r>
        <w:rPr>
          <w:sz w:val="28"/>
          <w:szCs w:val="28"/>
          <w:lang w:val="kpv-RU"/>
        </w:rPr>
        <w:t>«5) уна патераа керкалысь техническӧй состояниесӧ видлалӧм;».</w:t>
      </w:r>
    </w:p>
    <w:p>
      <w:pPr>
        <w:pStyle w:val="Normal"/>
        <w:ind w:left="0" w:right="0" w:firstLine="709"/>
        <w:jc w:val="both"/>
        <w:rPr>
          <w:sz w:val="28"/>
          <w:szCs w:val="28"/>
          <w:lang w:val="kpv-RU"/>
        </w:rPr>
      </w:pPr>
      <w:r>
        <w:rPr>
          <w:sz w:val="28"/>
          <w:szCs w:val="28"/>
          <w:lang w:val="kpv-RU"/>
        </w:rPr>
        <w:t>6. 14 статьяын «ӧтувъя эмбур капитальнӧя дзоньталӧм вылӧ» кывъяс бӧрын содтыны «, сы лыдын капитальнӧя дзоньталан дінму уджтасӧ пыртӧм уна патераа керкаяслысь техническӧй состояниесӧ видлалӧм вылӧ» кывъяс.</w:t>
      </w:r>
    </w:p>
    <w:p>
      <w:pPr>
        <w:pStyle w:val="Normal"/>
        <w:ind w:left="0" w:right="0" w:firstLine="709"/>
        <w:jc w:val="both"/>
        <w:rPr>
          <w:sz w:val="28"/>
          <w:szCs w:val="28"/>
          <w:lang w:val="kpv-RU"/>
        </w:rPr>
      </w:pPr>
      <w:r>
        <w:rPr>
          <w:sz w:val="28"/>
          <w:szCs w:val="28"/>
          <w:lang w:val="kpv-RU"/>
        </w:rPr>
      </w:r>
    </w:p>
    <w:p>
      <w:pPr>
        <w:pStyle w:val="Normal"/>
        <w:ind w:left="0" w:right="0" w:firstLine="709"/>
        <w:jc w:val="both"/>
        <w:rPr/>
      </w:pPr>
      <w:r>
        <w:rPr>
          <w:rStyle w:val="Strong"/>
          <w:sz w:val="28"/>
          <w:szCs w:val="28"/>
          <w:lang w:val="kpv-RU"/>
        </w:rPr>
        <w:t xml:space="preserve">2 статья. </w:t>
      </w:r>
      <w:r>
        <w:rPr>
          <w:rStyle w:val="Strong"/>
          <w:b w:val="false"/>
          <w:bCs w:val="false"/>
          <w:sz w:val="28"/>
          <w:szCs w:val="28"/>
          <w:lang w:val="kpv-RU"/>
        </w:rPr>
        <w:t>Тайӧ Оланпасыс вынсялӧ сійӧс официальнӧя йӧзӧдан лун бӧрын дас лун кольӧм мысти.</w:t>
      </w:r>
    </w:p>
    <w:p>
      <w:pPr>
        <w:pStyle w:val="Normal"/>
        <w:ind w:left="0" w:right="0" w:firstLine="709"/>
        <w:jc w:val="both"/>
        <w:rPr>
          <w:sz w:val="28"/>
          <w:szCs w:val="28"/>
          <w:lang w:val="kpv-RU"/>
        </w:rPr>
      </w:pPr>
      <w:r>
        <w:rPr>
          <w:sz w:val="28"/>
          <w:szCs w:val="28"/>
          <w:lang w:val="kpv-RU"/>
        </w:rPr>
        <w:t>Коми Республикаса Веськӧдлан котырлы лӧсьӧдны ассьыс нормативнӧй инӧда актъяссӧ тайӧ Оланпас серти.</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Коми Республикаса Юралысь</w:t>
        <w:tab/>
        <w:tab/>
        <w:tab/>
        <w:tab/>
        <w:tab/>
        <w:t xml:space="preserve">           В.В. Уйба</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t>Сыктывкар</w:t>
      </w:r>
    </w:p>
    <w:p>
      <w:pPr>
        <w:pStyle w:val="Normal"/>
        <w:ind w:left="0" w:right="0" w:hanging="0"/>
        <w:jc w:val="both"/>
        <w:rPr>
          <w:sz w:val="28"/>
          <w:szCs w:val="28"/>
          <w:lang w:val="kpv-RU"/>
        </w:rPr>
      </w:pPr>
      <w:r>
        <w:rPr>
          <w:sz w:val="28"/>
          <w:szCs w:val="28"/>
          <w:lang w:val="kpv-RU"/>
        </w:rPr>
        <w:t>2024 вося вӧльгым тӧлысь 5 лун</w:t>
      </w:r>
    </w:p>
    <w:p>
      <w:pPr>
        <w:pStyle w:val="Normal"/>
        <w:ind w:left="0" w:right="0" w:hanging="0"/>
        <w:jc w:val="both"/>
        <w:rPr>
          <w:sz w:val="28"/>
          <w:szCs w:val="28"/>
          <w:lang w:val="kpv-RU"/>
        </w:rPr>
      </w:pPr>
      <w:r>
        <w:rPr>
          <w:sz w:val="28"/>
          <w:szCs w:val="28"/>
          <w:lang w:val="kpv-RU"/>
        </w:rPr>
        <w:t>76</w:t>
      </w:r>
      <w:bookmarkStart w:id="0" w:name="_GoBack_Копия_1"/>
      <w:bookmarkEnd w:id="0"/>
      <w:r>
        <w:rPr>
          <w:sz w:val="28"/>
          <w:szCs w:val="28"/>
          <w:lang w:val="kpv-RU"/>
        </w:rPr>
        <w:t xml:space="preserve">-РЗ № </w:t>
      </w:r>
    </w:p>
    <w:p>
      <w:pPr>
        <w:pStyle w:val="Normal"/>
        <w:ind w:left="0" w:right="0" w:firstLine="709"/>
        <w:jc w:val="both"/>
        <w:rPr>
          <w:sz w:val="28"/>
          <w:szCs w:val="28"/>
          <w:lang w:val="kpv-RU"/>
        </w:rPr>
      </w:pPr>
      <w:r>
        <w:rPr/>
      </w:r>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Garamond">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5" w:hanging="360"/>
      </w:pPr>
      <w:rPr/>
    </w:lvl>
    <w:lvl w:ilvl="1">
      <w:start w:val="1"/>
      <w:numFmt w:val="lowerLetter"/>
      <w:lvlText w:val="%2."/>
      <w:lvlJc w:val="left"/>
      <w:pPr>
        <w:tabs>
          <w:tab w:val="num" w:pos="0"/>
        </w:tabs>
        <w:ind w:left="1935" w:hanging="360"/>
      </w:pPr>
      <w:rPr/>
    </w:lvl>
    <w:lvl w:ilvl="2">
      <w:start w:val="1"/>
      <w:numFmt w:val="lowerRoman"/>
      <w:lvlText w:val="%3."/>
      <w:lvlJc w:val="right"/>
      <w:pPr>
        <w:tabs>
          <w:tab w:val="num" w:pos="0"/>
        </w:tabs>
        <w:ind w:left="2655" w:hanging="180"/>
      </w:pPr>
      <w:rPr/>
    </w:lvl>
    <w:lvl w:ilvl="3">
      <w:start w:val="1"/>
      <w:numFmt w:val="decimal"/>
      <w:lvlText w:val="%4."/>
      <w:lvlJc w:val="left"/>
      <w:pPr>
        <w:tabs>
          <w:tab w:val="num" w:pos="0"/>
        </w:tabs>
        <w:ind w:left="3375" w:hanging="360"/>
      </w:pPr>
      <w:rPr/>
    </w:lvl>
    <w:lvl w:ilvl="4">
      <w:start w:val="1"/>
      <w:numFmt w:val="lowerLetter"/>
      <w:lvlText w:val="%5."/>
      <w:lvlJc w:val="left"/>
      <w:pPr>
        <w:tabs>
          <w:tab w:val="num" w:pos="0"/>
        </w:tabs>
        <w:ind w:left="4095" w:hanging="360"/>
      </w:pPr>
      <w:rPr/>
    </w:lvl>
    <w:lvl w:ilvl="5">
      <w:start w:val="1"/>
      <w:numFmt w:val="lowerRoman"/>
      <w:lvlText w:val="%6."/>
      <w:lvlJc w:val="right"/>
      <w:pPr>
        <w:tabs>
          <w:tab w:val="num" w:pos="0"/>
        </w:tabs>
        <w:ind w:left="4815" w:hanging="180"/>
      </w:pPr>
      <w:rPr/>
    </w:lvl>
    <w:lvl w:ilvl="6">
      <w:start w:val="1"/>
      <w:numFmt w:val="decimal"/>
      <w:lvlText w:val="%7."/>
      <w:lvlJc w:val="left"/>
      <w:pPr>
        <w:tabs>
          <w:tab w:val="num" w:pos="0"/>
        </w:tabs>
        <w:ind w:left="5535" w:hanging="360"/>
      </w:pPr>
      <w:rPr/>
    </w:lvl>
    <w:lvl w:ilvl="7">
      <w:start w:val="1"/>
      <w:numFmt w:val="lowerLetter"/>
      <w:lvlText w:val="%8."/>
      <w:lvlJc w:val="left"/>
      <w:pPr>
        <w:tabs>
          <w:tab w:val="num" w:pos="0"/>
        </w:tabs>
        <w:ind w:left="6255" w:hanging="360"/>
      </w:pPr>
      <w:rPr/>
    </w:lvl>
    <w:lvl w:ilvl="8">
      <w:start w:val="1"/>
      <w:numFmt w:val="lowerRoman"/>
      <w:lvlText w:val="%9."/>
      <w:lvlJc w:val="right"/>
      <w:pPr>
        <w:tabs>
          <w:tab w:val="num" w:pos="0"/>
        </w:tabs>
        <w:ind w:left="6975"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6"/>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Style15" w:customStyle="1">
    <w:name w:val="Абзац списка Знак"/>
    <w:link w:val="ListParagraph"/>
    <w:uiPriority w:val="34"/>
    <w:qFormat/>
    <w:locked/>
    <w:rsid w:val="0004479e"/>
    <w:rPr/>
  </w:style>
  <w:style w:type="character" w:styleId="Style16" w:customStyle="1">
    <w:name w:val="Подзаголовок Знак"/>
    <w:basedOn w:val="DefaultParagraphFont"/>
    <w:qFormat/>
    <w:rsid w:val="00d46aa2"/>
    <w:rPr>
      <w:b/>
      <w:caps/>
      <w:sz w:val="32"/>
    </w:rPr>
  </w:style>
  <w:style w:type="character" w:styleId="Strong">
    <w:name w:val="Strong"/>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jc w:val="center"/>
    </w:pPr>
    <w:rPr>
      <w:sz w:val="4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paragraph" w:styleId="Style27" w:customStyle="1">
    <w:name w:val="Знак"/>
    <w:basedOn w:val="Normal"/>
    <w:qFormat/>
    <w:rsid w:val="0064696e"/>
    <w:pPr>
      <w:spacing w:lineRule="exact" w:line="240" w:before="0" w:after="160"/>
    </w:pPr>
    <w:rPr>
      <w:rFonts w:ascii="Verdana" w:hAnsi="Verdana" w:cs="Verdana"/>
      <w:lang w:val="en-US" w:eastAsia="en-US"/>
    </w:rPr>
  </w:style>
  <w:style w:type="paragraph" w:styleId="Style28" w:customStyle="1">
    <w:name w:val="Абзац"/>
    <w:basedOn w:val="Normal"/>
    <w:qFormat/>
    <w:rsid w:val="0064696e"/>
    <w:pPr>
      <w:suppressAutoHyphens w:val="true"/>
      <w:spacing w:lineRule="auto" w:line="300"/>
      <w:ind w:firstLine="709"/>
      <w:jc w:val="both"/>
    </w:pPr>
    <w:rPr>
      <w:rFonts w:ascii="Garamond" w:hAnsi="Garamond"/>
      <w:sz w:val="22"/>
    </w:rPr>
  </w:style>
  <w:style w:type="paragraph" w:styleId="Style29">
    <w:name w:val="Subtitle"/>
    <w:basedOn w:val="Normal"/>
    <w:link w:val="Style16"/>
    <w:qFormat/>
    <w:rsid w:val="00d46aa2"/>
    <w:pPr>
      <w:jc w:val="center"/>
    </w:pPr>
    <w:rPr>
      <w:b/>
      <w:caps/>
      <w:sz w:val="32"/>
    </w:rPr>
  </w:style>
  <w:style w:type="numbering" w:styleId="NoList" w:default="1">
    <w:name w:val="No List"/>
    <w:uiPriority w:val="99"/>
    <w:semiHidden/>
    <w:unhideWhenUsed/>
    <w:qFormat/>
  </w:style>
  <w:style w:type="numbering" w:styleId="Style30"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Application>LibreOffice/7.3.7.2$Windows_X86_64 LibreOffice_project/e114eadc50a9ff8d8c8a0567d6da8f454beeb84f</Application>
  <AppVersion>15.0000</AppVersion>
  <Pages>4</Pages>
  <Words>1179</Words>
  <Characters>7581</Characters>
  <CharactersWithSpaces>8923</CharactersWithSpaces>
  <Paragraphs>61</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2024-10-25T11:54:00Z</dcterms:created>
  <dc:creator>Дмитрий</dc:creator>
  <dc:description/>
  <dc:language>ru-RU</dc:language>
  <cp:lastModifiedBy/>
  <cp:lastPrinted>2024-10-25T09:11:00Z</cp:lastPrinted>
  <dcterms:modified xsi:type="dcterms:W3CDTF">2025-04-01T11:49:57Z</dcterms:modified>
  <cp:revision>42</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