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69" w:rsidRDefault="00FD0D69" w:rsidP="00FD0D69">
      <w:pPr>
        <w:spacing w:line="360" w:lineRule="auto"/>
        <w:ind w:firstLine="709"/>
        <w:jc w:val="center"/>
        <w:rPr>
          <w:b/>
          <w:bCs/>
          <w:sz w:val="28"/>
          <w:szCs w:val="34"/>
        </w:rPr>
      </w:pPr>
      <w:r>
        <w:rPr>
          <w:b/>
          <w:bCs/>
          <w:sz w:val="28"/>
          <w:szCs w:val="34"/>
        </w:rPr>
        <w:t>КОМИ РЕСПУБЛИКАСА ПРАВИТЕЛЬСТВОЛÖН ШУÖМ</w:t>
      </w:r>
    </w:p>
    <w:p w:rsidR="00FD0D69" w:rsidRDefault="00FD0D69" w:rsidP="00FD0D69">
      <w:pPr>
        <w:spacing w:line="360" w:lineRule="auto"/>
        <w:ind w:firstLine="709"/>
        <w:jc w:val="center"/>
        <w:rPr>
          <w:b/>
          <w:bCs/>
          <w:sz w:val="28"/>
          <w:szCs w:val="34"/>
        </w:rPr>
      </w:pPr>
    </w:p>
    <w:p w:rsidR="00FD0D69" w:rsidRDefault="00FD0D69" w:rsidP="00FD0D69">
      <w:pPr>
        <w:spacing w:line="360" w:lineRule="auto"/>
        <w:jc w:val="center"/>
        <w:rPr>
          <w:b/>
          <w:sz w:val="28"/>
          <w:szCs w:val="28"/>
        </w:rPr>
      </w:pPr>
      <w:r>
        <w:rPr>
          <w:b/>
          <w:sz w:val="28"/>
          <w:szCs w:val="28"/>
        </w:rPr>
        <w:t>«2009 воын Коми Республикаын видз-му овмöс сöвмöдан юкöнын государствосянь отсöг йылысь» Коми Республикаса Правительстволöн 2008 во декабр 29 лунся 384 №-а шуöмö вежсьöмъяс пыртöм йылысь</w:t>
      </w:r>
    </w:p>
    <w:p w:rsidR="00FD0D69" w:rsidRDefault="00FD0D69" w:rsidP="00FD0D69">
      <w:pPr>
        <w:spacing w:line="360" w:lineRule="auto"/>
        <w:jc w:val="center"/>
        <w:rPr>
          <w:b/>
          <w:sz w:val="28"/>
          <w:szCs w:val="28"/>
        </w:rPr>
      </w:pPr>
    </w:p>
    <w:p w:rsidR="00FD0D69" w:rsidRDefault="00FD0D69" w:rsidP="00FD0D69">
      <w:pPr>
        <w:spacing w:line="360" w:lineRule="auto"/>
        <w:ind w:firstLine="540"/>
        <w:jc w:val="both"/>
        <w:rPr>
          <w:sz w:val="28"/>
          <w:szCs w:val="28"/>
        </w:rPr>
      </w:pPr>
      <w:r>
        <w:rPr>
          <w:sz w:val="28"/>
          <w:szCs w:val="28"/>
        </w:rPr>
        <w:t>Коми Республикаса Правительство шуис:</w:t>
      </w:r>
    </w:p>
    <w:p w:rsidR="00FD0D69" w:rsidRDefault="00FD0D69" w:rsidP="00FD0D69">
      <w:pPr>
        <w:spacing w:line="360" w:lineRule="auto"/>
        <w:ind w:firstLine="540"/>
        <w:jc w:val="both"/>
        <w:rPr>
          <w:sz w:val="28"/>
          <w:szCs w:val="28"/>
        </w:rPr>
      </w:pPr>
      <w:r>
        <w:rPr>
          <w:sz w:val="28"/>
          <w:szCs w:val="28"/>
        </w:rPr>
        <w:t>1</w:t>
      </w:r>
      <w:r w:rsidRPr="00FD0D69">
        <w:rPr>
          <w:sz w:val="28"/>
          <w:szCs w:val="28"/>
        </w:rPr>
        <w:t>. Пыртны «2009 воын Коми Республикаын видз-му овмöс сöвмöдан юкöнын государствосянь отсöг йылысь» Коми Республикаса Правительстволöн 2008 во декабр 29 лунся 384 №-а шуöмö</w:t>
      </w:r>
      <w:r>
        <w:rPr>
          <w:sz w:val="28"/>
          <w:szCs w:val="28"/>
        </w:rPr>
        <w:t xml:space="preserve"> </w:t>
      </w:r>
      <w:r w:rsidRPr="00FD0D69">
        <w:rPr>
          <w:sz w:val="28"/>
          <w:szCs w:val="28"/>
        </w:rPr>
        <w:t>вежсьöмъяс</w:t>
      </w:r>
      <w:r>
        <w:rPr>
          <w:sz w:val="28"/>
          <w:szCs w:val="28"/>
        </w:rPr>
        <w:t xml:space="preserve"> содтöд серти (водзö – Вежсьöмъяс).</w:t>
      </w:r>
    </w:p>
    <w:p w:rsidR="00FD0D69" w:rsidRDefault="00FD0D69" w:rsidP="00FD0D69">
      <w:pPr>
        <w:spacing w:line="360" w:lineRule="auto"/>
        <w:ind w:firstLine="540"/>
        <w:jc w:val="both"/>
        <w:rPr>
          <w:sz w:val="28"/>
          <w:szCs w:val="28"/>
        </w:rPr>
      </w:pPr>
      <w:r>
        <w:rPr>
          <w:sz w:val="28"/>
          <w:szCs w:val="28"/>
        </w:rPr>
        <w:t>2. Тайö шуöмыс вынсялö сiйöс кырымалан лунсянь да паськалö 2009 во январ 1 лунсянь артмöм право йитöдъяс вылö, Вежсьöмъяслöн 1 пунктса «в» подпунктлöн мöд, коймöд, витöд, квайтöд, сизимöд абзацъяс, а сiдзжö 2 пункт кындзи.</w:t>
      </w:r>
    </w:p>
    <w:p w:rsidR="00FD0D69" w:rsidRDefault="00650D9A" w:rsidP="00FD0D69">
      <w:pPr>
        <w:spacing w:line="360" w:lineRule="auto"/>
        <w:ind w:firstLine="540"/>
        <w:jc w:val="both"/>
        <w:rPr>
          <w:sz w:val="28"/>
          <w:szCs w:val="28"/>
        </w:rPr>
      </w:pPr>
      <w:r>
        <w:rPr>
          <w:sz w:val="28"/>
          <w:szCs w:val="28"/>
        </w:rPr>
        <w:t>Вежсьöмъяслöн 1 пунктса «в» подпунктлöн мöд, коймöд, витöд, квайтöд, сизимöд абзацъяс, а сiдзжö 2 пункт вынсялöны 2009 вося октябр 1 лунсянь.</w:t>
      </w:r>
    </w:p>
    <w:p w:rsidR="00650D9A" w:rsidRDefault="00650D9A" w:rsidP="00FD0D69">
      <w:pPr>
        <w:spacing w:line="360" w:lineRule="auto"/>
        <w:ind w:firstLine="540"/>
        <w:jc w:val="both"/>
        <w:rPr>
          <w:sz w:val="28"/>
          <w:szCs w:val="28"/>
        </w:rPr>
      </w:pPr>
    </w:p>
    <w:p w:rsidR="00650D9A" w:rsidRDefault="00650D9A" w:rsidP="00FD0D69">
      <w:pPr>
        <w:spacing w:line="360" w:lineRule="auto"/>
        <w:ind w:firstLine="540"/>
        <w:jc w:val="both"/>
        <w:rPr>
          <w:sz w:val="28"/>
          <w:szCs w:val="28"/>
        </w:rPr>
      </w:pPr>
    </w:p>
    <w:p w:rsidR="00650D9A" w:rsidRDefault="00650D9A" w:rsidP="00650D9A">
      <w:pPr>
        <w:tabs>
          <w:tab w:val="left" w:pos="4883"/>
        </w:tabs>
        <w:spacing w:line="360" w:lineRule="auto"/>
        <w:ind w:firstLine="709"/>
        <w:jc w:val="both"/>
        <w:rPr>
          <w:sz w:val="28"/>
          <w:szCs w:val="34"/>
        </w:rPr>
      </w:pPr>
      <w:r>
        <w:rPr>
          <w:sz w:val="28"/>
          <w:szCs w:val="34"/>
        </w:rPr>
        <w:t xml:space="preserve">Коми Республикаса Юралысь                                                  В.Торлопов </w:t>
      </w:r>
    </w:p>
    <w:p w:rsidR="00650D9A" w:rsidRDefault="00650D9A" w:rsidP="00650D9A">
      <w:pPr>
        <w:tabs>
          <w:tab w:val="left" w:pos="4883"/>
        </w:tabs>
        <w:spacing w:line="360" w:lineRule="auto"/>
        <w:ind w:firstLine="709"/>
        <w:jc w:val="both"/>
        <w:rPr>
          <w:sz w:val="28"/>
          <w:szCs w:val="34"/>
        </w:rPr>
      </w:pPr>
    </w:p>
    <w:p w:rsidR="00650D9A" w:rsidRDefault="00650D9A" w:rsidP="00650D9A">
      <w:pPr>
        <w:tabs>
          <w:tab w:val="left" w:pos="4883"/>
        </w:tabs>
        <w:spacing w:line="360" w:lineRule="auto"/>
        <w:ind w:firstLine="709"/>
        <w:jc w:val="both"/>
        <w:rPr>
          <w:sz w:val="28"/>
          <w:szCs w:val="34"/>
        </w:rPr>
      </w:pPr>
      <w:r>
        <w:rPr>
          <w:sz w:val="28"/>
          <w:szCs w:val="34"/>
        </w:rPr>
        <w:t>Сыктывкар</w:t>
      </w:r>
    </w:p>
    <w:p w:rsidR="00650D9A" w:rsidRDefault="00650D9A" w:rsidP="00650D9A">
      <w:pPr>
        <w:tabs>
          <w:tab w:val="left" w:pos="4883"/>
        </w:tabs>
        <w:spacing w:line="360" w:lineRule="auto"/>
        <w:ind w:firstLine="709"/>
        <w:jc w:val="both"/>
        <w:rPr>
          <w:sz w:val="28"/>
          <w:szCs w:val="34"/>
        </w:rPr>
      </w:pPr>
      <w:r>
        <w:rPr>
          <w:sz w:val="28"/>
          <w:szCs w:val="34"/>
        </w:rPr>
        <w:t>2009 вося август 18 лун</w:t>
      </w:r>
    </w:p>
    <w:p w:rsidR="00650D9A" w:rsidRDefault="00650D9A" w:rsidP="00650D9A">
      <w:pPr>
        <w:tabs>
          <w:tab w:val="left" w:pos="4883"/>
        </w:tabs>
        <w:spacing w:line="360" w:lineRule="auto"/>
        <w:ind w:firstLine="709"/>
        <w:jc w:val="both"/>
        <w:rPr>
          <w:sz w:val="28"/>
          <w:szCs w:val="34"/>
        </w:rPr>
      </w:pPr>
      <w:r>
        <w:rPr>
          <w:sz w:val="28"/>
          <w:szCs w:val="34"/>
        </w:rPr>
        <w:t>249 №</w:t>
      </w:r>
    </w:p>
    <w:p w:rsidR="00650D9A" w:rsidRDefault="00650D9A" w:rsidP="00FD0D69">
      <w:pPr>
        <w:spacing w:line="360" w:lineRule="auto"/>
        <w:ind w:firstLine="540"/>
        <w:jc w:val="both"/>
        <w:rPr>
          <w:sz w:val="28"/>
          <w:szCs w:val="28"/>
        </w:rPr>
      </w:pPr>
    </w:p>
    <w:p w:rsidR="00650D9A" w:rsidRDefault="00650D9A" w:rsidP="00FD0D69">
      <w:pPr>
        <w:spacing w:line="360" w:lineRule="auto"/>
        <w:ind w:firstLine="540"/>
        <w:jc w:val="both"/>
        <w:rPr>
          <w:sz w:val="28"/>
          <w:szCs w:val="28"/>
        </w:rPr>
      </w:pPr>
    </w:p>
    <w:p w:rsidR="00650D9A" w:rsidRDefault="00650D9A" w:rsidP="00FD0D69">
      <w:pPr>
        <w:spacing w:line="360" w:lineRule="auto"/>
        <w:ind w:firstLine="540"/>
        <w:jc w:val="both"/>
        <w:rPr>
          <w:sz w:val="28"/>
          <w:szCs w:val="28"/>
        </w:rPr>
      </w:pPr>
    </w:p>
    <w:p w:rsidR="00650D9A" w:rsidRDefault="00650D9A" w:rsidP="00FD0D69">
      <w:pPr>
        <w:spacing w:line="360" w:lineRule="auto"/>
        <w:ind w:firstLine="540"/>
        <w:jc w:val="both"/>
        <w:rPr>
          <w:sz w:val="28"/>
          <w:szCs w:val="28"/>
        </w:rPr>
      </w:pPr>
    </w:p>
    <w:p w:rsidR="00650D9A" w:rsidRDefault="00650D9A" w:rsidP="00FD0D69">
      <w:pPr>
        <w:spacing w:line="360" w:lineRule="auto"/>
        <w:ind w:firstLine="540"/>
        <w:jc w:val="both"/>
        <w:rPr>
          <w:sz w:val="28"/>
          <w:szCs w:val="28"/>
        </w:rPr>
      </w:pPr>
    </w:p>
    <w:p w:rsidR="00650D9A" w:rsidRDefault="00650D9A" w:rsidP="00FD0D69">
      <w:pPr>
        <w:spacing w:line="360" w:lineRule="auto"/>
        <w:ind w:firstLine="540"/>
        <w:jc w:val="both"/>
        <w:rPr>
          <w:sz w:val="28"/>
          <w:szCs w:val="28"/>
        </w:rPr>
      </w:pPr>
    </w:p>
    <w:p w:rsidR="00650D9A" w:rsidRDefault="00650D9A" w:rsidP="00650D9A">
      <w:pPr>
        <w:spacing w:line="360" w:lineRule="auto"/>
        <w:ind w:firstLine="540"/>
        <w:jc w:val="right"/>
        <w:rPr>
          <w:sz w:val="28"/>
          <w:szCs w:val="28"/>
        </w:rPr>
      </w:pPr>
      <w:r>
        <w:rPr>
          <w:sz w:val="28"/>
          <w:szCs w:val="28"/>
        </w:rPr>
        <w:lastRenderedPageBreak/>
        <w:t>Коми Республикаса Правительстволöн</w:t>
      </w:r>
    </w:p>
    <w:p w:rsidR="00650D9A" w:rsidRDefault="00650D9A" w:rsidP="00650D9A">
      <w:pPr>
        <w:spacing w:line="360" w:lineRule="auto"/>
        <w:ind w:firstLine="540"/>
        <w:jc w:val="right"/>
        <w:rPr>
          <w:sz w:val="28"/>
          <w:szCs w:val="28"/>
        </w:rPr>
      </w:pPr>
      <w:r>
        <w:rPr>
          <w:sz w:val="28"/>
          <w:szCs w:val="28"/>
        </w:rPr>
        <w:t>2009 во август 18 лунся 249 №-а шуöм дорö</w:t>
      </w:r>
    </w:p>
    <w:p w:rsidR="00650D9A" w:rsidRDefault="00650D9A" w:rsidP="00650D9A">
      <w:pPr>
        <w:spacing w:line="360" w:lineRule="auto"/>
        <w:ind w:firstLine="540"/>
        <w:jc w:val="right"/>
        <w:rPr>
          <w:sz w:val="28"/>
          <w:szCs w:val="28"/>
        </w:rPr>
      </w:pPr>
      <w:r>
        <w:rPr>
          <w:sz w:val="28"/>
          <w:szCs w:val="28"/>
        </w:rPr>
        <w:t>СОДТÖД</w:t>
      </w:r>
    </w:p>
    <w:p w:rsidR="00650D9A" w:rsidRDefault="00650D9A" w:rsidP="00FD0D69">
      <w:pPr>
        <w:spacing w:line="360" w:lineRule="auto"/>
        <w:ind w:firstLine="540"/>
        <w:jc w:val="both"/>
        <w:rPr>
          <w:sz w:val="28"/>
          <w:szCs w:val="28"/>
        </w:rPr>
      </w:pPr>
    </w:p>
    <w:p w:rsidR="00D66B8F" w:rsidRDefault="00D66B8F" w:rsidP="00D66B8F">
      <w:pPr>
        <w:spacing w:line="360" w:lineRule="auto"/>
        <w:ind w:firstLine="540"/>
        <w:jc w:val="center"/>
        <w:rPr>
          <w:sz w:val="28"/>
          <w:szCs w:val="28"/>
        </w:rPr>
      </w:pPr>
      <w:r w:rsidRPr="00FD0D69">
        <w:rPr>
          <w:sz w:val="28"/>
          <w:szCs w:val="28"/>
        </w:rPr>
        <w:t xml:space="preserve">«2009 воын Коми Республикаын видз-му овмöс сöвмöдан юкöнын государствосянь отсöг йылысь» Коми Республикаса Правительстволöн </w:t>
      </w:r>
    </w:p>
    <w:p w:rsidR="00650D9A" w:rsidRDefault="00D66B8F" w:rsidP="00D66B8F">
      <w:pPr>
        <w:spacing w:line="360" w:lineRule="auto"/>
        <w:ind w:firstLine="540"/>
        <w:jc w:val="center"/>
        <w:rPr>
          <w:sz w:val="28"/>
          <w:szCs w:val="28"/>
        </w:rPr>
      </w:pPr>
      <w:r w:rsidRPr="00FD0D69">
        <w:rPr>
          <w:sz w:val="28"/>
          <w:szCs w:val="28"/>
        </w:rPr>
        <w:t>2008 во декабр 29 лунся 384 №-а шуöмö</w:t>
      </w:r>
      <w:r>
        <w:rPr>
          <w:sz w:val="28"/>
          <w:szCs w:val="28"/>
        </w:rPr>
        <w:t xml:space="preserve"> пыртöм</w:t>
      </w:r>
    </w:p>
    <w:p w:rsidR="00D66B8F" w:rsidRDefault="00D66B8F" w:rsidP="00D66B8F">
      <w:pPr>
        <w:spacing w:line="360" w:lineRule="auto"/>
        <w:ind w:firstLine="540"/>
        <w:jc w:val="center"/>
        <w:rPr>
          <w:b/>
          <w:sz w:val="28"/>
          <w:szCs w:val="28"/>
        </w:rPr>
      </w:pPr>
      <w:r w:rsidRPr="00D66B8F">
        <w:rPr>
          <w:b/>
          <w:sz w:val="28"/>
          <w:szCs w:val="28"/>
        </w:rPr>
        <w:t>ВЕЖСЬÖМЪЯС</w:t>
      </w:r>
    </w:p>
    <w:p w:rsidR="00D66B8F" w:rsidRDefault="00D66B8F" w:rsidP="00D66B8F">
      <w:pPr>
        <w:spacing w:line="360" w:lineRule="auto"/>
        <w:ind w:firstLine="540"/>
        <w:jc w:val="center"/>
        <w:rPr>
          <w:b/>
          <w:sz w:val="28"/>
          <w:szCs w:val="28"/>
        </w:rPr>
      </w:pPr>
    </w:p>
    <w:p w:rsidR="00D66B8F" w:rsidRDefault="00C67B99" w:rsidP="00C67B99">
      <w:pPr>
        <w:spacing w:line="360" w:lineRule="auto"/>
        <w:ind w:firstLine="540"/>
        <w:jc w:val="both"/>
        <w:rPr>
          <w:sz w:val="28"/>
          <w:szCs w:val="28"/>
        </w:rPr>
      </w:pPr>
      <w:r w:rsidRPr="00FD0D69">
        <w:rPr>
          <w:sz w:val="28"/>
          <w:szCs w:val="28"/>
        </w:rPr>
        <w:t>«2009 воын Коми Республикаын видз-му овмöс сöвмöдан юкöнын государствосянь отсöг йылысь» Коми Республикаса Правительстволöн 2008 во декабр 29 лунся 384 №-а шуöм</w:t>
      </w:r>
      <w:r>
        <w:rPr>
          <w:sz w:val="28"/>
          <w:szCs w:val="28"/>
        </w:rPr>
        <w:t>ын:</w:t>
      </w:r>
    </w:p>
    <w:p w:rsidR="00C67B99" w:rsidRDefault="00C67B99" w:rsidP="00C67B99">
      <w:pPr>
        <w:spacing w:line="360" w:lineRule="auto"/>
        <w:ind w:firstLine="540"/>
        <w:jc w:val="both"/>
        <w:rPr>
          <w:sz w:val="28"/>
          <w:szCs w:val="28"/>
        </w:rPr>
      </w:pPr>
      <w:r>
        <w:rPr>
          <w:sz w:val="28"/>
          <w:szCs w:val="28"/>
        </w:rPr>
        <w:t>2009 во вылö Коми Республикаса республиканскöй бюджетлöн сьöм тшöт весьтö Коми Республикаын видз-му овмöс сöвмöдöм юкöнын государствосянь отсöг сетан пöрадокын, мый вынсьöдöма шуöмöн (1 №-а содтöд) (водзö – Пöрадок):</w:t>
      </w:r>
    </w:p>
    <w:p w:rsidR="00C91B8A" w:rsidRDefault="00C67B99" w:rsidP="00C91B8A">
      <w:pPr>
        <w:tabs>
          <w:tab w:val="left" w:pos="4163"/>
        </w:tabs>
        <w:spacing w:line="360" w:lineRule="auto"/>
        <w:ind w:firstLine="709"/>
        <w:jc w:val="both"/>
        <w:rPr>
          <w:sz w:val="28"/>
          <w:szCs w:val="34"/>
        </w:rPr>
      </w:pPr>
      <w:r>
        <w:rPr>
          <w:sz w:val="28"/>
          <w:szCs w:val="28"/>
        </w:rPr>
        <w:t xml:space="preserve">1) </w:t>
      </w:r>
      <w:r w:rsidR="00C91B8A">
        <w:rPr>
          <w:sz w:val="28"/>
          <w:szCs w:val="28"/>
        </w:rPr>
        <w:t>«</w:t>
      </w:r>
      <w:r w:rsidR="00C91B8A" w:rsidRPr="00C63F21">
        <w:rPr>
          <w:sz w:val="28"/>
          <w:szCs w:val="34"/>
        </w:rPr>
        <w:t>Видз-му овмöс да чери кыйöм</w:t>
      </w:r>
      <w:r w:rsidR="00C91B8A">
        <w:rPr>
          <w:sz w:val="28"/>
          <w:szCs w:val="34"/>
        </w:rPr>
        <w:t xml:space="preserve">» </w:t>
      </w:r>
      <w:r w:rsidR="00C91B8A" w:rsidRPr="00C63F21">
        <w:rPr>
          <w:sz w:val="28"/>
          <w:szCs w:val="34"/>
          <w:lang w:val="en-US"/>
        </w:rPr>
        <w:t>II</w:t>
      </w:r>
      <w:r w:rsidR="00C91B8A">
        <w:rPr>
          <w:sz w:val="28"/>
          <w:szCs w:val="34"/>
        </w:rPr>
        <w:t xml:space="preserve"> юкöдын:</w:t>
      </w:r>
    </w:p>
    <w:p w:rsidR="00C91B8A" w:rsidRDefault="00C91B8A" w:rsidP="00C91B8A">
      <w:pPr>
        <w:tabs>
          <w:tab w:val="left" w:pos="4163"/>
        </w:tabs>
        <w:spacing w:line="360" w:lineRule="auto"/>
        <w:ind w:firstLine="709"/>
        <w:jc w:val="both"/>
        <w:rPr>
          <w:sz w:val="28"/>
          <w:szCs w:val="34"/>
        </w:rPr>
      </w:pPr>
      <w:r>
        <w:rPr>
          <w:sz w:val="28"/>
          <w:szCs w:val="34"/>
        </w:rPr>
        <w:t>а) 1.11 пунктын:</w:t>
      </w:r>
    </w:p>
    <w:p w:rsidR="00C91B8A" w:rsidRDefault="00C91B8A" w:rsidP="00C91B8A">
      <w:pPr>
        <w:tabs>
          <w:tab w:val="left" w:pos="4163"/>
        </w:tabs>
        <w:spacing w:line="360" w:lineRule="auto"/>
        <w:ind w:firstLine="709"/>
        <w:jc w:val="both"/>
        <w:rPr>
          <w:sz w:val="28"/>
          <w:szCs w:val="34"/>
        </w:rPr>
      </w:pPr>
      <w:r>
        <w:rPr>
          <w:sz w:val="28"/>
          <w:szCs w:val="34"/>
        </w:rPr>
        <w:t>содтыны татшöм выль 1.11.3 подпункт:</w:t>
      </w:r>
    </w:p>
    <w:p w:rsidR="00C91B8A" w:rsidRDefault="00C91B8A" w:rsidP="00C91B8A">
      <w:pPr>
        <w:tabs>
          <w:tab w:val="left" w:pos="4163"/>
        </w:tabs>
        <w:spacing w:line="360" w:lineRule="auto"/>
        <w:ind w:firstLine="709"/>
        <w:jc w:val="both"/>
        <w:rPr>
          <w:sz w:val="28"/>
          <w:szCs w:val="28"/>
        </w:rPr>
      </w:pPr>
      <w:r>
        <w:rPr>
          <w:sz w:val="28"/>
          <w:szCs w:val="34"/>
        </w:rPr>
        <w:t xml:space="preserve">«1.11.3. </w:t>
      </w:r>
      <w:r>
        <w:rPr>
          <w:sz w:val="28"/>
          <w:szCs w:val="28"/>
        </w:rPr>
        <w:t xml:space="preserve"> Видз-му овмöс организацияяслöн шыöдчöмъяс серти стрöитчöм вылö субсидияяс сетсьöны скöт видзан жыр стрöитны заводиттöдз либö гырысь скöт видзöм вылö скöт видзан жыр выльмöдтöдз водзвыв артыштöм рöштшöт вылö подуласьöмöн 20 прöчент мында, мый артыштöма проектно-сметнöй документацияöн</w:t>
      </w:r>
      <w:r w:rsidR="006024F4">
        <w:rPr>
          <w:sz w:val="28"/>
          <w:szCs w:val="28"/>
        </w:rPr>
        <w:t>,</w:t>
      </w:r>
      <w:r>
        <w:rPr>
          <w:sz w:val="28"/>
          <w:szCs w:val="28"/>
        </w:rPr>
        <w:t xml:space="preserve"> стрöитчöм вылö субсидия мында водзö ладмöдöмöн, </w:t>
      </w:r>
      <w:r w:rsidR="006F2D70">
        <w:rPr>
          <w:sz w:val="28"/>
          <w:szCs w:val="28"/>
        </w:rPr>
        <w:t xml:space="preserve"> </w:t>
      </w:r>
      <w:r w:rsidR="008A032A">
        <w:rPr>
          <w:sz w:val="28"/>
          <w:szCs w:val="28"/>
        </w:rPr>
        <w:t>збыльысь</w:t>
      </w:r>
      <w:r>
        <w:rPr>
          <w:sz w:val="28"/>
          <w:szCs w:val="28"/>
        </w:rPr>
        <w:t xml:space="preserve"> вöчöм уджысь.»;</w:t>
      </w:r>
    </w:p>
    <w:p w:rsidR="006024F4" w:rsidRDefault="006024F4" w:rsidP="00C91B8A">
      <w:pPr>
        <w:tabs>
          <w:tab w:val="left" w:pos="4163"/>
        </w:tabs>
        <w:spacing w:line="360" w:lineRule="auto"/>
        <w:ind w:firstLine="709"/>
        <w:jc w:val="both"/>
        <w:rPr>
          <w:sz w:val="28"/>
          <w:szCs w:val="28"/>
        </w:rPr>
      </w:pPr>
      <w:r>
        <w:rPr>
          <w:sz w:val="28"/>
          <w:szCs w:val="28"/>
        </w:rPr>
        <w:t>1.11.3 подпункт лыддьыны 1.11.4 подпунктöн;</w:t>
      </w:r>
    </w:p>
    <w:p w:rsidR="006024F4" w:rsidRDefault="006024F4" w:rsidP="00C91B8A">
      <w:pPr>
        <w:tabs>
          <w:tab w:val="left" w:pos="4163"/>
        </w:tabs>
        <w:spacing w:line="360" w:lineRule="auto"/>
        <w:ind w:firstLine="709"/>
        <w:jc w:val="both"/>
        <w:rPr>
          <w:sz w:val="28"/>
          <w:szCs w:val="28"/>
        </w:rPr>
      </w:pPr>
      <w:r>
        <w:rPr>
          <w:sz w:val="28"/>
          <w:szCs w:val="28"/>
        </w:rPr>
        <w:t>б) 4.1. пунктö содтыны татшöм абзац:</w:t>
      </w:r>
    </w:p>
    <w:p w:rsidR="006024F4" w:rsidRDefault="006024F4" w:rsidP="00C91B8A">
      <w:pPr>
        <w:tabs>
          <w:tab w:val="left" w:pos="4163"/>
        </w:tabs>
        <w:spacing w:line="360" w:lineRule="auto"/>
        <w:ind w:firstLine="709"/>
        <w:jc w:val="both"/>
        <w:rPr>
          <w:sz w:val="28"/>
          <w:szCs w:val="28"/>
        </w:rPr>
      </w:pPr>
      <w:r>
        <w:rPr>
          <w:sz w:val="28"/>
          <w:szCs w:val="28"/>
        </w:rPr>
        <w:t>«Сэтшöм случай дырйи, кор финансöвöй воын видз-му овмöс</w:t>
      </w:r>
      <w:r w:rsidRPr="006024F4">
        <w:rPr>
          <w:sz w:val="28"/>
          <w:szCs w:val="28"/>
        </w:rPr>
        <w:t xml:space="preserve"> </w:t>
      </w:r>
      <w:r>
        <w:rPr>
          <w:sz w:val="28"/>
          <w:szCs w:val="28"/>
        </w:rPr>
        <w:t xml:space="preserve">организация, крестьянскöй (фермерскöй) овмöс ньöбас войвыв кöръясöс, кодъяслöн 2009 вося январ 1 лун вылö найö эз вöвны, субсидиялысь рöштшöт </w:t>
      </w:r>
      <w:r>
        <w:rPr>
          <w:sz w:val="28"/>
          <w:szCs w:val="28"/>
        </w:rPr>
        <w:lastRenderedPageBreak/>
        <w:t>арталöм</w:t>
      </w:r>
      <w:r w:rsidR="006F2D70">
        <w:rPr>
          <w:sz w:val="28"/>
          <w:szCs w:val="28"/>
        </w:rPr>
        <w:t xml:space="preserve"> могысь пыртöны войвыв кöръяслысь</w:t>
      </w:r>
      <w:r>
        <w:rPr>
          <w:sz w:val="28"/>
          <w:szCs w:val="28"/>
        </w:rPr>
        <w:t xml:space="preserve"> юр лыд, мый артыштöма найöс ньöбöмсö эскöдысь документъясын.»;</w:t>
      </w:r>
    </w:p>
    <w:p w:rsidR="006024F4" w:rsidRDefault="006024F4" w:rsidP="006024F4">
      <w:pPr>
        <w:tabs>
          <w:tab w:val="left" w:pos="4163"/>
        </w:tabs>
        <w:spacing w:line="360" w:lineRule="auto"/>
        <w:ind w:firstLine="709"/>
        <w:jc w:val="both"/>
        <w:rPr>
          <w:sz w:val="28"/>
          <w:szCs w:val="28"/>
        </w:rPr>
      </w:pPr>
      <w:r>
        <w:rPr>
          <w:sz w:val="28"/>
          <w:szCs w:val="28"/>
        </w:rPr>
        <w:t>в) 7 юкöдулын:</w:t>
      </w:r>
    </w:p>
    <w:p w:rsidR="006024F4" w:rsidRDefault="006024F4" w:rsidP="00C91B8A">
      <w:pPr>
        <w:tabs>
          <w:tab w:val="left" w:pos="4163"/>
        </w:tabs>
        <w:spacing w:line="360" w:lineRule="auto"/>
        <w:ind w:firstLine="709"/>
        <w:jc w:val="both"/>
        <w:rPr>
          <w:sz w:val="28"/>
          <w:szCs w:val="34"/>
        </w:rPr>
      </w:pPr>
      <w:r>
        <w:rPr>
          <w:sz w:val="28"/>
          <w:szCs w:val="34"/>
        </w:rPr>
        <w:t>7.1 пунктö содтыны татшöм абзац:</w:t>
      </w:r>
    </w:p>
    <w:p w:rsidR="006024F4" w:rsidRDefault="006024F4" w:rsidP="00C91B8A">
      <w:pPr>
        <w:tabs>
          <w:tab w:val="left" w:pos="4163"/>
        </w:tabs>
        <w:spacing w:line="360" w:lineRule="auto"/>
        <w:ind w:firstLine="709"/>
        <w:jc w:val="both"/>
        <w:rPr>
          <w:sz w:val="28"/>
          <w:szCs w:val="34"/>
        </w:rPr>
      </w:pPr>
      <w:r>
        <w:rPr>
          <w:sz w:val="28"/>
          <w:szCs w:val="34"/>
        </w:rPr>
        <w:t>«</w:t>
      </w:r>
      <w:r w:rsidR="00FC63A5">
        <w:rPr>
          <w:sz w:val="28"/>
          <w:szCs w:val="34"/>
        </w:rPr>
        <w:t>организацияяслы да крестьянскöй (фермерскöй) овмöсъяслы, кодъяс переботайтöны йöв, йöв да йöв прöдукция вылö, мый вöчöма да вузалöма государственнöй (муниципальнöй) контрактъяс (сёрнитчöмъяс) серти, - тонна вылö 2000 шайт мында 2009 вося октябр 1 лунсянь 2009 вося ноябр 30 лунöдз.»;</w:t>
      </w:r>
    </w:p>
    <w:p w:rsidR="00FC63A5" w:rsidRDefault="00FC63A5" w:rsidP="00C91B8A">
      <w:pPr>
        <w:tabs>
          <w:tab w:val="left" w:pos="4163"/>
        </w:tabs>
        <w:spacing w:line="360" w:lineRule="auto"/>
        <w:ind w:firstLine="709"/>
        <w:jc w:val="both"/>
        <w:rPr>
          <w:sz w:val="28"/>
          <w:szCs w:val="34"/>
        </w:rPr>
      </w:pPr>
      <w:r>
        <w:rPr>
          <w:sz w:val="28"/>
          <w:szCs w:val="34"/>
        </w:rPr>
        <w:t>7.2 пунктса 7.2.1 да 7.2.2 подпунктъясын «Субсидия босьтöм вылö» кывъяс вежны «Скöт видзан прöдукция вылö субсидия босьтöм могысь» кывъясöн;</w:t>
      </w:r>
    </w:p>
    <w:p w:rsidR="00FC63A5" w:rsidRDefault="00FC63A5" w:rsidP="00C91B8A">
      <w:pPr>
        <w:tabs>
          <w:tab w:val="left" w:pos="4163"/>
        </w:tabs>
        <w:spacing w:line="360" w:lineRule="auto"/>
        <w:ind w:firstLine="709"/>
        <w:jc w:val="both"/>
        <w:rPr>
          <w:sz w:val="28"/>
          <w:szCs w:val="34"/>
        </w:rPr>
      </w:pPr>
      <w:r>
        <w:rPr>
          <w:sz w:val="28"/>
          <w:szCs w:val="34"/>
        </w:rPr>
        <w:t>Содтыны татшöм выль 7.3 пункт:</w:t>
      </w:r>
    </w:p>
    <w:p w:rsidR="00EC6E1D" w:rsidRDefault="00FC63A5" w:rsidP="00C91B8A">
      <w:pPr>
        <w:tabs>
          <w:tab w:val="left" w:pos="4163"/>
        </w:tabs>
        <w:spacing w:line="360" w:lineRule="auto"/>
        <w:ind w:firstLine="709"/>
        <w:jc w:val="both"/>
        <w:rPr>
          <w:sz w:val="28"/>
          <w:szCs w:val="34"/>
        </w:rPr>
      </w:pPr>
      <w:r>
        <w:rPr>
          <w:sz w:val="28"/>
          <w:szCs w:val="34"/>
        </w:rPr>
        <w:t>«7.3.</w:t>
      </w:r>
      <w:r w:rsidRPr="00FC63A5">
        <w:rPr>
          <w:sz w:val="28"/>
          <w:szCs w:val="34"/>
        </w:rPr>
        <w:t xml:space="preserve"> </w:t>
      </w:r>
      <w:r>
        <w:rPr>
          <w:sz w:val="28"/>
          <w:szCs w:val="34"/>
        </w:rPr>
        <w:t>Йöв да йöв прöдукция вылö, мый вöчöма да вузалöма государственнöй (муниципальнöй) контрактъяс (сёрнитчöмъяс) серти, субсидияяс сетсьöны йöв да йöв прöдукция мында</w:t>
      </w:r>
      <w:r w:rsidR="009525CB">
        <w:rPr>
          <w:sz w:val="28"/>
          <w:szCs w:val="34"/>
        </w:rPr>
        <w:t>сö</w:t>
      </w:r>
      <w:r>
        <w:rPr>
          <w:sz w:val="28"/>
          <w:szCs w:val="34"/>
        </w:rPr>
        <w:t xml:space="preserve"> лыд вылö босьтöмöн, мый </w:t>
      </w:r>
      <w:r w:rsidR="00EC6E1D">
        <w:rPr>
          <w:sz w:val="28"/>
          <w:szCs w:val="34"/>
        </w:rPr>
        <w:t>артал</w:t>
      </w:r>
      <w:r>
        <w:rPr>
          <w:sz w:val="28"/>
          <w:szCs w:val="34"/>
        </w:rPr>
        <w:t xml:space="preserve">öма йöв да йöв прöдукция </w:t>
      </w:r>
      <w:r w:rsidR="009525CB">
        <w:rPr>
          <w:sz w:val="28"/>
          <w:szCs w:val="34"/>
        </w:rPr>
        <w:t>выль</w:t>
      </w:r>
      <w:r w:rsidR="006F2D70">
        <w:rPr>
          <w:sz w:val="28"/>
          <w:szCs w:val="34"/>
        </w:rPr>
        <w:t xml:space="preserve"> </w:t>
      </w:r>
      <w:r w:rsidR="009525CB">
        <w:rPr>
          <w:sz w:val="28"/>
          <w:szCs w:val="34"/>
        </w:rPr>
        <w:t xml:space="preserve">ног </w:t>
      </w:r>
      <w:r w:rsidR="00EC6E1D">
        <w:rPr>
          <w:sz w:val="28"/>
          <w:szCs w:val="34"/>
        </w:rPr>
        <w:t xml:space="preserve">йöв </w:t>
      </w:r>
      <w:r w:rsidR="009525CB">
        <w:rPr>
          <w:sz w:val="28"/>
          <w:szCs w:val="34"/>
        </w:rPr>
        <w:t>вылö</w:t>
      </w:r>
      <w:r w:rsidR="00EC6E1D">
        <w:rPr>
          <w:sz w:val="28"/>
          <w:szCs w:val="34"/>
        </w:rPr>
        <w:t xml:space="preserve"> арталан коэффициентöн </w:t>
      </w:r>
      <w:r>
        <w:rPr>
          <w:sz w:val="28"/>
          <w:szCs w:val="34"/>
        </w:rPr>
        <w:t xml:space="preserve">государственнöй (муниципальнöй) контрактъяс (сёрнитчöмъяс) серти </w:t>
      </w:r>
      <w:r w:rsidR="00EC6E1D">
        <w:rPr>
          <w:sz w:val="28"/>
          <w:szCs w:val="34"/>
        </w:rPr>
        <w:t xml:space="preserve"> вöчöм да вузалöм йöв да йöв прöдукция вылö субсидия арталöм могысь, тайö Пöрадок дорö 15.1 содтöд серти.»;</w:t>
      </w:r>
    </w:p>
    <w:p w:rsidR="00FC63A5" w:rsidRDefault="00EC6E1D" w:rsidP="00C91B8A">
      <w:pPr>
        <w:tabs>
          <w:tab w:val="left" w:pos="4163"/>
        </w:tabs>
        <w:spacing w:line="360" w:lineRule="auto"/>
        <w:ind w:firstLine="709"/>
        <w:jc w:val="both"/>
        <w:rPr>
          <w:sz w:val="28"/>
          <w:szCs w:val="34"/>
        </w:rPr>
      </w:pPr>
      <w:r>
        <w:rPr>
          <w:sz w:val="28"/>
          <w:szCs w:val="34"/>
        </w:rPr>
        <w:t>7.3 пункт лыддьыны 7.4 пунктöн;</w:t>
      </w:r>
    </w:p>
    <w:p w:rsidR="00EC6E1D" w:rsidRDefault="00EC6E1D" w:rsidP="00C91B8A">
      <w:pPr>
        <w:tabs>
          <w:tab w:val="left" w:pos="4163"/>
        </w:tabs>
        <w:spacing w:line="360" w:lineRule="auto"/>
        <w:ind w:firstLine="709"/>
        <w:jc w:val="both"/>
        <w:rPr>
          <w:sz w:val="28"/>
          <w:szCs w:val="34"/>
        </w:rPr>
      </w:pPr>
      <w:r>
        <w:rPr>
          <w:sz w:val="28"/>
          <w:szCs w:val="34"/>
        </w:rPr>
        <w:t>2) содтыны Пöрадокö 15.1 содтöд тайö Вежсьöмъяс дорö содтöд серти.</w:t>
      </w:r>
    </w:p>
    <w:p w:rsidR="00EC6E1D" w:rsidRDefault="00EC6E1D" w:rsidP="00C91B8A">
      <w:pPr>
        <w:tabs>
          <w:tab w:val="left" w:pos="4163"/>
        </w:tabs>
        <w:spacing w:line="360" w:lineRule="auto"/>
        <w:ind w:firstLine="709"/>
        <w:jc w:val="both"/>
        <w:rPr>
          <w:sz w:val="28"/>
          <w:szCs w:val="34"/>
        </w:rPr>
      </w:pPr>
    </w:p>
    <w:p w:rsidR="00EC6E1D" w:rsidRDefault="00EC6E1D" w:rsidP="00C91B8A">
      <w:pPr>
        <w:tabs>
          <w:tab w:val="left" w:pos="4163"/>
        </w:tabs>
        <w:spacing w:line="360" w:lineRule="auto"/>
        <w:ind w:firstLine="709"/>
        <w:jc w:val="both"/>
        <w:rPr>
          <w:sz w:val="28"/>
          <w:szCs w:val="34"/>
        </w:rPr>
      </w:pPr>
    </w:p>
    <w:p w:rsidR="00EC6E1D" w:rsidRDefault="00EC6E1D" w:rsidP="00C91B8A">
      <w:pPr>
        <w:tabs>
          <w:tab w:val="left" w:pos="4163"/>
        </w:tabs>
        <w:spacing w:line="360" w:lineRule="auto"/>
        <w:ind w:firstLine="709"/>
        <w:jc w:val="both"/>
        <w:rPr>
          <w:sz w:val="28"/>
          <w:szCs w:val="34"/>
        </w:rPr>
      </w:pPr>
    </w:p>
    <w:p w:rsidR="00EC6E1D" w:rsidRDefault="00EC6E1D" w:rsidP="00C91B8A">
      <w:pPr>
        <w:tabs>
          <w:tab w:val="left" w:pos="4163"/>
        </w:tabs>
        <w:spacing w:line="360" w:lineRule="auto"/>
        <w:ind w:firstLine="709"/>
        <w:jc w:val="both"/>
        <w:rPr>
          <w:sz w:val="28"/>
          <w:szCs w:val="34"/>
        </w:rPr>
      </w:pPr>
    </w:p>
    <w:p w:rsidR="00EC6E1D" w:rsidRDefault="00EC6E1D" w:rsidP="00C91B8A">
      <w:pPr>
        <w:tabs>
          <w:tab w:val="left" w:pos="4163"/>
        </w:tabs>
        <w:spacing w:line="360" w:lineRule="auto"/>
        <w:ind w:firstLine="709"/>
        <w:jc w:val="both"/>
        <w:rPr>
          <w:sz w:val="28"/>
          <w:szCs w:val="34"/>
        </w:rPr>
      </w:pPr>
    </w:p>
    <w:p w:rsidR="00EC6E1D" w:rsidRDefault="00EC6E1D" w:rsidP="00C91B8A">
      <w:pPr>
        <w:tabs>
          <w:tab w:val="left" w:pos="4163"/>
        </w:tabs>
        <w:spacing w:line="360" w:lineRule="auto"/>
        <w:ind w:firstLine="709"/>
        <w:jc w:val="both"/>
        <w:rPr>
          <w:sz w:val="28"/>
          <w:szCs w:val="34"/>
        </w:rPr>
      </w:pPr>
    </w:p>
    <w:p w:rsidR="00EC6E1D" w:rsidRDefault="00EC6E1D" w:rsidP="00C91B8A">
      <w:pPr>
        <w:tabs>
          <w:tab w:val="left" w:pos="4163"/>
        </w:tabs>
        <w:spacing w:line="360" w:lineRule="auto"/>
        <w:ind w:firstLine="709"/>
        <w:jc w:val="both"/>
        <w:rPr>
          <w:sz w:val="28"/>
          <w:szCs w:val="34"/>
        </w:rPr>
      </w:pPr>
    </w:p>
    <w:p w:rsidR="00EC6E1D" w:rsidRDefault="00EC6E1D" w:rsidP="00C91B8A">
      <w:pPr>
        <w:tabs>
          <w:tab w:val="left" w:pos="4163"/>
        </w:tabs>
        <w:spacing w:line="360" w:lineRule="auto"/>
        <w:ind w:firstLine="709"/>
        <w:jc w:val="both"/>
        <w:rPr>
          <w:sz w:val="28"/>
          <w:szCs w:val="34"/>
        </w:rPr>
      </w:pPr>
    </w:p>
    <w:p w:rsidR="00EC6E1D" w:rsidRDefault="00EC6E1D" w:rsidP="00EC6E1D">
      <w:pPr>
        <w:tabs>
          <w:tab w:val="left" w:pos="4163"/>
        </w:tabs>
        <w:spacing w:line="360" w:lineRule="auto"/>
        <w:ind w:firstLine="709"/>
        <w:jc w:val="right"/>
        <w:rPr>
          <w:sz w:val="28"/>
          <w:szCs w:val="34"/>
        </w:rPr>
      </w:pPr>
    </w:p>
    <w:p w:rsidR="00EC6E1D" w:rsidRDefault="00EC6E1D" w:rsidP="00EC6E1D">
      <w:pPr>
        <w:spacing w:line="360" w:lineRule="auto"/>
        <w:ind w:firstLine="540"/>
        <w:jc w:val="right"/>
        <w:rPr>
          <w:sz w:val="28"/>
          <w:szCs w:val="28"/>
        </w:rPr>
      </w:pPr>
      <w:r w:rsidRPr="00FD0D69">
        <w:rPr>
          <w:sz w:val="28"/>
          <w:szCs w:val="28"/>
        </w:rPr>
        <w:lastRenderedPageBreak/>
        <w:t>«2009 воын Коми Республикаын видз-му овмöс</w:t>
      </w:r>
    </w:p>
    <w:p w:rsidR="00EC6E1D" w:rsidRDefault="00EC6E1D" w:rsidP="00EC6E1D">
      <w:pPr>
        <w:spacing w:line="360" w:lineRule="auto"/>
        <w:ind w:firstLine="540"/>
        <w:jc w:val="right"/>
        <w:rPr>
          <w:sz w:val="28"/>
          <w:szCs w:val="28"/>
        </w:rPr>
      </w:pPr>
      <w:r w:rsidRPr="00FD0D69">
        <w:rPr>
          <w:sz w:val="28"/>
          <w:szCs w:val="28"/>
        </w:rPr>
        <w:t xml:space="preserve"> сöвмöдан юкöнын государствосянь отсöг йылысь» </w:t>
      </w:r>
    </w:p>
    <w:p w:rsidR="00EC6E1D" w:rsidRDefault="00EC6E1D" w:rsidP="00EC6E1D">
      <w:pPr>
        <w:spacing w:line="360" w:lineRule="auto"/>
        <w:ind w:firstLine="540"/>
        <w:jc w:val="right"/>
        <w:rPr>
          <w:sz w:val="28"/>
          <w:szCs w:val="28"/>
        </w:rPr>
      </w:pPr>
      <w:r w:rsidRPr="00FD0D69">
        <w:rPr>
          <w:sz w:val="28"/>
          <w:szCs w:val="28"/>
        </w:rPr>
        <w:t xml:space="preserve">Коми Республикаса Правительстволöн </w:t>
      </w:r>
    </w:p>
    <w:p w:rsidR="00EC6E1D" w:rsidRDefault="00EC6E1D" w:rsidP="00EC6E1D">
      <w:pPr>
        <w:spacing w:line="360" w:lineRule="auto"/>
        <w:ind w:firstLine="540"/>
        <w:jc w:val="right"/>
        <w:rPr>
          <w:sz w:val="28"/>
          <w:szCs w:val="28"/>
        </w:rPr>
      </w:pPr>
      <w:r w:rsidRPr="00FD0D69">
        <w:rPr>
          <w:sz w:val="28"/>
          <w:szCs w:val="28"/>
        </w:rPr>
        <w:t>2008 во декабр 29 лунся 384 №-а шуöмö</w:t>
      </w:r>
      <w:r>
        <w:rPr>
          <w:sz w:val="28"/>
          <w:szCs w:val="28"/>
        </w:rPr>
        <w:t xml:space="preserve"> </w:t>
      </w:r>
    </w:p>
    <w:p w:rsidR="00EC6E1D" w:rsidRDefault="00EC6E1D" w:rsidP="00EC6E1D">
      <w:pPr>
        <w:spacing w:line="360" w:lineRule="auto"/>
        <w:ind w:firstLine="540"/>
        <w:jc w:val="right"/>
        <w:rPr>
          <w:sz w:val="28"/>
          <w:szCs w:val="28"/>
        </w:rPr>
      </w:pPr>
      <w:r>
        <w:rPr>
          <w:sz w:val="28"/>
          <w:szCs w:val="28"/>
        </w:rPr>
        <w:t>пыртöм вежсьöмъяс дорö</w:t>
      </w:r>
    </w:p>
    <w:p w:rsidR="00EC6E1D" w:rsidRDefault="00EC6E1D" w:rsidP="00EC6E1D">
      <w:pPr>
        <w:spacing w:line="360" w:lineRule="auto"/>
        <w:ind w:firstLine="540"/>
        <w:jc w:val="right"/>
        <w:rPr>
          <w:sz w:val="28"/>
          <w:szCs w:val="28"/>
        </w:rPr>
      </w:pPr>
      <w:r>
        <w:rPr>
          <w:sz w:val="28"/>
          <w:szCs w:val="28"/>
        </w:rPr>
        <w:t>СОДТÖД</w:t>
      </w:r>
    </w:p>
    <w:p w:rsidR="00EC6E1D" w:rsidRDefault="00EC6E1D" w:rsidP="00EC6E1D">
      <w:pPr>
        <w:spacing w:line="360" w:lineRule="auto"/>
        <w:ind w:firstLine="540"/>
        <w:jc w:val="right"/>
        <w:rPr>
          <w:sz w:val="28"/>
          <w:szCs w:val="28"/>
        </w:rPr>
      </w:pPr>
    </w:p>
    <w:p w:rsidR="00EC6E1D" w:rsidRDefault="00EC6E1D" w:rsidP="00EC6E1D">
      <w:pPr>
        <w:spacing w:line="360" w:lineRule="auto"/>
        <w:ind w:firstLine="540"/>
        <w:jc w:val="right"/>
        <w:rPr>
          <w:sz w:val="28"/>
          <w:szCs w:val="28"/>
        </w:rPr>
      </w:pPr>
      <w:r>
        <w:rPr>
          <w:sz w:val="28"/>
          <w:szCs w:val="28"/>
        </w:rPr>
        <w:t xml:space="preserve">«2009 во вылö Коми Республикаса </w:t>
      </w:r>
    </w:p>
    <w:p w:rsidR="00EC6E1D" w:rsidRDefault="00EC6E1D" w:rsidP="00EC6E1D">
      <w:pPr>
        <w:spacing w:line="360" w:lineRule="auto"/>
        <w:jc w:val="right"/>
        <w:rPr>
          <w:sz w:val="28"/>
          <w:szCs w:val="28"/>
        </w:rPr>
      </w:pPr>
      <w:r>
        <w:rPr>
          <w:sz w:val="28"/>
          <w:szCs w:val="28"/>
        </w:rPr>
        <w:t xml:space="preserve">республиканскöй бюджетлöн сьöм тшöт весьтö </w:t>
      </w:r>
    </w:p>
    <w:p w:rsidR="00EC6E1D" w:rsidRDefault="00EC6E1D" w:rsidP="00EC6E1D">
      <w:pPr>
        <w:spacing w:line="360" w:lineRule="auto"/>
        <w:jc w:val="right"/>
        <w:rPr>
          <w:sz w:val="28"/>
          <w:szCs w:val="28"/>
        </w:rPr>
      </w:pPr>
      <w:r>
        <w:rPr>
          <w:sz w:val="28"/>
          <w:szCs w:val="28"/>
        </w:rPr>
        <w:t xml:space="preserve">Коми Республикаын видз-му овмöс сöвмöдан юкöнын </w:t>
      </w:r>
    </w:p>
    <w:p w:rsidR="00EC6E1D" w:rsidRDefault="00EC6E1D" w:rsidP="00EC6E1D">
      <w:pPr>
        <w:spacing w:line="360" w:lineRule="auto"/>
        <w:jc w:val="right"/>
        <w:rPr>
          <w:sz w:val="28"/>
          <w:szCs w:val="28"/>
        </w:rPr>
      </w:pPr>
      <w:r>
        <w:rPr>
          <w:sz w:val="28"/>
          <w:szCs w:val="28"/>
        </w:rPr>
        <w:t>государствосянь отсöг сетан пöрадок дорö</w:t>
      </w:r>
    </w:p>
    <w:p w:rsidR="00EC6E1D" w:rsidRDefault="0007352D" w:rsidP="00EC6E1D">
      <w:pPr>
        <w:spacing w:line="360" w:lineRule="auto"/>
        <w:jc w:val="right"/>
        <w:rPr>
          <w:sz w:val="28"/>
          <w:szCs w:val="28"/>
        </w:rPr>
      </w:pPr>
      <w:r>
        <w:rPr>
          <w:sz w:val="28"/>
          <w:szCs w:val="28"/>
        </w:rPr>
        <w:t>1</w:t>
      </w:r>
      <w:r w:rsidR="00EC6E1D">
        <w:rPr>
          <w:sz w:val="28"/>
          <w:szCs w:val="28"/>
        </w:rPr>
        <w:t>5</w:t>
      </w:r>
      <w:r>
        <w:rPr>
          <w:sz w:val="28"/>
          <w:szCs w:val="28"/>
        </w:rPr>
        <w:t>.1</w:t>
      </w:r>
      <w:r w:rsidR="00EC6E1D">
        <w:rPr>
          <w:sz w:val="28"/>
          <w:szCs w:val="28"/>
        </w:rPr>
        <w:t xml:space="preserve"> СОДТÖД</w:t>
      </w:r>
    </w:p>
    <w:p w:rsidR="0007352D" w:rsidRDefault="0007352D" w:rsidP="00EC6E1D">
      <w:pPr>
        <w:spacing w:line="360" w:lineRule="auto"/>
        <w:jc w:val="right"/>
        <w:rPr>
          <w:sz w:val="28"/>
          <w:szCs w:val="28"/>
        </w:rPr>
      </w:pPr>
    </w:p>
    <w:p w:rsidR="0007352D" w:rsidRDefault="0007352D" w:rsidP="00EC6E1D">
      <w:pPr>
        <w:spacing w:line="360" w:lineRule="auto"/>
        <w:jc w:val="right"/>
        <w:rPr>
          <w:sz w:val="28"/>
          <w:szCs w:val="28"/>
        </w:rPr>
      </w:pPr>
    </w:p>
    <w:p w:rsidR="00256F57" w:rsidRDefault="00F03D56" w:rsidP="00C91064">
      <w:pPr>
        <w:spacing w:line="360" w:lineRule="auto"/>
        <w:ind w:firstLine="540"/>
        <w:jc w:val="center"/>
        <w:rPr>
          <w:sz w:val="28"/>
          <w:szCs w:val="34"/>
        </w:rPr>
      </w:pPr>
      <w:r>
        <w:rPr>
          <w:sz w:val="28"/>
          <w:szCs w:val="34"/>
        </w:rPr>
        <w:t>Г</w:t>
      </w:r>
      <w:r w:rsidR="00C91064">
        <w:rPr>
          <w:sz w:val="28"/>
          <w:szCs w:val="34"/>
        </w:rPr>
        <w:t xml:space="preserve">осударственнöй (муниципальнöй) контрактъяс (сёрнитчöмъяс) серти  вöчöм да вузалöм йöв да йöв прöдукция вылö субсидия арталöм могысь </w:t>
      </w:r>
    </w:p>
    <w:p w:rsidR="00EC6E1D" w:rsidRDefault="00C91064" w:rsidP="00C91064">
      <w:pPr>
        <w:spacing w:line="360" w:lineRule="auto"/>
        <w:ind w:firstLine="540"/>
        <w:jc w:val="center"/>
        <w:rPr>
          <w:sz w:val="28"/>
          <w:szCs w:val="34"/>
        </w:rPr>
      </w:pPr>
      <w:r>
        <w:rPr>
          <w:sz w:val="28"/>
          <w:szCs w:val="34"/>
        </w:rPr>
        <w:t>йöв да йöв прöдукция выль</w:t>
      </w:r>
      <w:r w:rsidR="006F2D70">
        <w:rPr>
          <w:sz w:val="28"/>
          <w:szCs w:val="34"/>
        </w:rPr>
        <w:t xml:space="preserve"> </w:t>
      </w:r>
      <w:r>
        <w:rPr>
          <w:sz w:val="28"/>
          <w:szCs w:val="34"/>
        </w:rPr>
        <w:t>ног йöв вылö артал</w:t>
      </w:r>
      <w:r w:rsidR="00256F57">
        <w:rPr>
          <w:sz w:val="28"/>
          <w:szCs w:val="34"/>
        </w:rPr>
        <w:t>ан</w:t>
      </w:r>
    </w:p>
    <w:p w:rsidR="00256F57" w:rsidRPr="00256F57" w:rsidRDefault="00256F57" w:rsidP="00C91064">
      <w:pPr>
        <w:spacing w:line="360" w:lineRule="auto"/>
        <w:ind w:firstLine="540"/>
        <w:jc w:val="center"/>
        <w:rPr>
          <w:b/>
          <w:sz w:val="28"/>
          <w:szCs w:val="34"/>
        </w:rPr>
      </w:pPr>
      <w:r w:rsidRPr="00256F57">
        <w:rPr>
          <w:b/>
          <w:sz w:val="28"/>
          <w:szCs w:val="34"/>
        </w:rPr>
        <w:t>КОЭФФИЦИЕНТЪЯС</w:t>
      </w:r>
    </w:p>
    <w:p w:rsidR="00256F57" w:rsidRDefault="00256F57" w:rsidP="00C91064">
      <w:pPr>
        <w:spacing w:line="360" w:lineRule="auto"/>
        <w:ind w:firstLine="540"/>
        <w:jc w:val="center"/>
        <w:rPr>
          <w:sz w:val="28"/>
          <w:szCs w:val="34"/>
        </w:rPr>
      </w:pPr>
    </w:p>
    <w:tbl>
      <w:tblPr>
        <w:tblStyle w:val="af1"/>
        <w:tblW w:w="0" w:type="auto"/>
        <w:tblLook w:val="04A0"/>
      </w:tblPr>
      <w:tblGrid>
        <w:gridCol w:w="5637"/>
        <w:gridCol w:w="4215"/>
      </w:tblGrid>
      <w:tr w:rsidR="00256F57" w:rsidTr="00256F57">
        <w:tc>
          <w:tcPr>
            <w:tcW w:w="5637" w:type="dxa"/>
          </w:tcPr>
          <w:p w:rsidR="00256F57" w:rsidRDefault="00256F57" w:rsidP="00C91064">
            <w:pPr>
              <w:spacing w:line="360" w:lineRule="auto"/>
              <w:jc w:val="center"/>
              <w:rPr>
                <w:sz w:val="28"/>
                <w:szCs w:val="28"/>
              </w:rPr>
            </w:pPr>
            <w:r>
              <w:rPr>
                <w:sz w:val="28"/>
                <w:szCs w:val="28"/>
              </w:rPr>
              <w:t>Йöв да йöв прöдукция</w:t>
            </w:r>
          </w:p>
        </w:tc>
        <w:tc>
          <w:tcPr>
            <w:tcW w:w="4215" w:type="dxa"/>
          </w:tcPr>
          <w:p w:rsidR="00256F57" w:rsidRDefault="00256F57" w:rsidP="00C91064">
            <w:pPr>
              <w:spacing w:line="360" w:lineRule="auto"/>
              <w:jc w:val="center"/>
              <w:rPr>
                <w:sz w:val="28"/>
                <w:szCs w:val="28"/>
              </w:rPr>
            </w:pPr>
          </w:p>
        </w:tc>
      </w:tr>
      <w:tr w:rsidR="00256F57" w:rsidTr="00256F57">
        <w:tc>
          <w:tcPr>
            <w:tcW w:w="5637" w:type="dxa"/>
          </w:tcPr>
          <w:p w:rsidR="00256F57" w:rsidRDefault="00256F57" w:rsidP="00256F57">
            <w:pPr>
              <w:spacing w:line="360" w:lineRule="auto"/>
              <w:rPr>
                <w:sz w:val="28"/>
                <w:szCs w:val="28"/>
              </w:rPr>
            </w:pPr>
            <w:r>
              <w:rPr>
                <w:sz w:val="28"/>
                <w:szCs w:val="28"/>
              </w:rPr>
              <w:t>Йöв</w:t>
            </w:r>
          </w:p>
        </w:tc>
        <w:tc>
          <w:tcPr>
            <w:tcW w:w="4215" w:type="dxa"/>
          </w:tcPr>
          <w:p w:rsidR="00256F57" w:rsidRDefault="00256F57" w:rsidP="00C91064">
            <w:pPr>
              <w:spacing w:line="360" w:lineRule="auto"/>
              <w:jc w:val="center"/>
              <w:rPr>
                <w:sz w:val="28"/>
                <w:szCs w:val="28"/>
              </w:rPr>
            </w:pPr>
            <w:r>
              <w:rPr>
                <w:sz w:val="28"/>
                <w:szCs w:val="28"/>
              </w:rPr>
              <w:t>1,0</w:t>
            </w:r>
          </w:p>
        </w:tc>
      </w:tr>
      <w:tr w:rsidR="00256F57" w:rsidTr="00256F57">
        <w:tc>
          <w:tcPr>
            <w:tcW w:w="5637" w:type="dxa"/>
          </w:tcPr>
          <w:p w:rsidR="00256F57" w:rsidRDefault="001D2B53" w:rsidP="00256F57">
            <w:pPr>
              <w:spacing w:line="360" w:lineRule="auto"/>
              <w:rPr>
                <w:sz w:val="28"/>
                <w:szCs w:val="28"/>
              </w:rPr>
            </w:pPr>
            <w:r>
              <w:rPr>
                <w:sz w:val="28"/>
                <w:szCs w:val="28"/>
              </w:rPr>
              <w:t>Йöв выв</w:t>
            </w:r>
          </w:p>
        </w:tc>
        <w:tc>
          <w:tcPr>
            <w:tcW w:w="4215" w:type="dxa"/>
          </w:tcPr>
          <w:p w:rsidR="00256F57" w:rsidRDefault="00256F57" w:rsidP="00C91064">
            <w:pPr>
              <w:spacing w:line="360" w:lineRule="auto"/>
              <w:jc w:val="center"/>
              <w:rPr>
                <w:sz w:val="28"/>
                <w:szCs w:val="28"/>
              </w:rPr>
            </w:pPr>
            <w:r>
              <w:rPr>
                <w:sz w:val="28"/>
                <w:szCs w:val="28"/>
              </w:rPr>
              <w:t>2,85</w:t>
            </w:r>
          </w:p>
        </w:tc>
      </w:tr>
      <w:tr w:rsidR="00256F57" w:rsidTr="00256F57">
        <w:tc>
          <w:tcPr>
            <w:tcW w:w="5637" w:type="dxa"/>
          </w:tcPr>
          <w:p w:rsidR="00256F57" w:rsidRDefault="001D2B53" w:rsidP="00256F57">
            <w:pPr>
              <w:spacing w:line="360" w:lineRule="auto"/>
              <w:rPr>
                <w:sz w:val="28"/>
                <w:szCs w:val="28"/>
              </w:rPr>
            </w:pPr>
            <w:r>
              <w:rPr>
                <w:sz w:val="28"/>
                <w:szCs w:val="28"/>
              </w:rPr>
              <w:t>Шомйöв</w:t>
            </w:r>
            <w:r w:rsidR="00256F57">
              <w:rPr>
                <w:sz w:val="28"/>
                <w:szCs w:val="28"/>
              </w:rPr>
              <w:t>, юмйöв</w:t>
            </w:r>
          </w:p>
        </w:tc>
        <w:tc>
          <w:tcPr>
            <w:tcW w:w="4215" w:type="dxa"/>
          </w:tcPr>
          <w:p w:rsidR="00256F57" w:rsidRDefault="00256F57" w:rsidP="00C91064">
            <w:pPr>
              <w:spacing w:line="360" w:lineRule="auto"/>
              <w:jc w:val="center"/>
              <w:rPr>
                <w:sz w:val="28"/>
                <w:szCs w:val="28"/>
              </w:rPr>
            </w:pPr>
            <w:r>
              <w:rPr>
                <w:sz w:val="28"/>
                <w:szCs w:val="28"/>
              </w:rPr>
              <w:t>0,8</w:t>
            </w:r>
          </w:p>
        </w:tc>
      </w:tr>
      <w:tr w:rsidR="00256F57" w:rsidTr="00256F57">
        <w:tc>
          <w:tcPr>
            <w:tcW w:w="5637" w:type="dxa"/>
          </w:tcPr>
          <w:p w:rsidR="00256F57" w:rsidRDefault="001D2B53" w:rsidP="00256F57">
            <w:pPr>
              <w:spacing w:line="360" w:lineRule="auto"/>
              <w:rPr>
                <w:sz w:val="28"/>
                <w:szCs w:val="28"/>
              </w:rPr>
            </w:pPr>
            <w:r>
              <w:rPr>
                <w:sz w:val="28"/>
                <w:szCs w:val="28"/>
              </w:rPr>
              <w:t>Пöжöм шомйöв</w:t>
            </w:r>
          </w:p>
        </w:tc>
        <w:tc>
          <w:tcPr>
            <w:tcW w:w="4215" w:type="dxa"/>
          </w:tcPr>
          <w:p w:rsidR="00256F57" w:rsidRDefault="00256F57" w:rsidP="00C91064">
            <w:pPr>
              <w:spacing w:line="360" w:lineRule="auto"/>
              <w:jc w:val="center"/>
              <w:rPr>
                <w:sz w:val="28"/>
                <w:szCs w:val="28"/>
              </w:rPr>
            </w:pPr>
            <w:r>
              <w:rPr>
                <w:sz w:val="28"/>
                <w:szCs w:val="28"/>
              </w:rPr>
              <w:t>1,3</w:t>
            </w:r>
          </w:p>
        </w:tc>
      </w:tr>
      <w:tr w:rsidR="00256F57" w:rsidTr="00256F57">
        <w:tc>
          <w:tcPr>
            <w:tcW w:w="5637" w:type="dxa"/>
          </w:tcPr>
          <w:p w:rsidR="00256F57" w:rsidRDefault="00256F57" w:rsidP="00256F57">
            <w:pPr>
              <w:spacing w:line="360" w:lineRule="auto"/>
              <w:rPr>
                <w:sz w:val="28"/>
                <w:szCs w:val="28"/>
              </w:rPr>
            </w:pPr>
            <w:r>
              <w:rPr>
                <w:sz w:val="28"/>
                <w:szCs w:val="28"/>
              </w:rPr>
              <w:t>Нöк</w:t>
            </w:r>
          </w:p>
        </w:tc>
        <w:tc>
          <w:tcPr>
            <w:tcW w:w="4215" w:type="dxa"/>
          </w:tcPr>
          <w:p w:rsidR="00256F57" w:rsidRDefault="00256F57" w:rsidP="00C91064">
            <w:pPr>
              <w:spacing w:line="360" w:lineRule="auto"/>
              <w:jc w:val="center"/>
              <w:rPr>
                <w:sz w:val="28"/>
                <w:szCs w:val="28"/>
              </w:rPr>
            </w:pPr>
            <w:r>
              <w:rPr>
                <w:sz w:val="28"/>
                <w:szCs w:val="28"/>
              </w:rPr>
              <w:t>5,7</w:t>
            </w:r>
          </w:p>
        </w:tc>
      </w:tr>
      <w:tr w:rsidR="00256F57" w:rsidTr="00256F57">
        <w:tc>
          <w:tcPr>
            <w:tcW w:w="5637" w:type="dxa"/>
          </w:tcPr>
          <w:p w:rsidR="00256F57" w:rsidRDefault="00256F57" w:rsidP="00256F57">
            <w:pPr>
              <w:spacing w:line="360" w:lineRule="auto"/>
              <w:rPr>
                <w:sz w:val="28"/>
                <w:szCs w:val="28"/>
              </w:rPr>
            </w:pPr>
            <w:r>
              <w:rPr>
                <w:sz w:val="28"/>
                <w:szCs w:val="28"/>
              </w:rPr>
              <w:t xml:space="preserve"> Рысь</w:t>
            </w:r>
          </w:p>
        </w:tc>
        <w:tc>
          <w:tcPr>
            <w:tcW w:w="4215" w:type="dxa"/>
          </w:tcPr>
          <w:p w:rsidR="00256F57" w:rsidRDefault="00256F57" w:rsidP="00C91064">
            <w:pPr>
              <w:spacing w:line="360" w:lineRule="auto"/>
              <w:jc w:val="center"/>
              <w:rPr>
                <w:sz w:val="28"/>
                <w:szCs w:val="28"/>
              </w:rPr>
            </w:pPr>
            <w:r>
              <w:rPr>
                <w:sz w:val="28"/>
                <w:szCs w:val="28"/>
              </w:rPr>
              <w:t>3,4</w:t>
            </w:r>
          </w:p>
        </w:tc>
      </w:tr>
      <w:tr w:rsidR="00256F57" w:rsidTr="00256F57">
        <w:tc>
          <w:tcPr>
            <w:tcW w:w="5637" w:type="dxa"/>
          </w:tcPr>
          <w:p w:rsidR="00256F57" w:rsidRDefault="00256F57" w:rsidP="00256F57">
            <w:pPr>
              <w:spacing w:line="360" w:lineRule="auto"/>
              <w:rPr>
                <w:sz w:val="28"/>
                <w:szCs w:val="28"/>
              </w:rPr>
            </w:pPr>
            <w:r>
              <w:rPr>
                <w:sz w:val="28"/>
                <w:szCs w:val="28"/>
              </w:rPr>
              <w:t>Вый</w:t>
            </w:r>
          </w:p>
        </w:tc>
        <w:tc>
          <w:tcPr>
            <w:tcW w:w="4215" w:type="dxa"/>
          </w:tcPr>
          <w:p w:rsidR="00256F57" w:rsidRDefault="00256F57" w:rsidP="00C91064">
            <w:pPr>
              <w:spacing w:line="360" w:lineRule="auto"/>
              <w:jc w:val="center"/>
              <w:rPr>
                <w:sz w:val="28"/>
                <w:szCs w:val="28"/>
              </w:rPr>
            </w:pPr>
            <w:r>
              <w:rPr>
                <w:sz w:val="28"/>
                <w:szCs w:val="28"/>
              </w:rPr>
              <w:t>22,2</w:t>
            </w:r>
          </w:p>
        </w:tc>
      </w:tr>
      <w:tr w:rsidR="00256F57" w:rsidTr="00256F57">
        <w:tc>
          <w:tcPr>
            <w:tcW w:w="5637" w:type="dxa"/>
          </w:tcPr>
          <w:p w:rsidR="00256F57" w:rsidRDefault="00256F57" w:rsidP="00256F57">
            <w:pPr>
              <w:spacing w:line="360" w:lineRule="auto"/>
              <w:rPr>
                <w:sz w:val="28"/>
                <w:szCs w:val="28"/>
              </w:rPr>
            </w:pPr>
            <w:r>
              <w:rPr>
                <w:sz w:val="28"/>
                <w:szCs w:val="28"/>
              </w:rPr>
              <w:t>Чорыд сыр</w:t>
            </w:r>
          </w:p>
        </w:tc>
        <w:tc>
          <w:tcPr>
            <w:tcW w:w="4215" w:type="dxa"/>
          </w:tcPr>
          <w:p w:rsidR="00256F57" w:rsidRDefault="00256F57" w:rsidP="00C91064">
            <w:pPr>
              <w:spacing w:line="360" w:lineRule="auto"/>
              <w:jc w:val="center"/>
              <w:rPr>
                <w:sz w:val="28"/>
                <w:szCs w:val="28"/>
              </w:rPr>
            </w:pPr>
            <w:r>
              <w:rPr>
                <w:sz w:val="28"/>
                <w:szCs w:val="28"/>
              </w:rPr>
              <w:t>9,35</w:t>
            </w:r>
          </w:p>
        </w:tc>
      </w:tr>
    </w:tbl>
    <w:p w:rsidR="00256F57" w:rsidRDefault="00256F57" w:rsidP="00256F57">
      <w:pPr>
        <w:spacing w:line="360" w:lineRule="auto"/>
        <w:ind w:firstLine="540"/>
        <w:jc w:val="right"/>
        <w:rPr>
          <w:sz w:val="28"/>
          <w:szCs w:val="28"/>
        </w:rPr>
      </w:pPr>
      <w:r>
        <w:rPr>
          <w:sz w:val="28"/>
          <w:szCs w:val="28"/>
        </w:rPr>
        <w:t>».</w:t>
      </w:r>
    </w:p>
    <w:p w:rsidR="0033136F" w:rsidRPr="00993F8A" w:rsidRDefault="00A54E7E" w:rsidP="00993F8A">
      <w:pPr>
        <w:spacing w:line="360" w:lineRule="auto"/>
        <w:ind w:firstLine="540"/>
        <w:jc w:val="center"/>
        <w:rPr>
          <w:sz w:val="28"/>
          <w:szCs w:val="34"/>
        </w:rPr>
      </w:pPr>
      <w:r w:rsidRPr="00A54E7E">
        <w:rPr>
          <w:sz w:val="22"/>
          <w:szCs w:val="22"/>
        </w:rPr>
        <w:t xml:space="preserve">Вуджöдiс Кузнецова Н.А., </w:t>
      </w:r>
      <w:r w:rsidR="00993F8A">
        <w:rPr>
          <w:sz w:val="22"/>
          <w:szCs w:val="22"/>
        </w:rPr>
        <w:t>3 59</w:t>
      </w:r>
      <w:r w:rsidR="00F03D56">
        <w:rPr>
          <w:sz w:val="22"/>
          <w:szCs w:val="22"/>
        </w:rPr>
        <w:t>9</w:t>
      </w:r>
      <w:r w:rsidR="00993F8A">
        <w:rPr>
          <w:sz w:val="22"/>
          <w:szCs w:val="22"/>
        </w:rPr>
        <w:t xml:space="preserve"> </w:t>
      </w:r>
      <w:r>
        <w:rPr>
          <w:sz w:val="22"/>
          <w:szCs w:val="22"/>
        </w:rPr>
        <w:t xml:space="preserve"> </w:t>
      </w:r>
      <w:r w:rsidRPr="00A54E7E">
        <w:rPr>
          <w:sz w:val="22"/>
          <w:szCs w:val="22"/>
        </w:rPr>
        <w:t>пас</w:t>
      </w:r>
    </w:p>
    <w:sectPr w:rsidR="0033136F" w:rsidRPr="00993F8A" w:rsidSect="00642B15">
      <w:headerReference w:type="even" r:id="rId7"/>
      <w:headerReference w:type="default" r:id="rId8"/>
      <w:footnotePr>
        <w:pos w:val="beneathText"/>
      </w:footnotePr>
      <w:pgSz w:w="11905" w:h="16837"/>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8D5" w:rsidRDefault="000E48D5" w:rsidP="00642B15">
      <w:r>
        <w:separator/>
      </w:r>
    </w:p>
  </w:endnote>
  <w:endnote w:type="continuationSeparator" w:id="1">
    <w:p w:rsidR="000E48D5" w:rsidRDefault="000E48D5" w:rsidP="00642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8D5" w:rsidRDefault="000E48D5" w:rsidP="00642B15">
      <w:r>
        <w:separator/>
      </w:r>
    </w:p>
  </w:footnote>
  <w:footnote w:type="continuationSeparator" w:id="1">
    <w:p w:rsidR="000E48D5" w:rsidRDefault="000E48D5" w:rsidP="00642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8A" w:rsidRDefault="00D102D6" w:rsidP="00C91B8A">
    <w:pPr>
      <w:pStyle w:val="ae"/>
      <w:framePr w:wrap="around" w:vAnchor="text" w:hAnchor="margin" w:xAlign="right" w:y="1"/>
      <w:rPr>
        <w:rStyle w:val="af0"/>
      </w:rPr>
    </w:pPr>
    <w:r>
      <w:rPr>
        <w:rStyle w:val="af0"/>
      </w:rPr>
      <w:fldChar w:fldCharType="begin"/>
    </w:r>
    <w:r w:rsidR="00C91B8A">
      <w:rPr>
        <w:rStyle w:val="af0"/>
      </w:rPr>
      <w:instrText xml:space="preserve">PAGE  </w:instrText>
    </w:r>
    <w:r>
      <w:rPr>
        <w:rStyle w:val="af0"/>
      </w:rPr>
      <w:fldChar w:fldCharType="end"/>
    </w:r>
  </w:p>
  <w:p w:rsidR="00C91B8A" w:rsidRDefault="00C91B8A" w:rsidP="00C91B8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8A" w:rsidRDefault="00D102D6" w:rsidP="00C91B8A">
    <w:pPr>
      <w:pStyle w:val="ae"/>
      <w:framePr w:wrap="around" w:vAnchor="text" w:hAnchor="margin" w:xAlign="right" w:y="1"/>
      <w:rPr>
        <w:rStyle w:val="af0"/>
      </w:rPr>
    </w:pPr>
    <w:r>
      <w:rPr>
        <w:rStyle w:val="af0"/>
      </w:rPr>
      <w:fldChar w:fldCharType="begin"/>
    </w:r>
    <w:r w:rsidR="00C91B8A">
      <w:rPr>
        <w:rStyle w:val="af0"/>
      </w:rPr>
      <w:instrText xml:space="preserve">PAGE  </w:instrText>
    </w:r>
    <w:r>
      <w:rPr>
        <w:rStyle w:val="af0"/>
      </w:rPr>
      <w:fldChar w:fldCharType="separate"/>
    </w:r>
    <w:r w:rsidR="006F2D70">
      <w:rPr>
        <w:rStyle w:val="af0"/>
        <w:noProof/>
      </w:rPr>
      <w:t>4</w:t>
    </w:r>
    <w:r>
      <w:rPr>
        <w:rStyle w:val="af0"/>
      </w:rPr>
      <w:fldChar w:fldCharType="end"/>
    </w:r>
  </w:p>
  <w:p w:rsidR="00C91B8A" w:rsidRDefault="00C91B8A" w:rsidP="00C91B8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11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FD0D69"/>
    <w:rsid w:val="0007352D"/>
    <w:rsid w:val="00081B3E"/>
    <w:rsid w:val="00085208"/>
    <w:rsid w:val="000E48D5"/>
    <w:rsid w:val="001D2B53"/>
    <w:rsid w:val="00256F57"/>
    <w:rsid w:val="0033136F"/>
    <w:rsid w:val="0037405C"/>
    <w:rsid w:val="006024F4"/>
    <w:rsid w:val="00642B15"/>
    <w:rsid w:val="00650D9A"/>
    <w:rsid w:val="006F2D70"/>
    <w:rsid w:val="00847E15"/>
    <w:rsid w:val="008A032A"/>
    <w:rsid w:val="008A3B10"/>
    <w:rsid w:val="00915A4E"/>
    <w:rsid w:val="009525CB"/>
    <w:rsid w:val="00993F8A"/>
    <w:rsid w:val="00A54E7E"/>
    <w:rsid w:val="00C67B99"/>
    <w:rsid w:val="00C91064"/>
    <w:rsid w:val="00C91B8A"/>
    <w:rsid w:val="00D102D6"/>
    <w:rsid w:val="00D66B8F"/>
    <w:rsid w:val="00EC6E1D"/>
    <w:rsid w:val="00F03D56"/>
    <w:rsid w:val="00FC63A5"/>
    <w:rsid w:val="00FD0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D69"/>
    <w:pPr>
      <w:keepNext/>
      <w:suppressAutoHyphens w:val="0"/>
      <w:jc w:val="center"/>
      <w:outlineLvl w:val="0"/>
    </w:pPr>
    <w:rPr>
      <w:sz w:val="56"/>
      <w:szCs w:val="20"/>
      <w:lang w:eastAsia="ru-RU"/>
    </w:rPr>
  </w:style>
  <w:style w:type="paragraph" w:styleId="2">
    <w:name w:val="heading 2"/>
    <w:basedOn w:val="a"/>
    <w:next w:val="a"/>
    <w:link w:val="20"/>
    <w:qFormat/>
    <w:rsid w:val="00FD0D69"/>
    <w:pPr>
      <w:keepNext/>
      <w:suppressAutoHyphens w:val="0"/>
      <w:jc w:val="center"/>
      <w:outlineLvl w:val="1"/>
    </w:pPr>
    <w:rPr>
      <w:sz w:val="48"/>
      <w:szCs w:val="20"/>
      <w:lang w:eastAsia="ru-RU"/>
    </w:rPr>
  </w:style>
  <w:style w:type="paragraph" w:styleId="3">
    <w:name w:val="heading 3"/>
    <w:basedOn w:val="a"/>
    <w:next w:val="a"/>
    <w:link w:val="30"/>
    <w:qFormat/>
    <w:rsid w:val="00FD0D69"/>
    <w:pPr>
      <w:keepNext/>
      <w:suppressAutoHyphens w:val="0"/>
      <w:jc w:val="center"/>
      <w:outlineLvl w:val="2"/>
    </w:pPr>
    <w:rPr>
      <w:sz w:val="40"/>
      <w:szCs w:val="20"/>
      <w:lang w:eastAsia="ru-RU"/>
    </w:rPr>
  </w:style>
  <w:style w:type="paragraph" w:styleId="4">
    <w:name w:val="heading 4"/>
    <w:basedOn w:val="a"/>
    <w:next w:val="a"/>
    <w:link w:val="40"/>
    <w:qFormat/>
    <w:rsid w:val="00FD0D69"/>
    <w:pPr>
      <w:keepNext/>
      <w:suppressAutoHyphens w:val="0"/>
      <w:jc w:val="center"/>
      <w:outlineLvl w:val="3"/>
    </w:pPr>
    <w:rPr>
      <w:sz w:val="36"/>
      <w:szCs w:val="20"/>
      <w:lang w:eastAsia="ru-RU"/>
    </w:rPr>
  </w:style>
  <w:style w:type="paragraph" w:styleId="5">
    <w:name w:val="heading 5"/>
    <w:basedOn w:val="a"/>
    <w:next w:val="a"/>
    <w:link w:val="50"/>
    <w:qFormat/>
    <w:rsid w:val="00FD0D69"/>
    <w:pPr>
      <w:keepNext/>
      <w:suppressAutoHyphens w:val="0"/>
      <w:outlineLvl w:val="4"/>
    </w:pPr>
    <w:rPr>
      <w:sz w:val="28"/>
      <w:szCs w:val="20"/>
      <w:lang w:eastAsia="ru-RU"/>
    </w:rPr>
  </w:style>
  <w:style w:type="paragraph" w:styleId="6">
    <w:name w:val="heading 6"/>
    <w:basedOn w:val="a"/>
    <w:next w:val="a"/>
    <w:link w:val="60"/>
    <w:qFormat/>
    <w:rsid w:val="00FD0D69"/>
    <w:pPr>
      <w:keepNext/>
      <w:suppressAutoHyphens w:val="0"/>
      <w:jc w:val="center"/>
      <w:outlineLvl w:val="5"/>
    </w:pPr>
    <w:rPr>
      <w:sz w:val="28"/>
      <w:szCs w:val="20"/>
      <w:lang w:eastAsia="ru-RU"/>
    </w:rPr>
  </w:style>
  <w:style w:type="paragraph" w:styleId="7">
    <w:name w:val="heading 7"/>
    <w:basedOn w:val="a"/>
    <w:next w:val="a"/>
    <w:link w:val="70"/>
    <w:qFormat/>
    <w:rsid w:val="00FD0D69"/>
    <w:pPr>
      <w:keepNext/>
      <w:widowControl w:val="0"/>
      <w:suppressAutoHyphens w:val="0"/>
      <w:jc w:val="both"/>
      <w:outlineLvl w:val="6"/>
    </w:pPr>
    <w:rPr>
      <w:b/>
      <w:sz w:val="28"/>
      <w:szCs w:val="20"/>
      <w:lang w:eastAsia="ru-RU"/>
    </w:rPr>
  </w:style>
  <w:style w:type="paragraph" w:styleId="8">
    <w:name w:val="heading 8"/>
    <w:basedOn w:val="a"/>
    <w:next w:val="a"/>
    <w:link w:val="80"/>
    <w:qFormat/>
    <w:rsid w:val="00FD0D69"/>
    <w:pPr>
      <w:keepNext/>
      <w:suppressAutoHyphens w:val="0"/>
      <w:jc w:val="center"/>
      <w:outlineLvl w:val="7"/>
    </w:pPr>
    <w:rPr>
      <w:b/>
      <w:sz w:val="20"/>
      <w:szCs w:val="20"/>
      <w:lang w:eastAsia="ru-RU"/>
    </w:rPr>
  </w:style>
  <w:style w:type="paragraph" w:styleId="9">
    <w:name w:val="heading 9"/>
    <w:basedOn w:val="a"/>
    <w:next w:val="a"/>
    <w:link w:val="90"/>
    <w:qFormat/>
    <w:rsid w:val="00FD0D69"/>
    <w:pPr>
      <w:keepNext/>
      <w:shd w:val="clear" w:color="auto" w:fill="FFFFFF"/>
      <w:suppressAutoHyphens w:val="0"/>
      <w:spacing w:line="307" w:lineRule="exact"/>
      <w:ind w:right="-2"/>
      <w:jc w:val="center"/>
      <w:outlineLvl w:val="8"/>
    </w:pPr>
    <w:rPr>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D69"/>
    <w:rPr>
      <w:rFonts w:ascii="Times New Roman" w:eastAsia="Times New Roman" w:hAnsi="Times New Roman" w:cs="Times New Roman"/>
      <w:sz w:val="56"/>
      <w:szCs w:val="20"/>
      <w:lang w:eastAsia="ru-RU"/>
    </w:rPr>
  </w:style>
  <w:style w:type="character" w:customStyle="1" w:styleId="20">
    <w:name w:val="Заголовок 2 Знак"/>
    <w:basedOn w:val="a0"/>
    <w:link w:val="2"/>
    <w:rsid w:val="00FD0D69"/>
    <w:rPr>
      <w:rFonts w:ascii="Times New Roman" w:eastAsia="Times New Roman" w:hAnsi="Times New Roman" w:cs="Times New Roman"/>
      <w:sz w:val="48"/>
      <w:szCs w:val="20"/>
      <w:lang w:eastAsia="ru-RU"/>
    </w:rPr>
  </w:style>
  <w:style w:type="character" w:customStyle="1" w:styleId="30">
    <w:name w:val="Заголовок 3 Знак"/>
    <w:basedOn w:val="a0"/>
    <w:link w:val="3"/>
    <w:rsid w:val="00FD0D69"/>
    <w:rPr>
      <w:rFonts w:ascii="Times New Roman" w:eastAsia="Times New Roman" w:hAnsi="Times New Roman" w:cs="Times New Roman"/>
      <w:sz w:val="40"/>
      <w:szCs w:val="20"/>
      <w:lang w:eastAsia="ru-RU"/>
    </w:rPr>
  </w:style>
  <w:style w:type="character" w:customStyle="1" w:styleId="40">
    <w:name w:val="Заголовок 4 Знак"/>
    <w:basedOn w:val="a0"/>
    <w:link w:val="4"/>
    <w:rsid w:val="00FD0D6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FD0D6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D0D6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D0D6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D0D69"/>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FD0D69"/>
    <w:rPr>
      <w:rFonts w:ascii="Times New Roman" w:eastAsia="Times New Roman" w:hAnsi="Times New Roman" w:cs="Times New Roman"/>
      <w:color w:val="000000"/>
      <w:spacing w:val="3"/>
      <w:sz w:val="26"/>
      <w:szCs w:val="26"/>
      <w:shd w:val="clear" w:color="auto" w:fill="FFFFFF"/>
      <w:lang w:eastAsia="ru-RU"/>
    </w:rPr>
  </w:style>
  <w:style w:type="character" w:customStyle="1" w:styleId="Absatz-Standardschriftart">
    <w:name w:val="Absatz-Standardschriftart"/>
    <w:rsid w:val="00FD0D69"/>
  </w:style>
  <w:style w:type="character" w:customStyle="1" w:styleId="11">
    <w:name w:val="Основной шрифт абзаца1"/>
    <w:rsid w:val="00FD0D69"/>
  </w:style>
  <w:style w:type="character" w:customStyle="1" w:styleId="a3">
    <w:name w:val="Символ нумерации"/>
    <w:rsid w:val="00FD0D69"/>
  </w:style>
  <w:style w:type="character" w:styleId="a4">
    <w:name w:val="Hyperlink"/>
    <w:rsid w:val="00FD0D69"/>
    <w:rPr>
      <w:color w:val="000080"/>
      <w:u w:val="single"/>
    </w:rPr>
  </w:style>
  <w:style w:type="paragraph" w:customStyle="1" w:styleId="a5">
    <w:name w:val="Заголовок"/>
    <w:basedOn w:val="a"/>
    <w:next w:val="a6"/>
    <w:rsid w:val="00FD0D69"/>
    <w:pPr>
      <w:keepNext/>
      <w:spacing w:before="240" w:after="120"/>
    </w:pPr>
    <w:rPr>
      <w:rFonts w:ascii="Arial" w:eastAsia="Lucida Sans Unicode" w:hAnsi="Arial" w:cs="Tahoma"/>
      <w:sz w:val="28"/>
      <w:szCs w:val="28"/>
    </w:rPr>
  </w:style>
  <w:style w:type="paragraph" w:styleId="a6">
    <w:name w:val="Body Text"/>
    <w:basedOn w:val="a"/>
    <w:link w:val="a7"/>
    <w:rsid w:val="00FD0D69"/>
    <w:pPr>
      <w:spacing w:after="120"/>
    </w:pPr>
  </w:style>
  <w:style w:type="character" w:customStyle="1" w:styleId="a7">
    <w:name w:val="Основной текст Знак"/>
    <w:basedOn w:val="a0"/>
    <w:link w:val="a6"/>
    <w:rsid w:val="00FD0D69"/>
    <w:rPr>
      <w:rFonts w:ascii="Times New Roman" w:eastAsia="Times New Roman" w:hAnsi="Times New Roman" w:cs="Times New Roman"/>
      <w:sz w:val="24"/>
      <w:szCs w:val="24"/>
      <w:lang w:eastAsia="ar-SA"/>
    </w:rPr>
  </w:style>
  <w:style w:type="paragraph" w:styleId="a8">
    <w:name w:val="List"/>
    <w:basedOn w:val="a6"/>
    <w:rsid w:val="00FD0D69"/>
    <w:rPr>
      <w:rFonts w:ascii="Arial" w:hAnsi="Arial" w:cs="Tahoma"/>
    </w:rPr>
  </w:style>
  <w:style w:type="paragraph" w:customStyle="1" w:styleId="12">
    <w:name w:val="Название1"/>
    <w:basedOn w:val="a"/>
    <w:rsid w:val="00FD0D69"/>
    <w:pPr>
      <w:suppressLineNumbers/>
      <w:spacing w:before="120" w:after="120"/>
    </w:pPr>
    <w:rPr>
      <w:rFonts w:ascii="Arial" w:hAnsi="Arial" w:cs="Tahoma"/>
      <w:i/>
      <w:iCs/>
      <w:sz w:val="20"/>
    </w:rPr>
  </w:style>
  <w:style w:type="paragraph" w:customStyle="1" w:styleId="13">
    <w:name w:val="Указатель1"/>
    <w:basedOn w:val="a"/>
    <w:rsid w:val="00FD0D69"/>
    <w:pPr>
      <w:suppressLineNumbers/>
    </w:pPr>
    <w:rPr>
      <w:rFonts w:ascii="Arial" w:hAnsi="Arial" w:cs="Tahoma"/>
    </w:rPr>
  </w:style>
  <w:style w:type="paragraph" w:styleId="a9">
    <w:name w:val="Body Text Indent"/>
    <w:basedOn w:val="a"/>
    <w:link w:val="aa"/>
    <w:rsid w:val="00FD0D69"/>
    <w:pPr>
      <w:spacing w:line="360" w:lineRule="auto"/>
      <w:ind w:right="-96" w:firstLine="720"/>
      <w:jc w:val="both"/>
    </w:pPr>
    <w:rPr>
      <w:sz w:val="26"/>
      <w:szCs w:val="20"/>
    </w:rPr>
  </w:style>
  <w:style w:type="character" w:customStyle="1" w:styleId="aa">
    <w:name w:val="Основной текст с отступом Знак"/>
    <w:basedOn w:val="a0"/>
    <w:link w:val="a9"/>
    <w:rsid w:val="00FD0D69"/>
    <w:rPr>
      <w:rFonts w:ascii="Times New Roman" w:eastAsia="Times New Roman" w:hAnsi="Times New Roman" w:cs="Times New Roman"/>
      <w:sz w:val="26"/>
      <w:szCs w:val="20"/>
      <w:lang w:eastAsia="ar-SA"/>
    </w:rPr>
  </w:style>
  <w:style w:type="paragraph" w:customStyle="1" w:styleId="21">
    <w:name w:val="Основной текст с отступом 21"/>
    <w:basedOn w:val="a"/>
    <w:rsid w:val="00FD0D69"/>
    <w:pPr>
      <w:spacing w:after="120" w:line="480" w:lineRule="auto"/>
      <w:ind w:left="283"/>
    </w:pPr>
  </w:style>
  <w:style w:type="paragraph" w:styleId="ab">
    <w:name w:val="Balloon Text"/>
    <w:basedOn w:val="a"/>
    <w:link w:val="ac"/>
    <w:rsid w:val="00FD0D69"/>
    <w:rPr>
      <w:rFonts w:ascii="Tahoma" w:hAnsi="Tahoma" w:cs="Tahoma"/>
      <w:sz w:val="16"/>
      <w:szCs w:val="16"/>
    </w:rPr>
  </w:style>
  <w:style w:type="character" w:customStyle="1" w:styleId="ac">
    <w:name w:val="Текст выноски Знак"/>
    <w:basedOn w:val="a0"/>
    <w:link w:val="ab"/>
    <w:rsid w:val="00FD0D69"/>
    <w:rPr>
      <w:rFonts w:ascii="Tahoma" w:eastAsia="Times New Roman" w:hAnsi="Tahoma" w:cs="Tahoma"/>
      <w:sz w:val="16"/>
      <w:szCs w:val="16"/>
      <w:lang w:eastAsia="ar-SA"/>
    </w:rPr>
  </w:style>
  <w:style w:type="paragraph" w:customStyle="1" w:styleId="ad">
    <w:name w:val="Содержимое таблицы"/>
    <w:basedOn w:val="a"/>
    <w:rsid w:val="00FD0D69"/>
    <w:pPr>
      <w:suppressLineNumbers/>
    </w:pPr>
  </w:style>
  <w:style w:type="paragraph" w:styleId="ae">
    <w:name w:val="header"/>
    <w:basedOn w:val="a"/>
    <w:link w:val="af"/>
    <w:rsid w:val="00FD0D69"/>
    <w:pPr>
      <w:tabs>
        <w:tab w:val="center" w:pos="4677"/>
        <w:tab w:val="right" w:pos="9355"/>
      </w:tabs>
    </w:pPr>
  </w:style>
  <w:style w:type="character" w:customStyle="1" w:styleId="af">
    <w:name w:val="Верхний колонтитул Знак"/>
    <w:basedOn w:val="a0"/>
    <w:link w:val="ae"/>
    <w:rsid w:val="00FD0D69"/>
    <w:rPr>
      <w:rFonts w:ascii="Times New Roman" w:eastAsia="Times New Roman" w:hAnsi="Times New Roman" w:cs="Times New Roman"/>
      <w:sz w:val="24"/>
      <w:szCs w:val="24"/>
      <w:lang w:eastAsia="ar-SA"/>
    </w:rPr>
  </w:style>
  <w:style w:type="character" w:styleId="af0">
    <w:name w:val="page number"/>
    <w:basedOn w:val="a0"/>
    <w:rsid w:val="00FD0D69"/>
  </w:style>
  <w:style w:type="table" w:styleId="af1">
    <w:name w:val="Table Grid"/>
    <w:basedOn w:val="a1"/>
    <w:rsid w:val="00FD0D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FD0D69"/>
    <w:pPr>
      <w:widowControl w:val="0"/>
      <w:suppressAutoHyphens/>
      <w:spacing w:after="0" w:line="240" w:lineRule="auto"/>
      <w:ind w:firstLine="720"/>
    </w:pPr>
    <w:rPr>
      <w:rFonts w:ascii="Arial" w:eastAsia="Arial" w:hAnsi="Arial" w:cs="Times New Roman"/>
      <w:sz w:val="20"/>
      <w:szCs w:val="20"/>
      <w:lang w:eastAsia="ar-SA"/>
    </w:rPr>
  </w:style>
  <w:style w:type="paragraph" w:styleId="af2">
    <w:name w:val="footer"/>
    <w:basedOn w:val="a"/>
    <w:link w:val="af3"/>
    <w:rsid w:val="00FD0D69"/>
    <w:pPr>
      <w:tabs>
        <w:tab w:val="center" w:pos="4153"/>
        <w:tab w:val="right" w:pos="8306"/>
      </w:tabs>
      <w:suppressAutoHyphens w:val="0"/>
    </w:pPr>
    <w:rPr>
      <w:sz w:val="20"/>
      <w:szCs w:val="20"/>
      <w:lang w:eastAsia="ru-RU"/>
    </w:rPr>
  </w:style>
  <w:style w:type="character" w:customStyle="1" w:styleId="af3">
    <w:name w:val="Нижний колонтитул Знак"/>
    <w:basedOn w:val="a0"/>
    <w:link w:val="af2"/>
    <w:rsid w:val="00FD0D69"/>
    <w:rPr>
      <w:rFonts w:ascii="Times New Roman" w:eastAsia="Times New Roman" w:hAnsi="Times New Roman" w:cs="Times New Roman"/>
      <w:sz w:val="20"/>
      <w:szCs w:val="20"/>
      <w:lang w:eastAsia="ru-RU"/>
    </w:rPr>
  </w:style>
  <w:style w:type="paragraph" w:customStyle="1" w:styleId="14">
    <w:name w:val="Обычный1"/>
    <w:rsid w:val="00FD0D69"/>
    <w:pPr>
      <w:widowControl w:val="0"/>
      <w:spacing w:after="0" w:line="300" w:lineRule="auto"/>
      <w:ind w:firstLine="680"/>
    </w:pPr>
    <w:rPr>
      <w:rFonts w:ascii="Times New Roman" w:eastAsia="Times New Roman" w:hAnsi="Times New Roman" w:cs="Times New Roman"/>
      <w:snapToGrid w:val="0"/>
      <w:sz w:val="24"/>
      <w:szCs w:val="20"/>
      <w:lang w:eastAsia="ru-RU"/>
    </w:rPr>
  </w:style>
  <w:style w:type="paragraph" w:customStyle="1" w:styleId="ConsTitle">
    <w:name w:val="ConsTitle"/>
    <w:rsid w:val="00FD0D69"/>
    <w:pPr>
      <w:widowControl w:val="0"/>
      <w:spacing w:after="0" w:line="240" w:lineRule="auto"/>
    </w:pPr>
    <w:rPr>
      <w:rFonts w:ascii="Arial" w:eastAsia="Times New Roman" w:hAnsi="Arial" w:cs="Times New Roman"/>
      <w:b/>
      <w:snapToGrid w:val="0"/>
      <w:sz w:val="20"/>
      <w:szCs w:val="20"/>
      <w:lang w:eastAsia="ru-RU"/>
    </w:rPr>
  </w:style>
  <w:style w:type="paragraph" w:styleId="af4">
    <w:name w:val="Title"/>
    <w:basedOn w:val="a"/>
    <w:link w:val="af5"/>
    <w:qFormat/>
    <w:rsid w:val="00FD0D69"/>
    <w:pPr>
      <w:suppressAutoHyphens w:val="0"/>
      <w:ind w:left="-426"/>
      <w:jc w:val="center"/>
    </w:pPr>
    <w:rPr>
      <w:b/>
      <w:sz w:val="28"/>
      <w:szCs w:val="20"/>
      <w:lang w:eastAsia="ru-RU"/>
    </w:rPr>
  </w:style>
  <w:style w:type="character" w:customStyle="1" w:styleId="af5">
    <w:name w:val="Название Знак"/>
    <w:basedOn w:val="a0"/>
    <w:link w:val="af4"/>
    <w:rsid w:val="00FD0D69"/>
    <w:rPr>
      <w:rFonts w:ascii="Times New Roman" w:eastAsia="Times New Roman" w:hAnsi="Times New Roman" w:cs="Times New Roman"/>
      <w:b/>
      <w:sz w:val="28"/>
      <w:szCs w:val="20"/>
      <w:lang w:eastAsia="ru-RU"/>
    </w:rPr>
  </w:style>
  <w:style w:type="paragraph" w:styleId="22">
    <w:name w:val="Body Text 2"/>
    <w:basedOn w:val="a"/>
    <w:link w:val="23"/>
    <w:rsid w:val="00FD0D69"/>
    <w:pPr>
      <w:suppressAutoHyphens w:val="0"/>
      <w:jc w:val="both"/>
    </w:pPr>
    <w:rPr>
      <w:szCs w:val="20"/>
      <w:lang w:eastAsia="ru-RU"/>
    </w:rPr>
  </w:style>
  <w:style w:type="character" w:customStyle="1" w:styleId="23">
    <w:name w:val="Основной текст 2 Знак"/>
    <w:basedOn w:val="a0"/>
    <w:link w:val="22"/>
    <w:rsid w:val="00FD0D69"/>
    <w:rPr>
      <w:rFonts w:ascii="Times New Roman" w:eastAsia="Times New Roman" w:hAnsi="Times New Roman" w:cs="Times New Roman"/>
      <w:sz w:val="24"/>
      <w:szCs w:val="20"/>
      <w:lang w:eastAsia="ru-RU"/>
    </w:rPr>
  </w:style>
  <w:style w:type="paragraph" w:styleId="24">
    <w:name w:val="Body Text Indent 2"/>
    <w:basedOn w:val="a"/>
    <w:link w:val="25"/>
    <w:rsid w:val="00FD0D69"/>
    <w:pPr>
      <w:suppressAutoHyphens w:val="0"/>
      <w:ind w:firstLine="567"/>
      <w:jc w:val="both"/>
    </w:pPr>
    <w:rPr>
      <w:szCs w:val="20"/>
      <w:lang w:eastAsia="ru-RU"/>
    </w:rPr>
  </w:style>
  <w:style w:type="character" w:customStyle="1" w:styleId="25">
    <w:name w:val="Основной текст с отступом 2 Знак"/>
    <w:basedOn w:val="a0"/>
    <w:link w:val="24"/>
    <w:rsid w:val="00FD0D69"/>
    <w:rPr>
      <w:rFonts w:ascii="Times New Roman" w:eastAsia="Times New Roman" w:hAnsi="Times New Roman" w:cs="Times New Roman"/>
      <w:sz w:val="24"/>
      <w:szCs w:val="20"/>
      <w:lang w:eastAsia="ru-RU"/>
    </w:rPr>
  </w:style>
  <w:style w:type="paragraph" w:styleId="31">
    <w:name w:val="Body Text Indent 3"/>
    <w:basedOn w:val="a"/>
    <w:link w:val="32"/>
    <w:rsid w:val="00FD0D69"/>
    <w:pPr>
      <w:suppressAutoHyphens w:val="0"/>
      <w:ind w:firstLine="709"/>
      <w:jc w:val="both"/>
    </w:pPr>
    <w:rPr>
      <w:sz w:val="28"/>
      <w:szCs w:val="20"/>
      <w:lang w:eastAsia="ru-RU"/>
    </w:rPr>
  </w:style>
  <w:style w:type="character" w:customStyle="1" w:styleId="32">
    <w:name w:val="Основной текст с отступом 3 Знак"/>
    <w:basedOn w:val="a0"/>
    <w:link w:val="31"/>
    <w:rsid w:val="00FD0D69"/>
    <w:rPr>
      <w:rFonts w:ascii="Times New Roman" w:eastAsia="Times New Roman" w:hAnsi="Times New Roman" w:cs="Times New Roman"/>
      <w:sz w:val="28"/>
      <w:szCs w:val="20"/>
      <w:lang w:eastAsia="ru-RU"/>
    </w:rPr>
  </w:style>
  <w:style w:type="paragraph" w:customStyle="1" w:styleId="ConsNonformat">
    <w:name w:val="ConsNonformat"/>
    <w:rsid w:val="00FD0D69"/>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rsid w:val="00FD0D69"/>
    <w:pPr>
      <w:suppressAutoHyphens w:val="0"/>
      <w:jc w:val="center"/>
    </w:pPr>
    <w:rPr>
      <w:sz w:val="28"/>
      <w:szCs w:val="20"/>
      <w:lang w:eastAsia="ru-RU"/>
    </w:rPr>
  </w:style>
  <w:style w:type="character" w:customStyle="1" w:styleId="34">
    <w:name w:val="Основной текст 3 Знак"/>
    <w:basedOn w:val="a0"/>
    <w:link w:val="33"/>
    <w:rsid w:val="00FD0D69"/>
    <w:rPr>
      <w:rFonts w:ascii="Times New Roman" w:eastAsia="Times New Roman" w:hAnsi="Times New Roman" w:cs="Times New Roman"/>
      <w:sz w:val="28"/>
      <w:szCs w:val="20"/>
      <w:lang w:eastAsia="ru-RU"/>
    </w:rPr>
  </w:style>
  <w:style w:type="paragraph" w:customStyle="1" w:styleId="af6">
    <w:name w:val="маркирован"/>
    <w:basedOn w:val="a"/>
    <w:next w:val="a"/>
    <w:rsid w:val="00FD0D69"/>
    <w:pPr>
      <w:tabs>
        <w:tab w:val="num" w:pos="360"/>
        <w:tab w:val="num" w:pos="709"/>
      </w:tabs>
      <w:suppressAutoHyphens w:val="0"/>
      <w:ind w:firstLine="360"/>
      <w:jc w:val="both"/>
    </w:pPr>
    <w:rPr>
      <w:sz w:val="28"/>
      <w:szCs w:val="20"/>
      <w:lang w:eastAsia="ru-RU"/>
    </w:rPr>
  </w:style>
  <w:style w:type="paragraph" w:customStyle="1" w:styleId="af7">
    <w:name w:val="таблица"/>
    <w:basedOn w:val="a"/>
    <w:rsid w:val="00FD0D69"/>
    <w:pPr>
      <w:suppressAutoHyphens w:val="0"/>
      <w:jc w:val="both"/>
    </w:pPr>
    <w:rPr>
      <w:szCs w:val="20"/>
      <w:lang w:eastAsia="ru-RU"/>
    </w:rPr>
  </w:style>
  <w:style w:type="paragraph" w:customStyle="1" w:styleId="5-">
    <w:name w:val="5.Табл.-шапка"/>
    <w:basedOn w:val="6-1"/>
    <w:rsid w:val="00FD0D69"/>
    <w:pPr>
      <w:spacing w:before="0"/>
      <w:ind w:left="0" w:firstLine="0"/>
      <w:jc w:val="center"/>
    </w:pPr>
  </w:style>
  <w:style w:type="paragraph" w:customStyle="1" w:styleId="6-1">
    <w:name w:val="6.Табл.-1уровень"/>
    <w:basedOn w:val="a"/>
    <w:rsid w:val="00FD0D69"/>
    <w:pPr>
      <w:widowControl w:val="0"/>
      <w:suppressAutoHyphens w:val="0"/>
      <w:spacing w:before="20"/>
      <w:ind w:left="170" w:hanging="113"/>
      <w:jc w:val="both"/>
    </w:pPr>
    <w:rPr>
      <w:sz w:val="16"/>
      <w:szCs w:val="20"/>
      <w:lang w:eastAsia="ru-RU"/>
    </w:rPr>
  </w:style>
  <w:style w:type="paragraph" w:customStyle="1" w:styleId="15">
    <w:name w:val="Основной текст1"/>
    <w:basedOn w:val="14"/>
    <w:rsid w:val="00FD0D69"/>
    <w:pPr>
      <w:widowControl/>
      <w:spacing w:line="240" w:lineRule="auto"/>
      <w:ind w:firstLine="0"/>
      <w:jc w:val="both"/>
    </w:pPr>
    <w:rPr>
      <w:snapToGrid/>
    </w:rPr>
  </w:style>
  <w:style w:type="paragraph" w:customStyle="1" w:styleId="af8">
    <w:name w:val="Íàçâàíèå"/>
    <w:basedOn w:val="a"/>
    <w:rsid w:val="00FD0D69"/>
    <w:pPr>
      <w:suppressAutoHyphens w:val="0"/>
      <w:autoSpaceDE w:val="0"/>
      <w:autoSpaceDN w:val="0"/>
      <w:jc w:val="center"/>
    </w:pPr>
    <w:rPr>
      <w:rFonts w:ascii="Courier New" w:hAnsi="Courier New"/>
      <w:b/>
      <w:szCs w:val="20"/>
      <w:lang w:eastAsia="ru-RU"/>
    </w:rPr>
  </w:style>
  <w:style w:type="paragraph" w:styleId="af9">
    <w:name w:val="annotation text"/>
    <w:basedOn w:val="a"/>
    <w:link w:val="afa"/>
    <w:semiHidden/>
    <w:rsid w:val="00FD0D69"/>
    <w:pPr>
      <w:suppressAutoHyphens w:val="0"/>
    </w:pPr>
    <w:rPr>
      <w:sz w:val="20"/>
      <w:szCs w:val="20"/>
      <w:lang w:eastAsia="ru-RU"/>
    </w:rPr>
  </w:style>
  <w:style w:type="character" w:customStyle="1" w:styleId="afa">
    <w:name w:val="Текст примечания Знак"/>
    <w:basedOn w:val="a0"/>
    <w:link w:val="af9"/>
    <w:semiHidden/>
    <w:rsid w:val="00FD0D69"/>
    <w:rPr>
      <w:rFonts w:ascii="Times New Roman" w:eastAsia="Times New Roman" w:hAnsi="Times New Roman" w:cs="Times New Roman"/>
      <w:sz w:val="20"/>
      <w:szCs w:val="20"/>
      <w:lang w:eastAsia="ru-RU"/>
    </w:rPr>
  </w:style>
  <w:style w:type="paragraph" w:customStyle="1" w:styleId="FR1">
    <w:name w:val="FR1"/>
    <w:rsid w:val="00FD0D69"/>
    <w:pPr>
      <w:widowControl w:val="0"/>
      <w:autoSpaceDE w:val="0"/>
      <w:autoSpaceDN w:val="0"/>
      <w:adjustRightInd w:val="0"/>
      <w:spacing w:after="0" w:line="240" w:lineRule="auto"/>
      <w:ind w:left="920"/>
    </w:pPr>
    <w:rPr>
      <w:rFonts w:ascii="Arial" w:eastAsia="Times New Roman" w:hAnsi="Arial" w:cs="Arial"/>
      <w:sz w:val="48"/>
      <w:szCs w:val="48"/>
      <w:lang w:eastAsia="ru-RU"/>
    </w:rPr>
  </w:style>
  <w:style w:type="paragraph" w:styleId="afb">
    <w:name w:val="Block Text"/>
    <w:basedOn w:val="a"/>
    <w:rsid w:val="00FD0D69"/>
    <w:pPr>
      <w:suppressAutoHyphens w:val="0"/>
      <w:ind w:left="-360" w:right="-180" w:firstLine="360"/>
      <w:jc w:val="both"/>
    </w:pPr>
    <w:rPr>
      <w:sz w:val="28"/>
      <w:lang w:eastAsia="ru-RU"/>
    </w:rPr>
  </w:style>
  <w:style w:type="paragraph" w:styleId="afc">
    <w:name w:val="Subtitle"/>
    <w:basedOn w:val="a"/>
    <w:link w:val="afd"/>
    <w:qFormat/>
    <w:rsid w:val="00FD0D69"/>
    <w:pPr>
      <w:suppressAutoHyphens w:val="0"/>
      <w:jc w:val="center"/>
    </w:pPr>
    <w:rPr>
      <w:sz w:val="28"/>
      <w:lang w:eastAsia="ru-RU"/>
    </w:rPr>
  </w:style>
  <w:style w:type="character" w:customStyle="1" w:styleId="afd">
    <w:name w:val="Подзаголовок Знак"/>
    <w:basedOn w:val="a0"/>
    <w:link w:val="afc"/>
    <w:rsid w:val="00FD0D69"/>
    <w:rPr>
      <w:rFonts w:ascii="Times New Roman" w:eastAsia="Times New Roman" w:hAnsi="Times New Roman" w:cs="Times New Roman"/>
      <w:sz w:val="28"/>
      <w:szCs w:val="24"/>
      <w:lang w:eastAsia="ru-RU"/>
    </w:rPr>
  </w:style>
  <w:style w:type="paragraph" w:customStyle="1" w:styleId="ConsPlusNormal">
    <w:name w:val="ConsPlusNormal"/>
    <w:rsid w:val="00FD0D69"/>
    <w:pPr>
      <w:spacing w:after="0" w:line="240" w:lineRule="auto"/>
      <w:ind w:firstLine="720"/>
    </w:pPr>
    <w:rPr>
      <w:rFonts w:ascii="Arial" w:eastAsia="Times New Roman" w:hAnsi="Arial" w:cs="Times New Roman"/>
      <w:snapToGrid w:val="0"/>
      <w:sz w:val="20"/>
      <w:szCs w:val="20"/>
      <w:lang w:eastAsia="ru-RU"/>
    </w:rPr>
  </w:style>
  <w:style w:type="paragraph" w:styleId="afe">
    <w:name w:val="caption"/>
    <w:basedOn w:val="a"/>
    <w:next w:val="a"/>
    <w:qFormat/>
    <w:rsid w:val="00FD0D69"/>
    <w:pPr>
      <w:suppressAutoHyphens w:val="0"/>
      <w:overflowPunct w:val="0"/>
      <w:autoSpaceDE w:val="0"/>
      <w:autoSpaceDN w:val="0"/>
      <w:adjustRightInd w:val="0"/>
      <w:ind w:firstLine="709"/>
      <w:jc w:val="center"/>
      <w:textAlignment w:val="baseline"/>
    </w:pPr>
    <w:rPr>
      <w:b/>
      <w:sz w:val="32"/>
      <w:szCs w:val="20"/>
      <w:lang w:eastAsia="ru-RU"/>
    </w:rPr>
  </w:style>
  <w:style w:type="paragraph" w:customStyle="1" w:styleId="ConsPlusTitle">
    <w:name w:val="ConsPlusTitle"/>
    <w:rsid w:val="00FD0D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D0D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6">
    <w:name w:val="text6"/>
    <w:basedOn w:val="a"/>
    <w:rsid w:val="00FD0D69"/>
    <w:pPr>
      <w:suppressAutoHyphens w:val="0"/>
      <w:spacing w:before="240" w:after="48"/>
      <w:ind w:firstLine="720"/>
      <w:jc w:val="both"/>
    </w:pPr>
    <w:rPr>
      <w:color w:val="000000"/>
      <w:lang w:eastAsia="ru-RU"/>
    </w:rPr>
  </w:style>
  <w:style w:type="paragraph" w:customStyle="1" w:styleId="ConsPlusCell">
    <w:name w:val="ConsPlusCell"/>
    <w:rsid w:val="00FD0D69"/>
    <w:pPr>
      <w:autoSpaceDE w:val="0"/>
      <w:autoSpaceDN w:val="0"/>
      <w:adjustRightInd w:val="0"/>
      <w:spacing w:after="0" w:line="240" w:lineRule="auto"/>
    </w:pPr>
    <w:rPr>
      <w:rFonts w:ascii="Arial" w:eastAsia="Times New Roman" w:hAnsi="Arial" w:cs="Arial"/>
      <w:sz w:val="20"/>
      <w:szCs w:val="20"/>
      <w:lang w:eastAsia="ru-RU"/>
    </w:rPr>
  </w:style>
  <w:style w:type="paragraph" w:styleId="aff">
    <w:name w:val="Normal (Web)"/>
    <w:basedOn w:val="a"/>
    <w:rsid w:val="00FD0D69"/>
    <w:pPr>
      <w:suppressAutoHyphens w:val="0"/>
      <w:spacing w:before="100" w:beforeAutospacing="1" w:after="119"/>
    </w:pPr>
    <w:rPr>
      <w:lang w:eastAsia="ru-RU"/>
    </w:rPr>
  </w:style>
  <w:style w:type="paragraph" w:customStyle="1" w:styleId="ConsCell">
    <w:name w:val="ConsCell"/>
    <w:rsid w:val="00FD0D6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26">
    <w:name w:val="Основной шрифт абзаца2"/>
    <w:rsid w:val="00FD0D69"/>
  </w:style>
  <w:style w:type="paragraph" w:customStyle="1" w:styleId="210">
    <w:name w:val="Основной текст 21"/>
    <w:basedOn w:val="14"/>
    <w:rsid w:val="00FD0D69"/>
    <w:pPr>
      <w:widowControl/>
      <w:spacing w:line="240" w:lineRule="auto"/>
      <w:ind w:firstLine="0"/>
      <w:jc w:val="center"/>
    </w:pPr>
    <w:rPr>
      <w:snapToGrid/>
      <w:sz w:val="28"/>
    </w:rPr>
  </w:style>
  <w:style w:type="paragraph" w:customStyle="1" w:styleId="16">
    <w:name w:val="Верхний колонтитул1"/>
    <w:basedOn w:val="14"/>
    <w:rsid w:val="00FD0D69"/>
    <w:pPr>
      <w:widowControl/>
      <w:tabs>
        <w:tab w:val="center" w:pos="4153"/>
        <w:tab w:val="right" w:pos="8306"/>
      </w:tabs>
      <w:spacing w:line="240" w:lineRule="auto"/>
      <w:ind w:firstLine="0"/>
    </w:pPr>
    <w:rPr>
      <w:snapToGrid/>
      <w:sz w:val="20"/>
    </w:rPr>
  </w:style>
  <w:style w:type="paragraph" w:customStyle="1" w:styleId="220">
    <w:name w:val="Основной текст с отступом 22"/>
    <w:basedOn w:val="14"/>
    <w:rsid w:val="00FD0D69"/>
    <w:pPr>
      <w:widowControl/>
      <w:spacing w:line="240" w:lineRule="auto"/>
      <w:ind w:firstLine="720"/>
      <w:jc w:val="both"/>
    </w:pPr>
    <w:rPr>
      <w:snapToGrid/>
    </w:rPr>
  </w:style>
  <w:style w:type="paragraph" w:customStyle="1" w:styleId="310">
    <w:name w:val="Основной текст с отступом 31"/>
    <w:basedOn w:val="14"/>
    <w:rsid w:val="00FD0D69"/>
    <w:pPr>
      <w:widowControl/>
      <w:spacing w:line="240" w:lineRule="auto"/>
      <w:ind w:firstLine="720"/>
      <w:jc w:val="both"/>
    </w:pPr>
    <w:rPr>
      <w:i/>
      <w:snapToGrid/>
    </w:rPr>
  </w:style>
  <w:style w:type="paragraph" w:customStyle="1" w:styleId="17">
    <w:name w:val="Нижний колонтитул1"/>
    <w:basedOn w:val="14"/>
    <w:rsid w:val="00FD0D69"/>
    <w:pPr>
      <w:widowControl/>
      <w:tabs>
        <w:tab w:val="center" w:pos="4153"/>
        <w:tab w:val="right" w:pos="8306"/>
      </w:tabs>
      <w:spacing w:line="240" w:lineRule="auto"/>
      <w:ind w:firstLine="0"/>
    </w:pPr>
    <w:rPr>
      <w:snapToGrid/>
      <w:sz w:val="20"/>
    </w:rPr>
  </w:style>
  <w:style w:type="paragraph" w:customStyle="1" w:styleId="311">
    <w:name w:val="Основной текст 31"/>
    <w:basedOn w:val="14"/>
    <w:rsid w:val="00FD0D69"/>
    <w:pPr>
      <w:widowControl/>
      <w:spacing w:line="240" w:lineRule="auto"/>
      <w:ind w:firstLine="0"/>
      <w:jc w:val="both"/>
    </w:pPr>
    <w:rPr>
      <w:snapToGrid/>
      <w:sz w:val="26"/>
    </w:rPr>
  </w:style>
  <w:style w:type="paragraph" w:customStyle="1" w:styleId="18">
    <w:name w:val="Схема документа1"/>
    <w:basedOn w:val="14"/>
    <w:rsid w:val="00FD0D69"/>
    <w:pPr>
      <w:widowControl/>
      <w:shd w:val="clear" w:color="auto" w:fill="000080"/>
      <w:spacing w:line="240" w:lineRule="auto"/>
      <w:ind w:firstLine="0"/>
    </w:pPr>
    <w:rPr>
      <w:rFonts w:ascii="Tahoma" w:hAnsi="Tahoma"/>
      <w:snapToGrid/>
      <w:sz w:val="20"/>
    </w:rPr>
  </w:style>
  <w:style w:type="paragraph" w:styleId="aff0">
    <w:name w:val="List Paragraph"/>
    <w:basedOn w:val="a"/>
    <w:uiPriority w:val="34"/>
    <w:qFormat/>
    <w:rsid w:val="00FD0D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17</cp:revision>
  <cp:lastPrinted>2009-11-01T14:05:00Z</cp:lastPrinted>
  <dcterms:created xsi:type="dcterms:W3CDTF">2009-10-30T06:20:00Z</dcterms:created>
  <dcterms:modified xsi:type="dcterms:W3CDTF">2009-11-06T12:24:00Z</dcterms:modified>
</cp:coreProperties>
</file>