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3F3" w:rsidRDefault="00A043F3" w:rsidP="00A043F3">
      <w:pPr>
        <w:pStyle w:val="ConsTitle"/>
        <w:widowControl/>
        <w:spacing w:line="360" w:lineRule="auto"/>
        <w:ind w:left="-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 РЕСПУБЛИКАСА ПРАВИТЕЛЬСТВОЛÖН ШУÖМ</w:t>
      </w:r>
    </w:p>
    <w:p w:rsidR="00A043F3" w:rsidRDefault="00A043F3" w:rsidP="00A043F3">
      <w:pPr>
        <w:pStyle w:val="ConsTitle"/>
        <w:widowControl/>
        <w:spacing w:line="360" w:lineRule="auto"/>
        <w:ind w:left="-57"/>
        <w:jc w:val="center"/>
        <w:rPr>
          <w:rFonts w:ascii="Times New Roman" w:hAnsi="Times New Roman"/>
          <w:sz w:val="28"/>
          <w:szCs w:val="28"/>
        </w:rPr>
      </w:pPr>
    </w:p>
    <w:p w:rsidR="00A043F3" w:rsidRDefault="00A043F3" w:rsidP="009402D5">
      <w:pPr>
        <w:pStyle w:val="ConsTitle"/>
        <w:widowControl/>
        <w:spacing w:line="360" w:lineRule="auto"/>
        <w:ind w:left="-57"/>
        <w:jc w:val="center"/>
        <w:rPr>
          <w:color w:val="000000"/>
          <w:spacing w:val="-1"/>
          <w:sz w:val="28"/>
          <w:szCs w:val="28"/>
        </w:rPr>
      </w:pPr>
      <w:r w:rsidRPr="00C969D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Коми Республикаын социальнöй юкöнса у</w:t>
      </w:r>
      <w:r w:rsidR="009402D5">
        <w:rPr>
          <w:rFonts w:ascii="Times New Roman" w:hAnsi="Times New Roman"/>
          <w:sz w:val="28"/>
          <w:szCs w:val="28"/>
        </w:rPr>
        <w:t>чреждениеяс пöжарысь видзöм (20</w:t>
      </w:r>
      <w:r>
        <w:rPr>
          <w:rFonts w:ascii="Times New Roman" w:hAnsi="Times New Roman"/>
          <w:sz w:val="28"/>
          <w:szCs w:val="28"/>
        </w:rPr>
        <w:t>0</w:t>
      </w:r>
      <w:r w:rsidR="009402D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– 2013 вояс</w:t>
      </w:r>
      <w:r w:rsidRPr="00C969D1">
        <w:rPr>
          <w:rFonts w:ascii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 xml:space="preserve"> торъя мога республиканскöй уджтас йылысь</w:t>
      </w:r>
      <w:r w:rsidR="009402D5">
        <w:rPr>
          <w:rFonts w:ascii="Times New Roman" w:hAnsi="Times New Roman"/>
          <w:sz w:val="28"/>
          <w:szCs w:val="28"/>
        </w:rPr>
        <w:t>» Коми Республикаса Правительстволöн 2009 во сора тöлысь 10 лунся 194 №-а шуöмö вежсьöмъяс пыртöм йылысь</w:t>
      </w:r>
    </w:p>
    <w:p w:rsidR="00A043F3" w:rsidRDefault="00A043F3" w:rsidP="00A043F3">
      <w:pPr>
        <w:spacing w:line="360" w:lineRule="auto"/>
        <w:ind w:left="-57" w:firstLine="720"/>
        <w:rPr>
          <w:spacing w:val="-6"/>
          <w:sz w:val="28"/>
          <w:szCs w:val="28"/>
        </w:rPr>
      </w:pPr>
    </w:p>
    <w:p w:rsidR="00A043F3" w:rsidRDefault="00A043F3" w:rsidP="00A043F3">
      <w:pPr>
        <w:spacing w:line="360" w:lineRule="auto"/>
        <w:ind w:left="-57"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Коми Республикаса </w:t>
      </w:r>
      <w:r w:rsidRPr="00CD413C">
        <w:rPr>
          <w:spacing w:val="-6"/>
          <w:sz w:val="28"/>
          <w:szCs w:val="28"/>
        </w:rPr>
        <w:t xml:space="preserve">Правительство </w:t>
      </w:r>
      <w:r>
        <w:rPr>
          <w:spacing w:val="-6"/>
          <w:sz w:val="28"/>
          <w:szCs w:val="28"/>
        </w:rPr>
        <w:t>шуис</w:t>
      </w:r>
      <w:r w:rsidRPr="00CD413C">
        <w:rPr>
          <w:spacing w:val="-6"/>
          <w:sz w:val="28"/>
          <w:szCs w:val="28"/>
        </w:rPr>
        <w:t>:</w:t>
      </w:r>
    </w:p>
    <w:p w:rsidR="00A043F3" w:rsidRDefault="00A043F3" w:rsidP="00A043F3">
      <w:pPr>
        <w:spacing w:line="360" w:lineRule="auto"/>
        <w:ind w:left="-57"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1. </w:t>
      </w:r>
      <w:r w:rsidR="009402D5">
        <w:rPr>
          <w:spacing w:val="-6"/>
          <w:sz w:val="28"/>
          <w:szCs w:val="28"/>
        </w:rPr>
        <w:t xml:space="preserve">Пыртны </w:t>
      </w:r>
      <w:r w:rsidR="009402D5" w:rsidRPr="00C969D1">
        <w:rPr>
          <w:sz w:val="28"/>
          <w:szCs w:val="28"/>
        </w:rPr>
        <w:t xml:space="preserve"> «</w:t>
      </w:r>
      <w:r w:rsidR="009402D5">
        <w:rPr>
          <w:sz w:val="28"/>
          <w:szCs w:val="28"/>
        </w:rPr>
        <w:t>Коми Республикаын социальнöй юкöнса учреждениеяс пöжарысь видзöм (2009 – 2013 вояс</w:t>
      </w:r>
      <w:r w:rsidR="009402D5" w:rsidRPr="00C969D1">
        <w:rPr>
          <w:sz w:val="28"/>
          <w:szCs w:val="28"/>
        </w:rPr>
        <w:t>)»</w:t>
      </w:r>
      <w:r w:rsidR="009402D5">
        <w:rPr>
          <w:sz w:val="28"/>
          <w:szCs w:val="28"/>
        </w:rPr>
        <w:t xml:space="preserve"> торъя мога республиканскöй уджтас йылысь» Коми Республикаса Правительстволöн 2009 во сора тöлысь 10 лунся 194 №-а шуöмö вежсьöмъяс </w:t>
      </w:r>
      <w:r>
        <w:rPr>
          <w:spacing w:val="-6"/>
          <w:sz w:val="28"/>
          <w:szCs w:val="28"/>
        </w:rPr>
        <w:t>содтöдын индöм серти.</w:t>
      </w:r>
    </w:p>
    <w:p w:rsidR="00A043F3" w:rsidRDefault="009402D5" w:rsidP="00A043F3">
      <w:pPr>
        <w:shd w:val="clear" w:color="auto" w:fill="FFFFFF"/>
        <w:spacing w:before="7" w:line="360" w:lineRule="auto"/>
        <w:ind w:firstLine="70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 Тайö шуöмыс вынсялö сiйöс примитан лунсянь.</w:t>
      </w:r>
    </w:p>
    <w:p w:rsidR="00A043F3" w:rsidRDefault="00A043F3" w:rsidP="00A043F3">
      <w:pPr>
        <w:shd w:val="clear" w:color="auto" w:fill="FFFFFF"/>
        <w:spacing w:before="7" w:line="360" w:lineRule="auto"/>
        <w:ind w:firstLine="700"/>
        <w:rPr>
          <w:color w:val="000000"/>
          <w:spacing w:val="-1"/>
          <w:sz w:val="28"/>
          <w:szCs w:val="28"/>
        </w:rPr>
      </w:pPr>
    </w:p>
    <w:p w:rsidR="00A043F3" w:rsidRDefault="00A043F3" w:rsidP="00A043F3">
      <w:pPr>
        <w:shd w:val="clear" w:color="auto" w:fill="FFFFFF"/>
        <w:spacing w:before="7" w:line="360" w:lineRule="auto"/>
        <w:ind w:left="536"/>
      </w:pPr>
    </w:p>
    <w:p w:rsidR="00A043F3" w:rsidRDefault="00A043F3" w:rsidP="00A043F3">
      <w:pPr>
        <w:spacing w:line="360" w:lineRule="auto"/>
        <w:rPr>
          <w:sz w:val="28"/>
        </w:rPr>
      </w:pPr>
      <w:r>
        <w:rPr>
          <w:sz w:val="28"/>
        </w:rPr>
        <w:t xml:space="preserve">Коми Республикаса Юралысь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 w:rsidR="009402D5">
        <w:rPr>
          <w:sz w:val="28"/>
        </w:rPr>
        <w:t xml:space="preserve">    В.Гайзер</w:t>
      </w:r>
    </w:p>
    <w:p w:rsidR="00A043F3" w:rsidRDefault="00A043F3" w:rsidP="00A043F3">
      <w:pPr>
        <w:spacing w:line="360" w:lineRule="auto"/>
        <w:rPr>
          <w:sz w:val="28"/>
        </w:rPr>
      </w:pPr>
    </w:p>
    <w:p w:rsidR="00A043F3" w:rsidRDefault="00A043F3" w:rsidP="00A043F3">
      <w:pPr>
        <w:spacing w:line="360" w:lineRule="auto"/>
        <w:rPr>
          <w:sz w:val="28"/>
        </w:rPr>
      </w:pPr>
      <w:r>
        <w:rPr>
          <w:sz w:val="28"/>
        </w:rPr>
        <w:t>Сыктывкар</w:t>
      </w:r>
    </w:p>
    <w:p w:rsidR="00A043F3" w:rsidRDefault="009402D5" w:rsidP="00A043F3">
      <w:pPr>
        <w:spacing w:line="360" w:lineRule="auto"/>
        <w:rPr>
          <w:sz w:val="28"/>
        </w:rPr>
      </w:pPr>
      <w:r>
        <w:rPr>
          <w:sz w:val="28"/>
        </w:rPr>
        <w:t>2010 вося кöч тöлысь</w:t>
      </w:r>
      <w:r w:rsidR="00A043F3">
        <w:rPr>
          <w:sz w:val="28"/>
        </w:rPr>
        <w:t xml:space="preserve"> </w:t>
      </w:r>
      <w:r>
        <w:rPr>
          <w:sz w:val="28"/>
        </w:rPr>
        <w:t>22</w:t>
      </w:r>
      <w:r w:rsidR="00A043F3">
        <w:rPr>
          <w:sz w:val="28"/>
        </w:rPr>
        <w:t xml:space="preserve"> лун</w:t>
      </w:r>
    </w:p>
    <w:p w:rsidR="00A043F3" w:rsidRDefault="009402D5" w:rsidP="00A043F3">
      <w:pPr>
        <w:spacing w:line="360" w:lineRule="auto"/>
        <w:rPr>
          <w:sz w:val="28"/>
        </w:rPr>
      </w:pPr>
      <w:r>
        <w:rPr>
          <w:sz w:val="28"/>
        </w:rPr>
        <w:t>321</w:t>
      </w:r>
      <w:r w:rsidR="00A043F3">
        <w:rPr>
          <w:sz w:val="28"/>
        </w:rPr>
        <w:t xml:space="preserve"> №</w:t>
      </w:r>
    </w:p>
    <w:p w:rsidR="001918D6" w:rsidRDefault="001918D6" w:rsidP="00A043F3">
      <w:pPr>
        <w:spacing w:line="360" w:lineRule="auto"/>
        <w:rPr>
          <w:sz w:val="28"/>
        </w:rPr>
      </w:pPr>
    </w:p>
    <w:p w:rsidR="001918D6" w:rsidRDefault="001918D6" w:rsidP="00A043F3">
      <w:pPr>
        <w:spacing w:line="360" w:lineRule="auto"/>
        <w:rPr>
          <w:sz w:val="28"/>
        </w:rPr>
      </w:pPr>
    </w:p>
    <w:p w:rsidR="001918D6" w:rsidRDefault="001918D6" w:rsidP="00A043F3">
      <w:pPr>
        <w:spacing w:line="360" w:lineRule="auto"/>
        <w:rPr>
          <w:sz w:val="28"/>
        </w:rPr>
      </w:pPr>
    </w:p>
    <w:p w:rsidR="001918D6" w:rsidRDefault="001918D6" w:rsidP="00A043F3">
      <w:pPr>
        <w:spacing w:line="360" w:lineRule="auto"/>
        <w:rPr>
          <w:sz w:val="28"/>
        </w:rPr>
      </w:pPr>
    </w:p>
    <w:p w:rsidR="001918D6" w:rsidRDefault="001918D6" w:rsidP="00A043F3">
      <w:pPr>
        <w:spacing w:line="360" w:lineRule="auto"/>
        <w:rPr>
          <w:sz w:val="28"/>
        </w:rPr>
      </w:pPr>
    </w:p>
    <w:p w:rsidR="001918D6" w:rsidRDefault="001918D6" w:rsidP="00A043F3">
      <w:pPr>
        <w:spacing w:line="360" w:lineRule="auto"/>
        <w:rPr>
          <w:sz w:val="28"/>
        </w:rPr>
      </w:pPr>
    </w:p>
    <w:p w:rsidR="001918D6" w:rsidRDefault="001918D6" w:rsidP="00A043F3">
      <w:pPr>
        <w:spacing w:line="360" w:lineRule="auto"/>
        <w:rPr>
          <w:sz w:val="28"/>
        </w:rPr>
      </w:pPr>
    </w:p>
    <w:p w:rsidR="001918D6" w:rsidRDefault="001918D6" w:rsidP="00A043F3">
      <w:pPr>
        <w:spacing w:line="360" w:lineRule="auto"/>
        <w:rPr>
          <w:sz w:val="28"/>
        </w:rPr>
      </w:pPr>
    </w:p>
    <w:p w:rsidR="001918D6" w:rsidRDefault="001918D6" w:rsidP="00A043F3">
      <w:pPr>
        <w:spacing w:line="360" w:lineRule="auto"/>
        <w:rPr>
          <w:sz w:val="28"/>
        </w:rPr>
      </w:pPr>
    </w:p>
    <w:p w:rsidR="001918D6" w:rsidRDefault="001918D6" w:rsidP="00A043F3">
      <w:pPr>
        <w:spacing w:line="360" w:lineRule="auto"/>
        <w:rPr>
          <w:sz w:val="28"/>
        </w:rPr>
      </w:pPr>
    </w:p>
    <w:p w:rsidR="001918D6" w:rsidRDefault="001918D6" w:rsidP="001918D6">
      <w:pPr>
        <w:spacing w:line="360" w:lineRule="auto"/>
        <w:jc w:val="right"/>
        <w:rPr>
          <w:sz w:val="28"/>
        </w:rPr>
      </w:pPr>
      <w:r>
        <w:rPr>
          <w:sz w:val="28"/>
        </w:rPr>
        <w:lastRenderedPageBreak/>
        <w:t>Коми Республикаса Правительстволöн</w:t>
      </w:r>
    </w:p>
    <w:p w:rsidR="001918D6" w:rsidRDefault="001918D6" w:rsidP="001918D6">
      <w:pPr>
        <w:spacing w:line="360" w:lineRule="auto"/>
        <w:jc w:val="right"/>
        <w:rPr>
          <w:sz w:val="28"/>
        </w:rPr>
      </w:pPr>
      <w:r>
        <w:rPr>
          <w:sz w:val="28"/>
        </w:rPr>
        <w:t>2010 во кöч тöлысь 22 лунся 321 №-а шуöм дорö</w:t>
      </w:r>
    </w:p>
    <w:p w:rsidR="001918D6" w:rsidRDefault="001918D6" w:rsidP="001918D6">
      <w:pPr>
        <w:spacing w:line="360" w:lineRule="auto"/>
        <w:jc w:val="right"/>
        <w:rPr>
          <w:sz w:val="28"/>
        </w:rPr>
      </w:pPr>
      <w:r>
        <w:rPr>
          <w:sz w:val="28"/>
        </w:rPr>
        <w:t>СОДТÖД</w:t>
      </w:r>
    </w:p>
    <w:p w:rsidR="001918D6" w:rsidRDefault="001918D6" w:rsidP="001918D6">
      <w:pPr>
        <w:spacing w:line="360" w:lineRule="auto"/>
        <w:jc w:val="right"/>
        <w:rPr>
          <w:sz w:val="28"/>
        </w:rPr>
      </w:pPr>
    </w:p>
    <w:p w:rsidR="001918D6" w:rsidRDefault="001918D6" w:rsidP="001918D6">
      <w:pPr>
        <w:spacing w:line="360" w:lineRule="auto"/>
        <w:jc w:val="center"/>
        <w:rPr>
          <w:sz w:val="28"/>
          <w:szCs w:val="28"/>
        </w:rPr>
      </w:pPr>
      <w:r w:rsidRPr="00C969D1">
        <w:rPr>
          <w:sz w:val="28"/>
          <w:szCs w:val="28"/>
        </w:rPr>
        <w:t>«</w:t>
      </w:r>
      <w:r>
        <w:rPr>
          <w:sz w:val="28"/>
          <w:szCs w:val="28"/>
        </w:rPr>
        <w:t>Коми Республикаын социальнöй юкöнса учреждениеяс пöжарысь видзöм (2009 – 2013 вояс</w:t>
      </w:r>
      <w:r w:rsidRPr="00C969D1">
        <w:rPr>
          <w:sz w:val="28"/>
          <w:szCs w:val="28"/>
        </w:rPr>
        <w:t>)»</w:t>
      </w:r>
      <w:r>
        <w:rPr>
          <w:sz w:val="28"/>
          <w:szCs w:val="28"/>
        </w:rPr>
        <w:t xml:space="preserve"> торъя мога республиканскöй уджтас йылысь» Коми Республикаса Правительстволöн 2009 во сора тöлысь 10 лунся 194 №-а шуöмö пыртöм </w:t>
      </w:r>
    </w:p>
    <w:p w:rsidR="001918D6" w:rsidRDefault="001918D6" w:rsidP="001918D6">
      <w:pPr>
        <w:spacing w:line="360" w:lineRule="auto"/>
        <w:jc w:val="center"/>
        <w:rPr>
          <w:b/>
          <w:sz w:val="28"/>
          <w:szCs w:val="28"/>
        </w:rPr>
      </w:pPr>
      <w:r w:rsidRPr="001918D6">
        <w:rPr>
          <w:b/>
          <w:sz w:val="28"/>
          <w:szCs w:val="28"/>
        </w:rPr>
        <w:t>ВЕЖСЬÖМЪЯС</w:t>
      </w:r>
    </w:p>
    <w:p w:rsidR="001918D6" w:rsidRDefault="001918D6" w:rsidP="001918D6">
      <w:pPr>
        <w:spacing w:line="360" w:lineRule="auto"/>
        <w:ind w:firstLine="709"/>
        <w:jc w:val="both"/>
        <w:rPr>
          <w:sz w:val="28"/>
          <w:szCs w:val="28"/>
        </w:rPr>
      </w:pPr>
      <w:r w:rsidRPr="00C969D1">
        <w:rPr>
          <w:sz w:val="28"/>
          <w:szCs w:val="28"/>
        </w:rPr>
        <w:t>«</w:t>
      </w:r>
      <w:r>
        <w:rPr>
          <w:sz w:val="28"/>
          <w:szCs w:val="28"/>
        </w:rPr>
        <w:t>Коми Республикаын социальнöй юкöнса учреждениеяс пöжарысь видзöм (2009 – 2013 вояс</w:t>
      </w:r>
      <w:r w:rsidRPr="00C969D1">
        <w:rPr>
          <w:sz w:val="28"/>
          <w:szCs w:val="28"/>
        </w:rPr>
        <w:t>)»</w:t>
      </w:r>
      <w:r>
        <w:rPr>
          <w:sz w:val="28"/>
          <w:szCs w:val="28"/>
        </w:rPr>
        <w:t xml:space="preserve"> торъя мога республиканскöй уджтас йылысь» Коми Республикаса Правительстволöн 2009 во сора тöлысь 10 лунся 194 №-а шуöмын:</w:t>
      </w:r>
    </w:p>
    <w:p w:rsidR="001918D6" w:rsidRDefault="001918D6" w:rsidP="001918D6">
      <w:pPr>
        <w:spacing w:line="360" w:lineRule="auto"/>
        <w:ind w:firstLine="709"/>
        <w:jc w:val="both"/>
        <w:rPr>
          <w:sz w:val="28"/>
          <w:szCs w:val="28"/>
        </w:rPr>
      </w:pPr>
      <w:r w:rsidRPr="00C969D1">
        <w:rPr>
          <w:sz w:val="28"/>
          <w:szCs w:val="28"/>
        </w:rPr>
        <w:t>«</w:t>
      </w:r>
      <w:r>
        <w:rPr>
          <w:sz w:val="28"/>
          <w:szCs w:val="28"/>
        </w:rPr>
        <w:t>Коми Республикаын социальнöй юкöнса учреждениеяс пöжарысь видзöм (2009 – 2013 вояс</w:t>
      </w:r>
      <w:r w:rsidRPr="00C969D1">
        <w:rPr>
          <w:sz w:val="28"/>
          <w:szCs w:val="28"/>
        </w:rPr>
        <w:t>)»</w:t>
      </w:r>
      <w:r>
        <w:rPr>
          <w:sz w:val="28"/>
          <w:szCs w:val="28"/>
        </w:rPr>
        <w:t xml:space="preserve"> торъя мога республиканскöй уджтасын, мый вынсьöдöма шуöмöн (содтöд), (водзö – Уджтас):</w:t>
      </w:r>
    </w:p>
    <w:p w:rsidR="00AF2479" w:rsidRDefault="00AF2479" w:rsidP="001918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Уджтасса паспортын:</w:t>
      </w:r>
    </w:p>
    <w:p w:rsidR="00AF2479" w:rsidRDefault="00AF2479" w:rsidP="001918D6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«Уджтаслöн могъяс» стрöкаын медводдза абзац гижны тадзи:</w:t>
      </w:r>
    </w:p>
    <w:p w:rsidR="00AF2479" w:rsidRDefault="00AF2479" w:rsidP="001918D6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563CFA">
        <w:rPr>
          <w:sz w:val="28"/>
          <w:szCs w:val="28"/>
        </w:rPr>
        <w:t>олысьясöс социальнö</w:t>
      </w:r>
      <w:r w:rsidR="006A2600">
        <w:rPr>
          <w:sz w:val="28"/>
          <w:szCs w:val="28"/>
        </w:rPr>
        <w:t>я</w:t>
      </w:r>
      <w:r w:rsidR="00563CFA">
        <w:rPr>
          <w:sz w:val="28"/>
          <w:szCs w:val="28"/>
        </w:rPr>
        <w:t xml:space="preserve"> могмöдан учреждениеяс, кöнi олöны пöрысь йöз, вермытöмъяс да челядь (йöзыс олöны сутки чö</w:t>
      </w:r>
      <w:r w:rsidR="000939BF">
        <w:rPr>
          <w:sz w:val="28"/>
          <w:szCs w:val="28"/>
        </w:rPr>
        <w:t>ж), могмöдны пöжарысь видза</w:t>
      </w:r>
      <w:r w:rsidR="00563CFA">
        <w:rPr>
          <w:sz w:val="28"/>
          <w:szCs w:val="28"/>
        </w:rPr>
        <w:t>н öнiя оборудованиеöн</w:t>
      </w:r>
      <w:r w:rsidR="008C1D74">
        <w:rPr>
          <w:sz w:val="28"/>
          <w:szCs w:val="28"/>
        </w:rPr>
        <w:t>,</w:t>
      </w:r>
      <w:r w:rsidR="00563CFA">
        <w:rPr>
          <w:sz w:val="28"/>
          <w:szCs w:val="28"/>
        </w:rPr>
        <w:t xml:space="preserve"> да индöм учреждениеяслы </w:t>
      </w:r>
      <w:r w:rsidR="008724DF">
        <w:rPr>
          <w:sz w:val="28"/>
          <w:szCs w:val="28"/>
        </w:rPr>
        <w:t>збыльмöдн</w:t>
      </w:r>
      <w:r w:rsidR="008724DF" w:rsidRPr="008C1D74">
        <w:rPr>
          <w:sz w:val="28"/>
          <w:szCs w:val="28"/>
        </w:rPr>
        <w:t>ы государственнöй</w:t>
      </w:r>
      <w:r w:rsidR="008724DF">
        <w:rPr>
          <w:sz w:val="28"/>
          <w:szCs w:val="28"/>
        </w:rPr>
        <w:t xml:space="preserve"> </w:t>
      </w:r>
      <w:r w:rsidR="008724DF" w:rsidRPr="008C1D74">
        <w:rPr>
          <w:sz w:val="28"/>
          <w:szCs w:val="28"/>
        </w:rPr>
        <w:t>пöжарнöй дöзьöр органъяслöн</w:t>
      </w:r>
      <w:r w:rsidR="008724DF">
        <w:rPr>
          <w:sz w:val="28"/>
          <w:szCs w:val="28"/>
        </w:rPr>
        <w:t xml:space="preserve"> </w:t>
      </w:r>
      <w:r w:rsidR="008724DF" w:rsidRPr="008C1D74">
        <w:rPr>
          <w:sz w:val="28"/>
          <w:szCs w:val="28"/>
        </w:rPr>
        <w:t>предписаниеясын</w:t>
      </w:r>
      <w:r w:rsidR="008724DF" w:rsidRPr="00FE7B18">
        <w:rPr>
          <w:sz w:val="28"/>
          <w:szCs w:val="28"/>
        </w:rPr>
        <w:t xml:space="preserve"> </w:t>
      </w:r>
      <w:r w:rsidR="008724DF">
        <w:rPr>
          <w:sz w:val="28"/>
          <w:szCs w:val="28"/>
        </w:rPr>
        <w:t>индöм</w:t>
      </w:r>
      <w:r w:rsidR="008724DF" w:rsidRPr="008C1D74">
        <w:rPr>
          <w:sz w:val="28"/>
          <w:szCs w:val="28"/>
        </w:rPr>
        <w:t xml:space="preserve"> корöмъяс</w:t>
      </w:r>
      <w:r w:rsidR="008724DF">
        <w:rPr>
          <w:sz w:val="28"/>
          <w:szCs w:val="28"/>
        </w:rPr>
        <w:t>с</w:t>
      </w:r>
      <w:r w:rsidR="008724DF" w:rsidRPr="008C1D74">
        <w:rPr>
          <w:sz w:val="28"/>
          <w:szCs w:val="28"/>
        </w:rPr>
        <w:t>ö</w:t>
      </w:r>
      <w:r>
        <w:rPr>
          <w:rFonts w:ascii="TimesNewRomanPSMT" w:hAnsi="TimesNewRomanPSMT" w:cs="TimesNewRomanPSMT"/>
          <w:sz w:val="28"/>
          <w:szCs w:val="28"/>
        </w:rPr>
        <w:t>;»;</w:t>
      </w:r>
    </w:p>
    <w:p w:rsidR="00AF2479" w:rsidRDefault="00AF2479" w:rsidP="001918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47151">
        <w:rPr>
          <w:sz w:val="28"/>
          <w:szCs w:val="28"/>
        </w:rPr>
        <w:t>Кытысь да кыдзи могмöдсьö сьöмöн Уджтас</w:t>
      </w:r>
      <w:r>
        <w:rPr>
          <w:sz w:val="28"/>
          <w:szCs w:val="28"/>
        </w:rPr>
        <w:t>» стрöка гижны тадзи:</w:t>
      </w:r>
    </w:p>
    <w:p w:rsidR="00AF2479" w:rsidRDefault="00AF2479" w:rsidP="00AF24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28"/>
        <w:gridCol w:w="5940"/>
      </w:tblGrid>
      <w:tr w:rsidR="00AF2479" w:rsidTr="003B714F">
        <w:trPr>
          <w:trHeight w:val="709"/>
        </w:trPr>
        <w:tc>
          <w:tcPr>
            <w:tcW w:w="3528" w:type="dxa"/>
          </w:tcPr>
          <w:p w:rsidR="00AF2479" w:rsidRPr="00647151" w:rsidRDefault="00AF2479" w:rsidP="00AF2479">
            <w:pPr>
              <w:rPr>
                <w:sz w:val="28"/>
                <w:szCs w:val="28"/>
              </w:rPr>
            </w:pPr>
            <w:r w:rsidRPr="00647151">
              <w:rPr>
                <w:sz w:val="28"/>
                <w:szCs w:val="28"/>
              </w:rPr>
              <w:t>Кытысь да кыдзи могмöдсьö сьöмöн Уджтас</w:t>
            </w:r>
          </w:p>
        </w:tc>
        <w:tc>
          <w:tcPr>
            <w:tcW w:w="5940" w:type="dxa"/>
          </w:tcPr>
          <w:p w:rsidR="00AF2479" w:rsidRDefault="00AF2479" w:rsidP="00AF2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47151">
              <w:rPr>
                <w:sz w:val="28"/>
                <w:szCs w:val="28"/>
              </w:rPr>
              <w:t>Уджтас олöмö пöртöм вылö колö</w:t>
            </w:r>
            <w:r>
              <w:rPr>
                <w:sz w:val="28"/>
                <w:szCs w:val="28"/>
              </w:rPr>
              <w:t xml:space="preserve"> 963384,11</w:t>
            </w:r>
            <w:r w:rsidRPr="00647151">
              <w:rPr>
                <w:sz w:val="28"/>
                <w:szCs w:val="28"/>
              </w:rPr>
              <w:t xml:space="preserve"> сюрс шайт Коми Республикалöн республиканскöй бюджет тшöт весьтö, сы лыдын вояс серти</w:t>
            </w:r>
            <w:r w:rsidRPr="00647151">
              <w:rPr>
                <w:rFonts w:ascii="TimesNewRomanPSMT" w:hAnsi="TimesNewRomanPSMT" w:cs="TimesNewRomanPSMT"/>
                <w:sz w:val="28"/>
                <w:szCs w:val="28"/>
              </w:rPr>
              <w:t>:</w:t>
            </w:r>
          </w:p>
          <w:p w:rsidR="00AF2479" w:rsidRPr="00647151" w:rsidRDefault="00AF2479" w:rsidP="00AF2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2009 во – 105379,00 сюрс шайт;</w:t>
            </w:r>
          </w:p>
          <w:p w:rsidR="00AF2479" w:rsidRDefault="00AF2479" w:rsidP="00AF247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2010 во – 324194,75 сюрс шайт;</w:t>
            </w:r>
          </w:p>
          <w:p w:rsidR="00AF2479" w:rsidRDefault="00AF2479" w:rsidP="00AF247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2011 во – 292779,80 сюрс шайт;</w:t>
            </w:r>
          </w:p>
          <w:p w:rsidR="00AF2479" w:rsidRDefault="00AF2479" w:rsidP="00AF247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2012 во – 182295,80 сюрс шайт;</w:t>
            </w:r>
          </w:p>
          <w:p w:rsidR="00AF2479" w:rsidRDefault="00AF2479" w:rsidP="00AF247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2013 во – 58734,76 сюрс шайт</w:t>
            </w:r>
          </w:p>
          <w:p w:rsidR="00AF2479" w:rsidRDefault="00AF2479" w:rsidP="00AF247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»;</w:t>
            </w:r>
          </w:p>
          <w:p w:rsidR="00AF2479" w:rsidRDefault="00AF2479" w:rsidP="00AF247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</w:tbl>
    <w:p w:rsidR="003B714F" w:rsidRDefault="003B714F" w:rsidP="003B714F">
      <w:pPr>
        <w:autoSpaceDE w:val="0"/>
        <w:autoSpaceDN w:val="0"/>
        <w:adjustRightInd w:val="0"/>
        <w:spacing w:line="360" w:lineRule="auto"/>
        <w:ind w:firstLine="709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«Уджтаслöн мог серти индикаторъяс (лыдпасъяс)» стрöкаын:</w:t>
      </w:r>
    </w:p>
    <w:p w:rsidR="003B714F" w:rsidRDefault="003B714F" w:rsidP="003B714F">
      <w:pPr>
        <w:autoSpaceDE w:val="0"/>
        <w:autoSpaceDN w:val="0"/>
        <w:adjustRightInd w:val="0"/>
        <w:spacing w:line="360" w:lineRule="auto"/>
        <w:ind w:firstLine="709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медводдза абзац гижны тадзи:</w:t>
      </w:r>
    </w:p>
    <w:p w:rsidR="003B714F" w:rsidRDefault="003B714F" w:rsidP="003B714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гражданаöс социальнöя могмöдан учреждениеяслöн лыд, кутшöмъясöс Уджтас серти оборудуйтöма пöжарнöй автоматикаöн пöжар йылысь сигналсö радиотелекоммуникационнöй система пыр ÖДДС-01 пульт вылö сетöмöн;»;</w:t>
      </w:r>
    </w:p>
    <w:p w:rsidR="003B714F" w:rsidRDefault="003B714F" w:rsidP="003B714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содтыны татшöм выль абзац:</w:t>
      </w:r>
    </w:p>
    <w:p w:rsidR="003B714F" w:rsidRDefault="006A2600" w:rsidP="003B714F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>«йöз</w:t>
      </w:r>
      <w:r w:rsidR="003B714F">
        <w:rPr>
          <w:sz w:val="28"/>
          <w:szCs w:val="28"/>
        </w:rPr>
        <w:t>öс социальнöя могмöдан учреждениеяслöн лыд,</w:t>
      </w:r>
      <w:r w:rsidR="003B714F" w:rsidRPr="003B714F">
        <w:rPr>
          <w:sz w:val="28"/>
          <w:szCs w:val="28"/>
        </w:rPr>
        <w:t xml:space="preserve"> </w:t>
      </w:r>
      <w:r w:rsidR="003B714F">
        <w:rPr>
          <w:sz w:val="28"/>
          <w:szCs w:val="28"/>
        </w:rPr>
        <w:t xml:space="preserve">кöнi </w:t>
      </w:r>
      <w:r w:rsidR="008724DF">
        <w:rPr>
          <w:sz w:val="28"/>
          <w:szCs w:val="28"/>
        </w:rPr>
        <w:t>збыльмöд</w:t>
      </w:r>
      <w:r>
        <w:rPr>
          <w:sz w:val="28"/>
          <w:szCs w:val="28"/>
        </w:rPr>
        <w:t>öма</w:t>
      </w:r>
      <w:r w:rsidR="008724DF" w:rsidRPr="008C1D74">
        <w:rPr>
          <w:sz w:val="28"/>
          <w:szCs w:val="28"/>
        </w:rPr>
        <w:t xml:space="preserve"> государственнöй</w:t>
      </w:r>
      <w:r w:rsidR="008724DF">
        <w:rPr>
          <w:sz w:val="28"/>
          <w:szCs w:val="28"/>
        </w:rPr>
        <w:t xml:space="preserve"> </w:t>
      </w:r>
      <w:r w:rsidR="008724DF" w:rsidRPr="008C1D74">
        <w:rPr>
          <w:sz w:val="28"/>
          <w:szCs w:val="28"/>
        </w:rPr>
        <w:t>пöжарнöй дöзьöр органъяслöн</w:t>
      </w:r>
      <w:r w:rsidR="008724DF">
        <w:rPr>
          <w:sz w:val="28"/>
          <w:szCs w:val="28"/>
        </w:rPr>
        <w:t xml:space="preserve"> </w:t>
      </w:r>
      <w:r w:rsidR="008724DF" w:rsidRPr="008C1D74">
        <w:rPr>
          <w:sz w:val="28"/>
          <w:szCs w:val="28"/>
        </w:rPr>
        <w:t>предписаниеясын</w:t>
      </w:r>
      <w:r w:rsidR="008724DF" w:rsidRPr="00FE7B18">
        <w:rPr>
          <w:sz w:val="28"/>
          <w:szCs w:val="28"/>
        </w:rPr>
        <w:t xml:space="preserve"> </w:t>
      </w:r>
      <w:r w:rsidR="008724DF">
        <w:rPr>
          <w:sz w:val="28"/>
          <w:szCs w:val="28"/>
        </w:rPr>
        <w:t>индöм</w:t>
      </w:r>
      <w:r w:rsidR="008724DF" w:rsidRPr="008C1D74">
        <w:rPr>
          <w:sz w:val="28"/>
          <w:szCs w:val="28"/>
        </w:rPr>
        <w:t xml:space="preserve"> корöмъяс</w:t>
      </w:r>
      <w:r w:rsidR="008724DF">
        <w:rPr>
          <w:sz w:val="28"/>
          <w:szCs w:val="28"/>
        </w:rPr>
        <w:t>с</w:t>
      </w:r>
      <w:r w:rsidR="008724DF" w:rsidRPr="008C1D74">
        <w:rPr>
          <w:sz w:val="28"/>
          <w:szCs w:val="28"/>
        </w:rPr>
        <w:t>ö</w:t>
      </w:r>
      <w:r w:rsidR="003B714F">
        <w:rPr>
          <w:rFonts w:ascii="TimesNewRomanPSMT" w:hAnsi="TimesNewRomanPSMT" w:cs="TimesNewRomanPSMT"/>
          <w:sz w:val="28"/>
          <w:szCs w:val="28"/>
        </w:rPr>
        <w:t>;»;</w:t>
      </w:r>
    </w:p>
    <w:p w:rsidR="003B714F" w:rsidRDefault="003B714F" w:rsidP="00D513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D74">
        <w:rPr>
          <w:sz w:val="28"/>
          <w:szCs w:val="28"/>
        </w:rPr>
        <w:t xml:space="preserve">2) </w:t>
      </w:r>
      <w:r w:rsidR="008C1D74">
        <w:rPr>
          <w:sz w:val="28"/>
          <w:szCs w:val="28"/>
        </w:rPr>
        <w:t>«</w:t>
      </w:r>
      <w:r w:rsidR="008C1D74" w:rsidRPr="008C1D74">
        <w:rPr>
          <w:rFonts w:ascii="TimesNewRomanPSMT" w:hAnsi="TimesNewRomanPSMT" w:cs="TimesNewRomanPSMT"/>
          <w:sz w:val="28"/>
          <w:szCs w:val="28"/>
        </w:rPr>
        <w:t>Мытшöдлöн сюрöс, мый решитöм вылö веськöдöма Уджтассö, верктуй донъялöм да уджтасса торъя мога методöн сiйöс решитöмлысь коланлунсö подулалöм</w:t>
      </w:r>
      <w:r w:rsidR="008C1D74">
        <w:rPr>
          <w:rFonts w:ascii="TimesNewRomanPSMT" w:hAnsi="TimesNewRomanPSMT" w:cs="TimesNewRomanPSMT"/>
          <w:sz w:val="28"/>
          <w:szCs w:val="28"/>
        </w:rPr>
        <w:t>» 1 юк</w:t>
      </w:r>
      <w:r w:rsidR="00746767">
        <w:rPr>
          <w:rFonts w:ascii="TimesNewRomanPSMT" w:hAnsi="TimesNewRomanPSMT" w:cs="TimesNewRomanPSMT"/>
          <w:sz w:val="28"/>
          <w:szCs w:val="28"/>
        </w:rPr>
        <w:t>ö</w:t>
      </w:r>
      <w:r w:rsidR="008C1D74">
        <w:rPr>
          <w:rFonts w:ascii="TimesNewRomanPSMT" w:hAnsi="TimesNewRomanPSMT" w:cs="TimesNewRomanPSMT"/>
          <w:sz w:val="28"/>
          <w:szCs w:val="28"/>
        </w:rPr>
        <w:t>дса кызьöд абзацö содтыны татшöм сё</w:t>
      </w:r>
      <w:r w:rsidR="006A2600">
        <w:rPr>
          <w:rFonts w:ascii="TimesNewRomanPSMT" w:hAnsi="TimesNewRomanPSMT" w:cs="TimesNewRomanPSMT"/>
          <w:sz w:val="28"/>
          <w:szCs w:val="28"/>
        </w:rPr>
        <w:t>р</w:t>
      </w:r>
      <w:r w:rsidR="008C1D74">
        <w:rPr>
          <w:rFonts w:ascii="TimesNewRomanPSMT" w:hAnsi="TimesNewRomanPSMT" w:cs="TimesNewRomanPSMT"/>
          <w:sz w:val="28"/>
          <w:szCs w:val="28"/>
        </w:rPr>
        <w:t>никузя:</w:t>
      </w:r>
      <w:r w:rsidR="00746767">
        <w:rPr>
          <w:rFonts w:ascii="TimesNewRomanPSMT" w:hAnsi="TimesNewRomanPSMT" w:cs="TimesNewRomanPSMT"/>
          <w:sz w:val="28"/>
          <w:szCs w:val="28"/>
        </w:rPr>
        <w:t xml:space="preserve"> «Таысь кындзи, век на эм мытшöд сы кузя, кыдзи </w:t>
      </w:r>
      <w:r w:rsidR="006A2600">
        <w:rPr>
          <w:sz w:val="28"/>
          <w:szCs w:val="28"/>
        </w:rPr>
        <w:t>олысьясöс социальнöя</w:t>
      </w:r>
      <w:r w:rsidR="00746767" w:rsidRPr="008C1D74">
        <w:rPr>
          <w:sz w:val="28"/>
          <w:szCs w:val="28"/>
        </w:rPr>
        <w:t xml:space="preserve"> могмöдан учреждениеяс, кöнi олöны пöрысь йöз, вермытöмъяс да челядь (йöзыс олöны сутки чöж),</w:t>
      </w:r>
      <w:r w:rsidR="00746767">
        <w:rPr>
          <w:sz w:val="28"/>
          <w:szCs w:val="28"/>
        </w:rPr>
        <w:t xml:space="preserve"> збыльмöдöны </w:t>
      </w:r>
      <w:r w:rsidR="00746767">
        <w:rPr>
          <w:rFonts w:ascii="TimesNewRomanPSMT" w:hAnsi="TimesNewRomanPSMT" w:cs="TimesNewRomanPSMT"/>
          <w:sz w:val="28"/>
          <w:szCs w:val="28"/>
        </w:rPr>
        <w:t xml:space="preserve">государственнöй пöжарнöй дöзьöр органъясöн </w:t>
      </w:r>
      <w:r w:rsidR="008724DF">
        <w:rPr>
          <w:rFonts w:ascii="TimesNewRomanPSMT" w:hAnsi="TimesNewRomanPSMT" w:cs="TimesNewRomanPSMT"/>
          <w:sz w:val="28"/>
          <w:szCs w:val="28"/>
        </w:rPr>
        <w:t>инд</w:t>
      </w:r>
      <w:r w:rsidR="00746767">
        <w:rPr>
          <w:rFonts w:ascii="TimesNewRomanPSMT" w:hAnsi="TimesNewRomanPSMT" w:cs="TimesNewRomanPSMT"/>
          <w:sz w:val="28"/>
          <w:szCs w:val="28"/>
        </w:rPr>
        <w:t>öм корöмъяссö, кутшöмъясö кутчысьны чорыдджыка кутiсны корны «</w:t>
      </w:r>
      <w:r w:rsidR="00D51399">
        <w:rPr>
          <w:rFonts w:ascii="TimesNewRomanPSMT" w:hAnsi="TimesNewRomanPSMT" w:cs="TimesNewRomanPSMT"/>
          <w:sz w:val="28"/>
          <w:szCs w:val="28"/>
        </w:rPr>
        <w:t>Пö</w:t>
      </w:r>
      <w:r w:rsidR="000939BF">
        <w:rPr>
          <w:rFonts w:ascii="TimesNewRomanPSMT" w:hAnsi="TimesNewRomanPSMT" w:cs="TimesNewRomanPSMT"/>
          <w:sz w:val="28"/>
          <w:szCs w:val="28"/>
        </w:rPr>
        <w:t>жарысь видза</w:t>
      </w:r>
      <w:r w:rsidR="00D51399">
        <w:rPr>
          <w:rFonts w:ascii="TimesNewRomanPSMT" w:hAnsi="TimesNewRomanPSMT" w:cs="TimesNewRomanPSMT"/>
          <w:sz w:val="28"/>
          <w:szCs w:val="28"/>
        </w:rPr>
        <w:t>н корöмъяс йылысь техническöй регламент</w:t>
      </w:r>
      <w:r w:rsidR="00746767">
        <w:rPr>
          <w:rFonts w:ascii="TimesNewRomanPSMT" w:hAnsi="TimesNewRomanPSMT" w:cs="TimesNewRomanPSMT"/>
          <w:sz w:val="28"/>
          <w:szCs w:val="28"/>
        </w:rPr>
        <w:t>» 2008 во сора тöлысь 22 лунся 123-ФЗ №-а Федеральнöй оланпас вынсялöм бöрын</w:t>
      </w:r>
      <w:r w:rsidR="00D51399">
        <w:rPr>
          <w:rFonts w:ascii="TimesNewRomanPSMT" w:hAnsi="TimesNewRomanPSMT" w:cs="TimesNewRomanPSMT"/>
          <w:sz w:val="28"/>
          <w:szCs w:val="28"/>
        </w:rPr>
        <w:t>».»;</w:t>
      </w:r>
    </w:p>
    <w:p w:rsidR="003B714F" w:rsidRDefault="003B714F" w:rsidP="003B714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C1D74">
        <w:rPr>
          <w:rFonts w:ascii="Times New Roman" w:hAnsi="Times New Roman" w:cs="Times New Roman"/>
          <w:sz w:val="28"/>
          <w:szCs w:val="28"/>
        </w:rPr>
        <w:t xml:space="preserve"> «Уджтаслöн медшöр мог да могъяс» 2 юкöдса коймöд абзац гижны тадзи:</w:t>
      </w:r>
    </w:p>
    <w:p w:rsidR="008C1D74" w:rsidRPr="008C1D74" w:rsidRDefault="006A2600" w:rsidP="003B714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«олысьясöс социальнöя</w:t>
      </w:r>
      <w:r w:rsidR="008C1D74" w:rsidRPr="008C1D74">
        <w:rPr>
          <w:rFonts w:ascii="Times New Roman" w:hAnsi="Times New Roman" w:cs="Times New Roman"/>
          <w:sz w:val="28"/>
          <w:szCs w:val="28"/>
        </w:rPr>
        <w:t xml:space="preserve"> могмöдан учреждениеяс, кöнi олöны пöрысь йöз, вермытöмъяс да челядь (йöзыс олöны сутки </w:t>
      </w:r>
      <w:r w:rsidR="000939BF">
        <w:rPr>
          <w:rFonts w:ascii="Times New Roman" w:hAnsi="Times New Roman" w:cs="Times New Roman"/>
          <w:sz w:val="28"/>
          <w:szCs w:val="28"/>
        </w:rPr>
        <w:t>чöж), могмöдны пöжарысь видза</w:t>
      </w:r>
      <w:r w:rsidR="008C1D74" w:rsidRPr="008C1D74">
        <w:rPr>
          <w:rFonts w:ascii="Times New Roman" w:hAnsi="Times New Roman" w:cs="Times New Roman"/>
          <w:sz w:val="28"/>
          <w:szCs w:val="28"/>
        </w:rPr>
        <w:t>н öнiя оборудованиеöн</w:t>
      </w:r>
      <w:r w:rsidR="008C1D74">
        <w:rPr>
          <w:rFonts w:ascii="Times New Roman" w:hAnsi="Times New Roman" w:cs="Times New Roman"/>
          <w:sz w:val="28"/>
          <w:szCs w:val="28"/>
        </w:rPr>
        <w:t>,</w:t>
      </w:r>
      <w:r w:rsidR="008C1D74" w:rsidRPr="008C1D74">
        <w:rPr>
          <w:rFonts w:ascii="Times New Roman" w:hAnsi="Times New Roman" w:cs="Times New Roman"/>
          <w:sz w:val="28"/>
          <w:szCs w:val="28"/>
        </w:rPr>
        <w:t xml:space="preserve"> да индöм учреждениеяслы </w:t>
      </w:r>
      <w:r w:rsidR="008724DF" w:rsidRPr="008724DF">
        <w:rPr>
          <w:rFonts w:ascii="Times New Roman" w:hAnsi="Times New Roman" w:cs="Times New Roman"/>
          <w:sz w:val="28"/>
          <w:szCs w:val="28"/>
        </w:rPr>
        <w:t>збыльмöдны государственнöй пöжарнöй дöзьöр органъяслöн предписаниеясын индöм корöмъяссö</w:t>
      </w:r>
      <w:r w:rsidR="008C1D74">
        <w:rPr>
          <w:rFonts w:ascii="Times New Roman" w:hAnsi="Times New Roman" w:cs="Times New Roman"/>
          <w:sz w:val="28"/>
          <w:szCs w:val="28"/>
        </w:rPr>
        <w:t>;»;</w:t>
      </w:r>
    </w:p>
    <w:p w:rsidR="003B714F" w:rsidRDefault="003B714F" w:rsidP="003B714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C1D74">
        <w:rPr>
          <w:rFonts w:ascii="Times New Roman" w:hAnsi="Times New Roman" w:cs="Times New Roman"/>
          <w:sz w:val="28"/>
          <w:szCs w:val="28"/>
        </w:rPr>
        <w:t xml:space="preserve"> «Уджтасса мероприятиеяслöн система» 4 юкöдса 1 таблицаын:</w:t>
      </w:r>
    </w:p>
    <w:p w:rsidR="003B714F" w:rsidRDefault="003B714F" w:rsidP="003B714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C1D74">
        <w:rPr>
          <w:rFonts w:ascii="Times New Roman" w:hAnsi="Times New Roman" w:cs="Times New Roman"/>
          <w:sz w:val="28"/>
          <w:szCs w:val="28"/>
        </w:rPr>
        <w:t>1 юкöдувлысь нимсö гижны тадзи:</w:t>
      </w:r>
    </w:p>
    <w:p w:rsidR="003B714F" w:rsidRPr="008C1D74" w:rsidRDefault="003B714F" w:rsidP="003B714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«1</w:t>
      </w:r>
      <w:r w:rsidRPr="008C1D74">
        <w:rPr>
          <w:rFonts w:ascii="Times New Roman" w:hAnsi="Times New Roman" w:cs="Times New Roman"/>
          <w:sz w:val="28"/>
          <w:szCs w:val="28"/>
        </w:rPr>
        <w:t>.</w:t>
      </w:r>
      <w:r w:rsidR="008C1D74" w:rsidRPr="008C1D74">
        <w:rPr>
          <w:rFonts w:ascii="Times New Roman" w:hAnsi="Times New Roman" w:cs="Times New Roman"/>
          <w:sz w:val="28"/>
          <w:szCs w:val="28"/>
        </w:rPr>
        <w:t xml:space="preserve"> </w:t>
      </w:r>
      <w:r w:rsidR="008C1D74">
        <w:rPr>
          <w:rFonts w:ascii="Times New Roman" w:hAnsi="Times New Roman" w:cs="Times New Roman"/>
          <w:sz w:val="28"/>
          <w:szCs w:val="28"/>
        </w:rPr>
        <w:t>О</w:t>
      </w:r>
      <w:r w:rsidR="006A2600">
        <w:rPr>
          <w:rFonts w:ascii="Times New Roman" w:hAnsi="Times New Roman" w:cs="Times New Roman"/>
          <w:sz w:val="28"/>
          <w:szCs w:val="28"/>
        </w:rPr>
        <w:t>лысьясöс социальнöя</w:t>
      </w:r>
      <w:r w:rsidR="008C1D74" w:rsidRPr="008C1D74">
        <w:rPr>
          <w:rFonts w:ascii="Times New Roman" w:hAnsi="Times New Roman" w:cs="Times New Roman"/>
          <w:sz w:val="28"/>
          <w:szCs w:val="28"/>
        </w:rPr>
        <w:t xml:space="preserve"> могмöдан учреждениеяс, кöнi олöны пöрысь йöз, вермытöмъяс да челядь (йöзыс олöны сутки </w:t>
      </w:r>
      <w:r w:rsidR="000939BF">
        <w:rPr>
          <w:rFonts w:ascii="Times New Roman" w:hAnsi="Times New Roman" w:cs="Times New Roman"/>
          <w:sz w:val="28"/>
          <w:szCs w:val="28"/>
        </w:rPr>
        <w:t>чöж), могмöдны пöжарысь видза</w:t>
      </w:r>
      <w:r w:rsidR="008C1D74" w:rsidRPr="008C1D74">
        <w:rPr>
          <w:rFonts w:ascii="Times New Roman" w:hAnsi="Times New Roman" w:cs="Times New Roman"/>
          <w:sz w:val="28"/>
          <w:szCs w:val="28"/>
        </w:rPr>
        <w:t>н öнiя оборудованиеöн</w:t>
      </w:r>
      <w:r w:rsidR="008C1D74">
        <w:rPr>
          <w:rFonts w:ascii="Times New Roman" w:hAnsi="Times New Roman" w:cs="Times New Roman"/>
          <w:sz w:val="28"/>
          <w:szCs w:val="28"/>
        </w:rPr>
        <w:t>,</w:t>
      </w:r>
      <w:r w:rsidR="008C1D74" w:rsidRPr="008C1D74">
        <w:rPr>
          <w:rFonts w:ascii="Times New Roman" w:hAnsi="Times New Roman" w:cs="Times New Roman"/>
          <w:sz w:val="28"/>
          <w:szCs w:val="28"/>
        </w:rPr>
        <w:t xml:space="preserve"> да индöм учреждениеяслы </w:t>
      </w:r>
      <w:r w:rsidR="008724DF" w:rsidRPr="008724DF">
        <w:rPr>
          <w:rFonts w:ascii="Times New Roman" w:hAnsi="Times New Roman" w:cs="Times New Roman"/>
          <w:sz w:val="28"/>
          <w:szCs w:val="28"/>
        </w:rPr>
        <w:t>збыльмöдны государственнöй пöжарнöй дöзьöр органъяслöн предписаниеясын индöм корöмъяссö</w:t>
      </w:r>
      <w:r w:rsidR="008C1D74">
        <w:rPr>
          <w:rFonts w:ascii="Times New Roman" w:hAnsi="Times New Roman" w:cs="Times New Roman"/>
          <w:sz w:val="28"/>
          <w:szCs w:val="28"/>
        </w:rPr>
        <w:t>»;</w:t>
      </w:r>
    </w:p>
    <w:p w:rsidR="003B714F" w:rsidRDefault="003B714F" w:rsidP="003B714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C1D74">
        <w:rPr>
          <w:rFonts w:ascii="Times New Roman" w:hAnsi="Times New Roman" w:cs="Times New Roman"/>
          <w:sz w:val="28"/>
          <w:szCs w:val="28"/>
        </w:rPr>
        <w:t xml:space="preserve"> 1 позицияса 4 да 6 графаясын «3995,75» лыдпас вежны «6500,0» лыдпасöн;</w:t>
      </w:r>
    </w:p>
    <w:p w:rsidR="003B714F" w:rsidRDefault="003B714F" w:rsidP="003B714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2 позиция гижны тадзи: </w:t>
      </w:r>
    </w:p>
    <w:p w:rsidR="003B714F" w:rsidRDefault="00D51399" w:rsidP="003B714F">
      <w:pPr>
        <w:autoSpaceDE w:val="0"/>
        <w:autoSpaceDN w:val="0"/>
        <w:adjustRightInd w:val="0"/>
        <w:spacing w:line="360" w:lineRule="auto"/>
        <w:ind w:firstLine="709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</w:p>
    <w:tbl>
      <w:tblPr>
        <w:tblStyle w:val="a4"/>
        <w:tblW w:w="0" w:type="auto"/>
        <w:tblLayout w:type="fixed"/>
        <w:tblLook w:val="04A0"/>
      </w:tblPr>
      <w:tblGrid>
        <w:gridCol w:w="397"/>
        <w:gridCol w:w="3018"/>
        <w:gridCol w:w="616"/>
        <w:gridCol w:w="866"/>
        <w:gridCol w:w="538"/>
        <w:gridCol w:w="769"/>
        <w:gridCol w:w="648"/>
        <w:gridCol w:w="627"/>
        <w:gridCol w:w="851"/>
        <w:gridCol w:w="1241"/>
      </w:tblGrid>
      <w:tr w:rsidR="008A3401" w:rsidRPr="00D51399" w:rsidTr="008A3401">
        <w:tc>
          <w:tcPr>
            <w:tcW w:w="397" w:type="dxa"/>
          </w:tcPr>
          <w:p w:rsidR="00D51399" w:rsidRPr="00D51399" w:rsidRDefault="00D51399" w:rsidP="003B714F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51399">
              <w:rPr>
                <w:rFonts w:ascii="TimesNewRomanPSMT" w:hAnsi="TimesNewRomanPSMT" w:cs="TimesNewRomanPSMT"/>
                <w:sz w:val="24"/>
                <w:szCs w:val="24"/>
              </w:rPr>
              <w:t xml:space="preserve">2. </w:t>
            </w:r>
          </w:p>
        </w:tc>
        <w:tc>
          <w:tcPr>
            <w:tcW w:w="3018" w:type="dxa"/>
          </w:tcPr>
          <w:p w:rsidR="00D51399" w:rsidRPr="00D51399" w:rsidRDefault="006A2600" w:rsidP="00872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sz w:val="24"/>
                <w:szCs w:val="24"/>
              </w:rPr>
              <w:t>Олысьясöс социальнöя</w:t>
            </w:r>
            <w:r w:rsidR="00D51399" w:rsidRPr="00D51399">
              <w:rPr>
                <w:sz w:val="24"/>
                <w:szCs w:val="24"/>
              </w:rPr>
              <w:t xml:space="preserve"> могмöдан учреждениеяс, кöнi олöны пöрысь йöз, вермытöмъяс да челядь (йöзыс олöны сутки </w:t>
            </w:r>
            <w:r w:rsidR="000939BF">
              <w:rPr>
                <w:sz w:val="24"/>
                <w:szCs w:val="24"/>
              </w:rPr>
              <w:t>чöж), могмöдны пöжарысь видза</w:t>
            </w:r>
            <w:r w:rsidR="00D51399" w:rsidRPr="00D51399">
              <w:rPr>
                <w:sz w:val="24"/>
                <w:szCs w:val="24"/>
              </w:rPr>
              <w:t xml:space="preserve">н öнiя оборудованиеöн, да индöм учреждениеяслы </w:t>
            </w:r>
            <w:r w:rsidR="008724DF">
              <w:rPr>
                <w:sz w:val="24"/>
                <w:szCs w:val="24"/>
              </w:rPr>
              <w:t>збыльмöдны</w:t>
            </w:r>
            <w:r w:rsidR="00D51399" w:rsidRPr="00D51399">
              <w:rPr>
                <w:sz w:val="24"/>
                <w:szCs w:val="24"/>
              </w:rPr>
              <w:t xml:space="preserve"> государственнöй пöжарнöй дöзьöр органъяслöн предписаниеясын</w:t>
            </w:r>
            <w:r w:rsidR="008724DF">
              <w:rPr>
                <w:sz w:val="24"/>
                <w:szCs w:val="24"/>
              </w:rPr>
              <w:t xml:space="preserve"> индöм корöмъяссö</w:t>
            </w:r>
          </w:p>
        </w:tc>
        <w:tc>
          <w:tcPr>
            <w:tcW w:w="616" w:type="dxa"/>
          </w:tcPr>
          <w:p w:rsidR="00D51399" w:rsidRPr="008A3401" w:rsidRDefault="00D51399" w:rsidP="003B714F">
            <w:pPr>
              <w:autoSpaceDE w:val="0"/>
              <w:autoSpaceDN w:val="0"/>
              <w:adjustRightInd w:val="0"/>
              <w:spacing w:line="360" w:lineRule="auto"/>
            </w:pPr>
            <w:r w:rsidRPr="008A3401">
              <w:t>2010</w:t>
            </w:r>
          </w:p>
        </w:tc>
        <w:tc>
          <w:tcPr>
            <w:tcW w:w="866" w:type="dxa"/>
          </w:tcPr>
          <w:p w:rsidR="00D51399" w:rsidRPr="008A3401" w:rsidRDefault="00D51399" w:rsidP="003B714F">
            <w:pPr>
              <w:autoSpaceDE w:val="0"/>
              <w:autoSpaceDN w:val="0"/>
              <w:adjustRightInd w:val="0"/>
              <w:spacing w:line="360" w:lineRule="auto"/>
            </w:pPr>
            <w:r w:rsidRPr="008A3401">
              <w:t>7003,15</w:t>
            </w:r>
          </w:p>
        </w:tc>
        <w:tc>
          <w:tcPr>
            <w:tcW w:w="538" w:type="dxa"/>
          </w:tcPr>
          <w:p w:rsidR="00D51399" w:rsidRPr="008A3401" w:rsidRDefault="00D51399" w:rsidP="003B714F">
            <w:pPr>
              <w:autoSpaceDE w:val="0"/>
              <w:autoSpaceDN w:val="0"/>
              <w:adjustRightInd w:val="0"/>
              <w:spacing w:line="360" w:lineRule="auto"/>
            </w:pPr>
            <w:r w:rsidRPr="008A3401">
              <w:t>0,0</w:t>
            </w:r>
          </w:p>
        </w:tc>
        <w:tc>
          <w:tcPr>
            <w:tcW w:w="769" w:type="dxa"/>
          </w:tcPr>
          <w:p w:rsidR="00D51399" w:rsidRPr="008A3401" w:rsidRDefault="00D51399" w:rsidP="008A3401">
            <w:pPr>
              <w:autoSpaceDE w:val="0"/>
              <w:autoSpaceDN w:val="0"/>
              <w:adjustRightInd w:val="0"/>
              <w:spacing w:line="360" w:lineRule="auto"/>
              <w:ind w:right="-108"/>
            </w:pPr>
            <w:r w:rsidRPr="008A3401">
              <w:t>7003,15</w:t>
            </w:r>
          </w:p>
        </w:tc>
        <w:tc>
          <w:tcPr>
            <w:tcW w:w="648" w:type="dxa"/>
          </w:tcPr>
          <w:p w:rsidR="00D51399" w:rsidRPr="008A3401" w:rsidRDefault="00D51399" w:rsidP="003B714F">
            <w:pPr>
              <w:autoSpaceDE w:val="0"/>
              <w:autoSpaceDN w:val="0"/>
              <w:adjustRightInd w:val="0"/>
              <w:spacing w:line="360" w:lineRule="auto"/>
            </w:pPr>
            <w:r w:rsidRPr="008A3401">
              <w:t>0,0</w:t>
            </w:r>
          </w:p>
        </w:tc>
        <w:tc>
          <w:tcPr>
            <w:tcW w:w="627" w:type="dxa"/>
          </w:tcPr>
          <w:p w:rsidR="00D51399" w:rsidRPr="008A3401" w:rsidRDefault="00D51399" w:rsidP="003B714F">
            <w:pPr>
              <w:autoSpaceDE w:val="0"/>
              <w:autoSpaceDN w:val="0"/>
              <w:adjustRightInd w:val="0"/>
              <w:spacing w:line="360" w:lineRule="auto"/>
            </w:pPr>
            <w:r w:rsidRPr="008A3401">
              <w:t>0,0</w:t>
            </w:r>
          </w:p>
        </w:tc>
        <w:tc>
          <w:tcPr>
            <w:tcW w:w="851" w:type="dxa"/>
          </w:tcPr>
          <w:p w:rsidR="00D51399" w:rsidRPr="008A3401" w:rsidRDefault="00D51399" w:rsidP="003B714F">
            <w:pPr>
              <w:autoSpaceDE w:val="0"/>
              <w:autoSpaceDN w:val="0"/>
              <w:adjustRightInd w:val="0"/>
              <w:spacing w:line="360" w:lineRule="auto"/>
            </w:pPr>
            <w:r w:rsidRPr="008A3401">
              <w:t>0,0</w:t>
            </w:r>
          </w:p>
        </w:tc>
        <w:tc>
          <w:tcPr>
            <w:tcW w:w="1241" w:type="dxa"/>
          </w:tcPr>
          <w:p w:rsidR="00D51399" w:rsidRPr="00D51399" w:rsidRDefault="00D51399" w:rsidP="007708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399">
              <w:rPr>
                <w:sz w:val="24"/>
                <w:szCs w:val="24"/>
              </w:rPr>
              <w:t>Коми Республикаса йöзлы отсöг сетан агентство</w:t>
            </w:r>
          </w:p>
        </w:tc>
      </w:tr>
    </w:tbl>
    <w:p w:rsidR="00D51399" w:rsidRDefault="00D51399" w:rsidP="00D51399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»;</w:t>
      </w:r>
    </w:p>
    <w:p w:rsidR="00975259" w:rsidRDefault="00975259" w:rsidP="009752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г) 5 позиция гижны тадзи:</w:t>
      </w:r>
    </w:p>
    <w:p w:rsidR="00975259" w:rsidRDefault="00975259" w:rsidP="009752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</w:p>
    <w:tbl>
      <w:tblPr>
        <w:tblStyle w:val="a4"/>
        <w:tblW w:w="0" w:type="auto"/>
        <w:tblLayout w:type="fixed"/>
        <w:tblLook w:val="04A0"/>
      </w:tblPr>
      <w:tblGrid>
        <w:gridCol w:w="396"/>
        <w:gridCol w:w="2973"/>
        <w:gridCol w:w="567"/>
        <w:gridCol w:w="850"/>
        <w:gridCol w:w="567"/>
        <w:gridCol w:w="851"/>
        <w:gridCol w:w="708"/>
        <w:gridCol w:w="567"/>
        <w:gridCol w:w="851"/>
        <w:gridCol w:w="1241"/>
      </w:tblGrid>
      <w:tr w:rsidR="007515C1" w:rsidRPr="00D51399" w:rsidTr="008A3401">
        <w:tc>
          <w:tcPr>
            <w:tcW w:w="396" w:type="dxa"/>
          </w:tcPr>
          <w:p w:rsidR="007515C1" w:rsidRPr="00D51399" w:rsidRDefault="007515C1" w:rsidP="007708F6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5</w:t>
            </w:r>
            <w:r w:rsidRPr="00D51399">
              <w:rPr>
                <w:rFonts w:ascii="TimesNewRomanPSMT" w:hAnsi="TimesNewRomanPSMT" w:cs="TimesNewRomanPSMT"/>
                <w:sz w:val="24"/>
                <w:szCs w:val="24"/>
              </w:rPr>
              <w:t xml:space="preserve">. </w:t>
            </w:r>
          </w:p>
        </w:tc>
        <w:tc>
          <w:tcPr>
            <w:tcW w:w="2973" w:type="dxa"/>
          </w:tcPr>
          <w:p w:rsidR="007515C1" w:rsidRPr="002432B5" w:rsidRDefault="007515C1" w:rsidP="007515C1">
            <w:pPr>
              <w:rPr>
                <w:sz w:val="24"/>
                <w:szCs w:val="24"/>
              </w:rPr>
            </w:pPr>
            <w:r w:rsidRPr="002432B5">
              <w:rPr>
                <w:sz w:val="24"/>
                <w:szCs w:val="24"/>
              </w:rPr>
              <w:t xml:space="preserve">Культура да искусство государственнöй учреждениеяс пöжарнöй сигнализацияöн оборудуйтöм, пöжар кусöдан средствояс, быдöнлы торъя видзан средствояс ньöбöм, электропроводкаяс, пöжарысь видзан öдзöсъяс дзоньталöм да вежöм, </w:t>
            </w:r>
            <w:r w:rsidR="002432B5" w:rsidRPr="002432B5">
              <w:rPr>
                <w:sz w:val="24"/>
                <w:szCs w:val="24"/>
              </w:rPr>
              <w:t xml:space="preserve">эвакуируйтан петанiнъясын сотчан джоджъяссö вежöм, мöд эвакуируйтан петанiн лöсьöдöм, пуысь вöчöм </w:t>
            </w:r>
            <w:r w:rsidR="002432B5" w:rsidRPr="002432B5">
              <w:rPr>
                <w:sz w:val="24"/>
                <w:szCs w:val="24"/>
              </w:rPr>
              <w:lastRenderedPageBreak/>
              <w:t xml:space="preserve">пöжарнöй шкапъяс листöвöй стальысь шкапъяс вылö вежöм, </w:t>
            </w:r>
            <w:r w:rsidRPr="002432B5">
              <w:rPr>
                <w:sz w:val="24"/>
                <w:szCs w:val="24"/>
              </w:rPr>
              <w:t xml:space="preserve">биысь видзанторъясöн обработайтöм </w:t>
            </w:r>
          </w:p>
        </w:tc>
        <w:tc>
          <w:tcPr>
            <w:tcW w:w="567" w:type="dxa"/>
          </w:tcPr>
          <w:p w:rsidR="007515C1" w:rsidRPr="00975259" w:rsidRDefault="007515C1" w:rsidP="008A3401">
            <w:pPr>
              <w:autoSpaceDE w:val="0"/>
              <w:autoSpaceDN w:val="0"/>
              <w:adjustRightInd w:val="0"/>
              <w:ind w:left="-108" w:right="-108"/>
            </w:pPr>
            <w:r w:rsidRPr="00975259">
              <w:lastRenderedPageBreak/>
              <w:t>2010-2013</w:t>
            </w:r>
          </w:p>
        </w:tc>
        <w:tc>
          <w:tcPr>
            <w:tcW w:w="850" w:type="dxa"/>
          </w:tcPr>
          <w:p w:rsidR="007515C1" w:rsidRPr="00975259" w:rsidRDefault="007515C1" w:rsidP="008A3401">
            <w:pPr>
              <w:autoSpaceDE w:val="0"/>
              <w:autoSpaceDN w:val="0"/>
              <w:adjustRightInd w:val="0"/>
              <w:spacing w:line="360" w:lineRule="auto"/>
              <w:ind w:left="-108" w:right="-108"/>
            </w:pPr>
            <w:r w:rsidRPr="00975259">
              <w:t>16353,20</w:t>
            </w:r>
          </w:p>
        </w:tc>
        <w:tc>
          <w:tcPr>
            <w:tcW w:w="567" w:type="dxa"/>
          </w:tcPr>
          <w:p w:rsidR="007515C1" w:rsidRPr="00975259" w:rsidRDefault="007515C1" w:rsidP="007708F6">
            <w:pPr>
              <w:autoSpaceDE w:val="0"/>
              <w:autoSpaceDN w:val="0"/>
              <w:adjustRightInd w:val="0"/>
              <w:spacing w:line="360" w:lineRule="auto"/>
            </w:pPr>
            <w:r w:rsidRPr="00975259">
              <w:t>0,0</w:t>
            </w:r>
          </w:p>
        </w:tc>
        <w:tc>
          <w:tcPr>
            <w:tcW w:w="851" w:type="dxa"/>
          </w:tcPr>
          <w:p w:rsidR="007515C1" w:rsidRPr="00975259" w:rsidRDefault="007515C1" w:rsidP="007708F6">
            <w:pPr>
              <w:autoSpaceDE w:val="0"/>
              <w:autoSpaceDN w:val="0"/>
              <w:adjustRightInd w:val="0"/>
              <w:spacing w:line="360" w:lineRule="auto"/>
            </w:pPr>
            <w:r w:rsidRPr="00975259">
              <w:t>3500,0</w:t>
            </w:r>
          </w:p>
        </w:tc>
        <w:tc>
          <w:tcPr>
            <w:tcW w:w="708" w:type="dxa"/>
          </w:tcPr>
          <w:p w:rsidR="007515C1" w:rsidRPr="00975259" w:rsidRDefault="007515C1" w:rsidP="008A3401">
            <w:pPr>
              <w:autoSpaceDE w:val="0"/>
              <w:autoSpaceDN w:val="0"/>
              <w:adjustRightInd w:val="0"/>
              <w:spacing w:line="360" w:lineRule="auto"/>
              <w:ind w:left="-108" w:right="-108" w:firstLine="108"/>
              <w:jc w:val="center"/>
            </w:pPr>
            <w:r w:rsidRPr="00975259">
              <w:t>1600,0</w:t>
            </w:r>
          </w:p>
        </w:tc>
        <w:tc>
          <w:tcPr>
            <w:tcW w:w="567" w:type="dxa"/>
          </w:tcPr>
          <w:p w:rsidR="007515C1" w:rsidRPr="00975259" w:rsidRDefault="007515C1" w:rsidP="008A3401">
            <w:pPr>
              <w:autoSpaceDE w:val="0"/>
              <w:autoSpaceDN w:val="0"/>
              <w:adjustRightInd w:val="0"/>
              <w:spacing w:line="360" w:lineRule="auto"/>
              <w:ind w:left="-108" w:right="-108"/>
            </w:pPr>
            <w:r w:rsidRPr="00975259">
              <w:t>1600,0</w:t>
            </w:r>
          </w:p>
        </w:tc>
        <w:tc>
          <w:tcPr>
            <w:tcW w:w="851" w:type="dxa"/>
          </w:tcPr>
          <w:p w:rsidR="007515C1" w:rsidRPr="00975259" w:rsidRDefault="007515C1" w:rsidP="008A3401">
            <w:pPr>
              <w:autoSpaceDE w:val="0"/>
              <w:autoSpaceDN w:val="0"/>
              <w:adjustRightInd w:val="0"/>
              <w:spacing w:line="360" w:lineRule="auto"/>
              <w:ind w:left="-108" w:right="-108"/>
              <w:jc w:val="center"/>
            </w:pPr>
            <w:r w:rsidRPr="00975259">
              <w:t>9653,20</w:t>
            </w:r>
          </w:p>
        </w:tc>
        <w:tc>
          <w:tcPr>
            <w:tcW w:w="1241" w:type="dxa"/>
          </w:tcPr>
          <w:p w:rsidR="007515C1" w:rsidRPr="00D51399" w:rsidRDefault="007515C1" w:rsidP="00975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399">
              <w:rPr>
                <w:sz w:val="24"/>
                <w:szCs w:val="24"/>
              </w:rPr>
              <w:t xml:space="preserve">Коми Республикаса </w:t>
            </w:r>
            <w:r>
              <w:rPr>
                <w:sz w:val="24"/>
                <w:szCs w:val="24"/>
              </w:rPr>
              <w:t>культура министер</w:t>
            </w:r>
            <w:r w:rsidRPr="00D51399">
              <w:rPr>
                <w:sz w:val="24"/>
                <w:szCs w:val="24"/>
              </w:rPr>
              <w:t>ство</w:t>
            </w:r>
          </w:p>
        </w:tc>
      </w:tr>
    </w:tbl>
    <w:p w:rsidR="007515C1" w:rsidRDefault="007515C1" w:rsidP="007515C1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»;</w:t>
      </w:r>
    </w:p>
    <w:p w:rsidR="00AF2479" w:rsidRDefault="007515C1" w:rsidP="007515C1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д) </w:t>
      </w:r>
      <w:r w:rsidR="002432B5">
        <w:rPr>
          <w:rFonts w:ascii="TimesNewRomanPSMT" w:hAnsi="TimesNewRomanPSMT" w:cs="TimesNewRomanPSMT"/>
          <w:sz w:val="28"/>
          <w:szCs w:val="28"/>
        </w:rPr>
        <w:t>«Ставнас 3 юкöдув серти» позицияса 4 да 6 графаясын «22111,30» да «2200,00» лыдпасъяс лöсялöмöн вежны «24111,30» да «4200,00» лыдпасъясöн;</w:t>
      </w:r>
    </w:p>
    <w:p w:rsidR="002432B5" w:rsidRPr="001918D6" w:rsidRDefault="002432B5" w:rsidP="007515C1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е) 12 позиция гижны тадзи:</w:t>
      </w:r>
    </w:p>
    <w:p w:rsidR="008B3E5A" w:rsidRDefault="008B3E5A"/>
    <w:p w:rsidR="002432B5" w:rsidRDefault="002432B5"/>
    <w:p w:rsidR="002432B5" w:rsidRDefault="002432B5"/>
    <w:p w:rsidR="002432B5" w:rsidRDefault="002432B5"/>
    <w:p w:rsidR="002432B5" w:rsidRDefault="002432B5"/>
    <w:p w:rsidR="002432B5" w:rsidRDefault="002432B5"/>
    <w:p w:rsidR="002432B5" w:rsidRDefault="002432B5"/>
    <w:p w:rsidR="002432B5" w:rsidRDefault="002432B5"/>
    <w:p w:rsidR="002432B5" w:rsidRDefault="002432B5"/>
    <w:p w:rsidR="002432B5" w:rsidRDefault="002432B5"/>
    <w:p w:rsidR="002432B5" w:rsidRDefault="002432B5"/>
    <w:p w:rsidR="002432B5" w:rsidRDefault="002432B5"/>
    <w:p w:rsidR="002432B5" w:rsidRDefault="002432B5"/>
    <w:p w:rsidR="002432B5" w:rsidRDefault="002432B5"/>
    <w:p w:rsidR="002432B5" w:rsidRDefault="002432B5"/>
    <w:p w:rsidR="002432B5" w:rsidRDefault="002432B5"/>
    <w:p w:rsidR="002432B5" w:rsidRDefault="002432B5"/>
    <w:p w:rsidR="002432B5" w:rsidRDefault="002432B5"/>
    <w:p w:rsidR="002432B5" w:rsidRDefault="002432B5"/>
    <w:p w:rsidR="002432B5" w:rsidRDefault="002432B5"/>
    <w:p w:rsidR="002432B5" w:rsidRDefault="002432B5"/>
    <w:p w:rsidR="002432B5" w:rsidRDefault="002432B5"/>
    <w:p w:rsidR="002432B5" w:rsidRDefault="002432B5"/>
    <w:p w:rsidR="002432B5" w:rsidRDefault="002432B5"/>
    <w:p w:rsidR="002432B5" w:rsidRDefault="002432B5"/>
    <w:p w:rsidR="002432B5" w:rsidRDefault="002432B5"/>
    <w:p w:rsidR="002432B5" w:rsidRDefault="002432B5"/>
    <w:p w:rsidR="002432B5" w:rsidRDefault="002432B5"/>
    <w:p w:rsidR="002432B5" w:rsidRDefault="002432B5"/>
    <w:p w:rsidR="002432B5" w:rsidRDefault="002432B5"/>
    <w:p w:rsidR="002432B5" w:rsidRDefault="002432B5"/>
    <w:p w:rsidR="002432B5" w:rsidRDefault="002432B5"/>
    <w:p w:rsidR="002432B5" w:rsidRDefault="002432B5"/>
    <w:p w:rsidR="002432B5" w:rsidRDefault="002432B5"/>
    <w:p w:rsidR="002432B5" w:rsidRDefault="002432B5"/>
    <w:p w:rsidR="002432B5" w:rsidRDefault="002432B5"/>
    <w:p w:rsidR="002432B5" w:rsidRDefault="002432B5"/>
    <w:p w:rsidR="002432B5" w:rsidRDefault="002432B5"/>
    <w:p w:rsidR="002432B5" w:rsidRDefault="002432B5"/>
    <w:p w:rsidR="002432B5" w:rsidRDefault="002432B5"/>
    <w:p w:rsidR="002432B5" w:rsidRDefault="002432B5"/>
    <w:p w:rsidR="002432B5" w:rsidRDefault="002432B5"/>
    <w:p w:rsidR="002432B5" w:rsidRDefault="002432B5"/>
    <w:p w:rsidR="002432B5" w:rsidRDefault="002432B5"/>
    <w:p w:rsidR="002432B5" w:rsidRDefault="002432B5">
      <w:pPr>
        <w:sectPr w:rsidR="002432B5" w:rsidSect="008B3E5A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32B5" w:rsidRDefault="002432B5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402"/>
        <w:gridCol w:w="708"/>
        <w:gridCol w:w="1418"/>
        <w:gridCol w:w="1417"/>
        <w:gridCol w:w="1276"/>
        <w:gridCol w:w="1276"/>
        <w:gridCol w:w="1417"/>
        <w:gridCol w:w="1418"/>
        <w:gridCol w:w="1559"/>
      </w:tblGrid>
      <w:tr w:rsidR="00354EA7" w:rsidRPr="00EE4DD3" w:rsidTr="00856088">
        <w:trPr>
          <w:cantSplit/>
          <w:trHeight w:val="2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4EA7" w:rsidRPr="00EE4DD3" w:rsidRDefault="00354EA7" w:rsidP="007708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7708F6" w:rsidRDefault="00354EA7" w:rsidP="007708F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708F6">
              <w:rPr>
                <w:color w:val="000000"/>
                <w:sz w:val="24"/>
                <w:szCs w:val="24"/>
              </w:rPr>
              <w:t>Муниципальнöй районъясса (кар кытшъясса) бюджетъяслы йöзöс велöдан муниципальнöй учреждениеяс стрöитöм вылö субсидияяс, сы лыдын: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001FB9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2009-</w:t>
            </w:r>
          </w:p>
          <w:p w:rsidR="00354EA7" w:rsidRPr="00001FB9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4F32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 xml:space="preserve">610500,00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4F32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 xml:space="preserve">105379,00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4F32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 xml:space="preserve">204637,00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4F32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 xml:space="preserve">180484,00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4F32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 xml:space="preserve">120000,00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4F32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4EA7" w:rsidRPr="00EE4DD3" w:rsidRDefault="00354EA7" w:rsidP="007708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Коми Республикаса </w:t>
            </w: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 xml:space="preserve"> архитектур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, 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öитчöм да </w:t>
            </w: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коммунальн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öй овмöс министерство</w:t>
            </w:r>
          </w:p>
        </w:tc>
      </w:tr>
      <w:tr w:rsidR="00354EA7" w:rsidRPr="00EE4DD3" w:rsidTr="00856088">
        <w:trPr>
          <w:cantSplit/>
          <w:trHeight w:val="424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354EA7" w:rsidRPr="00EE4DD3" w:rsidRDefault="00354EA7" w:rsidP="007708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7708F6" w:rsidRDefault="00354EA7" w:rsidP="007708F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708F6">
              <w:rPr>
                <w:color w:val="000000"/>
                <w:sz w:val="24"/>
                <w:szCs w:val="24"/>
              </w:rPr>
              <w:t>1) «Сыктыв» муниципальнöй районлы, сы лыдын: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001FB9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2009- 2010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134680,00</w:t>
            </w:r>
          </w:p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105379,00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29301,00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354EA7" w:rsidRPr="00EE4DD3" w:rsidRDefault="00354EA7" w:rsidP="007708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4EA7" w:rsidRPr="00EE4DD3" w:rsidTr="00856088">
        <w:trPr>
          <w:cantSplit/>
          <w:trHeight w:val="1047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354EA7" w:rsidRPr="00EE4DD3" w:rsidRDefault="00354EA7" w:rsidP="007708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7708F6" w:rsidRDefault="00354EA7" w:rsidP="007708F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708F6">
              <w:rPr>
                <w:color w:val="000000"/>
                <w:sz w:val="24"/>
                <w:szCs w:val="24"/>
              </w:rPr>
              <w:t>1.1) Коми Республикаса Сыктыв районлöн Первомайскöй скп 200 местаа шöр общеобразовательнöй школа стрöитöм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001FB9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2009- 2010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120500,00</w:t>
            </w:r>
          </w:p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105379,00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15121,00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354EA7" w:rsidRPr="00EE4DD3" w:rsidRDefault="00354EA7" w:rsidP="007708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4EA7" w:rsidRPr="00EE4DD3" w:rsidTr="00856088">
        <w:trPr>
          <w:cantSplit/>
          <w:trHeight w:val="572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354EA7" w:rsidRPr="00EE4DD3" w:rsidRDefault="00354EA7" w:rsidP="007708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7708F6" w:rsidRDefault="00354EA7" w:rsidP="007708F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708F6">
              <w:rPr>
                <w:color w:val="000000"/>
                <w:sz w:val="24"/>
                <w:szCs w:val="24"/>
              </w:rPr>
              <w:t>1.2) Сыктыв районса Пала</w:t>
            </w:r>
            <w:r w:rsidR="006A2600">
              <w:rPr>
                <w:color w:val="000000"/>
                <w:sz w:val="24"/>
                <w:szCs w:val="24"/>
              </w:rPr>
              <w:t>ззя сиктын 27 местаа ичöт</w:t>
            </w:r>
            <w:r w:rsidRPr="007708F6">
              <w:rPr>
                <w:color w:val="000000"/>
                <w:sz w:val="24"/>
                <w:szCs w:val="24"/>
              </w:rPr>
              <w:t xml:space="preserve"> школа-челядьöс видзанiн стрöитöм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001FB9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14180,00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14180,00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354EA7" w:rsidRPr="00EE4DD3" w:rsidRDefault="00354EA7" w:rsidP="007708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4EA7" w:rsidRPr="00EE4DD3" w:rsidTr="00856088">
        <w:trPr>
          <w:cantSplit/>
          <w:trHeight w:val="573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354EA7" w:rsidRPr="00EE4DD3" w:rsidRDefault="00354EA7" w:rsidP="007708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7708F6" w:rsidRDefault="00354EA7" w:rsidP="007708F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708F6">
              <w:rPr>
                <w:color w:val="000000"/>
                <w:sz w:val="24"/>
                <w:szCs w:val="24"/>
              </w:rPr>
              <w:t>2) «Сыктывдiн» муниципальнöй районлы, сы лыдын: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001FB9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120000,00</w:t>
            </w:r>
          </w:p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6A2600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6A2600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117060</w:t>
            </w:r>
            <w:r w:rsidR="00354EA7" w:rsidRPr="00354EA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354EA7" w:rsidRPr="00EE4DD3" w:rsidRDefault="00354EA7" w:rsidP="007708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4EA7" w:rsidRPr="00EE4DD3" w:rsidTr="00856088">
        <w:trPr>
          <w:cantSplit/>
          <w:trHeight w:val="242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354EA7" w:rsidRPr="00EE4DD3" w:rsidRDefault="00354EA7" w:rsidP="007708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7708F6" w:rsidRDefault="00354EA7" w:rsidP="007708F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708F6">
              <w:rPr>
                <w:color w:val="000000"/>
                <w:sz w:val="24"/>
                <w:szCs w:val="24"/>
              </w:rPr>
              <w:t>2.1) Сыктывдiн районса Сьöська сиктын 115 местаа шöр общеобразовательнöй школа стрöитöм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001FB9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103122,00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6A2600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="00354EA7" w:rsidRPr="00354E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6A2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260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354EA7" w:rsidRPr="00EE4DD3" w:rsidRDefault="00354EA7" w:rsidP="007708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4EA7" w:rsidRPr="00EE4DD3" w:rsidTr="00856088">
        <w:trPr>
          <w:cantSplit/>
          <w:trHeight w:val="242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354EA7" w:rsidRPr="00EE4DD3" w:rsidRDefault="00354EA7" w:rsidP="007708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7708F6" w:rsidRDefault="00354EA7" w:rsidP="006A26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708F6">
              <w:rPr>
                <w:color w:val="000000"/>
                <w:sz w:val="24"/>
                <w:szCs w:val="24"/>
              </w:rPr>
              <w:t>2.2) Сыктывдiн районса</w:t>
            </w:r>
            <w:r w:rsidR="006A2600">
              <w:rPr>
                <w:color w:val="000000"/>
                <w:sz w:val="24"/>
                <w:szCs w:val="24"/>
              </w:rPr>
              <w:t xml:space="preserve"> Нювчим скп 40 местаа ичöт</w:t>
            </w:r>
            <w:r w:rsidRPr="007708F6">
              <w:rPr>
                <w:color w:val="000000"/>
                <w:sz w:val="24"/>
                <w:szCs w:val="24"/>
              </w:rPr>
              <w:t xml:space="preserve"> школа-челядьöс видзанiн стрöитöм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001FB9" w:rsidRDefault="00354EA7" w:rsidP="001700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16878,00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6A2600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54EA7" w:rsidRPr="00354E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6A2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A260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354EA7" w:rsidRPr="00EE4DD3" w:rsidRDefault="00354EA7" w:rsidP="007708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4EA7" w:rsidRPr="00EE4DD3" w:rsidTr="00856088">
        <w:trPr>
          <w:cantSplit/>
          <w:trHeight w:val="242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354EA7" w:rsidRPr="00EE4DD3" w:rsidRDefault="00354EA7" w:rsidP="007708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7708F6" w:rsidRDefault="00354EA7" w:rsidP="007708F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708F6">
              <w:rPr>
                <w:color w:val="000000"/>
                <w:sz w:val="24"/>
                <w:szCs w:val="24"/>
              </w:rPr>
              <w:t xml:space="preserve">3) «Мылдiн» муниципальнöй районлы, сы лыдын: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001FB9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354EA7" w:rsidRPr="00EE4DD3" w:rsidRDefault="00354EA7" w:rsidP="007708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4EA7" w:rsidRPr="00EE4DD3" w:rsidTr="00856088">
        <w:trPr>
          <w:cantSplit/>
          <w:trHeight w:val="242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354EA7" w:rsidRPr="00EE4DD3" w:rsidRDefault="00354EA7" w:rsidP="007708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7708F6" w:rsidRDefault="00354EA7" w:rsidP="007708F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708F6">
              <w:rPr>
                <w:color w:val="000000"/>
                <w:sz w:val="24"/>
                <w:szCs w:val="24"/>
              </w:rPr>
              <w:t xml:space="preserve">Мылдiн районса Якша скп 180 местаа шöр общеобразовательнöй школа 20 местаа школабердса интернатöн стрöитöм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001FB9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354EA7" w:rsidRPr="00EE4DD3" w:rsidRDefault="00354EA7" w:rsidP="007708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4EA7" w:rsidRPr="00EE4DD3" w:rsidTr="00856088">
        <w:trPr>
          <w:cantSplit/>
          <w:trHeight w:val="242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A7" w:rsidRPr="00EE4DD3" w:rsidRDefault="00354EA7" w:rsidP="007708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EA7" w:rsidRPr="007708F6" w:rsidRDefault="00354EA7" w:rsidP="007708F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708F6">
              <w:rPr>
                <w:color w:val="000000"/>
                <w:sz w:val="24"/>
                <w:szCs w:val="24"/>
              </w:rPr>
              <w:t>4)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08F6">
              <w:rPr>
                <w:color w:val="000000"/>
                <w:sz w:val="24"/>
                <w:szCs w:val="24"/>
              </w:rPr>
              <w:t>«Кöрткерöс» муниципальнöй районлы, сы лыдын: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7708F6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80968,00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80968,00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EE4DD3" w:rsidRDefault="00354EA7" w:rsidP="007708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4EA7" w:rsidRPr="00EE4DD3" w:rsidTr="00856088">
        <w:trPr>
          <w:cantSplit/>
          <w:trHeight w:val="242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54EA7" w:rsidRPr="00EE4DD3" w:rsidRDefault="00354EA7" w:rsidP="007708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7708F6" w:rsidRDefault="00354EA7" w:rsidP="007708F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708F6">
              <w:rPr>
                <w:color w:val="000000"/>
                <w:sz w:val="24"/>
                <w:szCs w:val="24"/>
              </w:rPr>
              <w:t>4.1) Кöрткерöс районса Ма</w:t>
            </w:r>
            <w:r w:rsidR="006A2600">
              <w:rPr>
                <w:color w:val="000000"/>
                <w:sz w:val="24"/>
                <w:szCs w:val="24"/>
              </w:rPr>
              <w:t>джа сиктын 40 местаа ичöт</w:t>
            </w:r>
            <w:r w:rsidRPr="007708F6">
              <w:rPr>
                <w:color w:val="000000"/>
                <w:sz w:val="24"/>
                <w:szCs w:val="24"/>
              </w:rPr>
              <w:t xml:space="preserve"> школа-челядьöс видзанiн стрöитöм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7708F6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15484,00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15484,00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4EA7" w:rsidRPr="00EE4DD3" w:rsidRDefault="00354EA7" w:rsidP="007708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4EA7" w:rsidRPr="00EE4DD3" w:rsidTr="00856088">
        <w:trPr>
          <w:cantSplit/>
          <w:trHeight w:val="242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354EA7" w:rsidRPr="00EE4DD3" w:rsidRDefault="00354EA7" w:rsidP="007708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7708F6" w:rsidRDefault="00354EA7" w:rsidP="007708F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708F6">
              <w:rPr>
                <w:color w:val="000000"/>
                <w:sz w:val="24"/>
                <w:szCs w:val="24"/>
              </w:rPr>
              <w:t>4.2) Кöрткерöс районса Важк</w:t>
            </w:r>
            <w:r w:rsidR="006A2600">
              <w:rPr>
                <w:color w:val="000000"/>
                <w:sz w:val="24"/>
                <w:szCs w:val="24"/>
              </w:rPr>
              <w:t>уа грездын 40 местаа ичöт</w:t>
            </w:r>
            <w:r w:rsidRPr="007708F6">
              <w:rPr>
                <w:color w:val="000000"/>
                <w:sz w:val="24"/>
                <w:szCs w:val="24"/>
              </w:rPr>
              <w:t xml:space="preserve"> школа-челядьöс видзанiн стрöитöм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7708F6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15484,00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15484,00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354EA7" w:rsidRPr="00EE4DD3" w:rsidRDefault="00354EA7" w:rsidP="007708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4EA7" w:rsidRPr="00EE4DD3" w:rsidTr="00856088">
        <w:trPr>
          <w:cantSplit/>
          <w:trHeight w:val="242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354EA7" w:rsidRPr="00EE4DD3" w:rsidRDefault="00354EA7" w:rsidP="007708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7708F6" w:rsidRDefault="00354EA7" w:rsidP="007708F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708F6">
              <w:rPr>
                <w:color w:val="000000"/>
                <w:sz w:val="24"/>
                <w:szCs w:val="24"/>
              </w:rPr>
              <w:t>4.3) Кöрткерöс районса Кöрткерöс сиктын 120 местаа школаöдз велöдан учреждение стрöитöм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7708F6" w:rsidRDefault="00354EA7" w:rsidP="007708F6">
            <w:pPr>
              <w:jc w:val="center"/>
              <w:rPr>
                <w:sz w:val="24"/>
                <w:szCs w:val="24"/>
              </w:rPr>
            </w:pPr>
            <w:r w:rsidRPr="007708F6">
              <w:rPr>
                <w:sz w:val="24"/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50000,00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354EA7" w:rsidRPr="00EE4DD3" w:rsidRDefault="00354EA7" w:rsidP="007708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4EA7" w:rsidRPr="00EE4DD3" w:rsidTr="00856088">
        <w:trPr>
          <w:cantSplit/>
          <w:trHeight w:val="242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354EA7" w:rsidRPr="00EE4DD3" w:rsidRDefault="00354EA7" w:rsidP="007708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7708F6" w:rsidRDefault="00354EA7" w:rsidP="007708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708F6">
              <w:rPr>
                <w:color w:val="000000"/>
                <w:sz w:val="24"/>
                <w:szCs w:val="24"/>
              </w:rPr>
              <w:t>5) «Кулöмдiн» муниципальнöй районлы, сы лыдын: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7708F6" w:rsidRDefault="00354EA7" w:rsidP="007708F6">
            <w:pPr>
              <w:jc w:val="center"/>
              <w:rPr>
                <w:sz w:val="24"/>
                <w:szCs w:val="24"/>
              </w:rPr>
            </w:pPr>
            <w:r w:rsidRPr="007708F6">
              <w:rPr>
                <w:sz w:val="24"/>
                <w:szCs w:val="24"/>
              </w:rPr>
              <w:t>2010-2011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36848,00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354EA7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23424,00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13424,00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354EA7" w:rsidRPr="00EE4DD3" w:rsidRDefault="00354EA7" w:rsidP="007708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4EA7" w:rsidRPr="00EE4DD3" w:rsidTr="00856088">
        <w:trPr>
          <w:cantSplit/>
          <w:trHeight w:val="242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354EA7" w:rsidRPr="00EE4DD3" w:rsidRDefault="00354EA7" w:rsidP="007708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7708F6" w:rsidRDefault="00354EA7" w:rsidP="007708F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708F6">
              <w:rPr>
                <w:color w:val="000000"/>
                <w:sz w:val="24"/>
                <w:szCs w:val="24"/>
              </w:rPr>
              <w:t>5.1) Кулöмдiн районса Ягкöдж скп 49 местаа öкмыс класса общеобразовательнöй школа стрöитöм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7708F6" w:rsidRDefault="00354EA7" w:rsidP="007708F6">
            <w:pPr>
              <w:jc w:val="center"/>
              <w:rPr>
                <w:sz w:val="24"/>
                <w:szCs w:val="24"/>
              </w:rPr>
            </w:pPr>
            <w:r w:rsidRPr="007708F6">
              <w:rPr>
                <w:sz w:val="24"/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18424,00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18424,00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354EA7" w:rsidRPr="00EE4DD3" w:rsidRDefault="00354EA7" w:rsidP="007708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4EA7" w:rsidRPr="00EE4DD3" w:rsidTr="00856088">
        <w:trPr>
          <w:cantSplit/>
          <w:trHeight w:val="242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354EA7" w:rsidRPr="00EE4DD3" w:rsidRDefault="00354EA7" w:rsidP="007708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7708F6" w:rsidRDefault="00354EA7" w:rsidP="006A26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708F6">
              <w:rPr>
                <w:color w:val="000000"/>
                <w:sz w:val="24"/>
                <w:szCs w:val="24"/>
              </w:rPr>
              <w:t>5.2</w:t>
            </w:r>
            <w:r>
              <w:rPr>
                <w:color w:val="000000"/>
                <w:sz w:val="24"/>
                <w:szCs w:val="24"/>
              </w:rPr>
              <w:t>) Кулöмдiн районса Мыс сиктын 40</w:t>
            </w:r>
            <w:r w:rsidRPr="007708F6">
              <w:rPr>
                <w:color w:val="000000"/>
                <w:sz w:val="24"/>
                <w:szCs w:val="24"/>
              </w:rPr>
              <w:t xml:space="preserve"> местаа </w:t>
            </w:r>
            <w:r w:rsidR="006A2600">
              <w:rPr>
                <w:color w:val="000000"/>
                <w:sz w:val="24"/>
                <w:szCs w:val="24"/>
              </w:rPr>
              <w:t>ичöт</w:t>
            </w:r>
            <w:r w:rsidRPr="007708F6">
              <w:rPr>
                <w:color w:val="000000"/>
                <w:sz w:val="24"/>
                <w:szCs w:val="24"/>
              </w:rPr>
              <w:t xml:space="preserve"> школа</w:t>
            </w:r>
            <w:r w:rsidR="006A2600">
              <w:rPr>
                <w:color w:val="000000"/>
                <w:sz w:val="24"/>
                <w:szCs w:val="24"/>
              </w:rPr>
              <w:t>-челядьöс видзанiн</w:t>
            </w:r>
            <w:r w:rsidRPr="007708F6">
              <w:rPr>
                <w:color w:val="000000"/>
                <w:sz w:val="24"/>
                <w:szCs w:val="24"/>
              </w:rPr>
              <w:t xml:space="preserve"> стрöитöм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7708F6" w:rsidRDefault="00354EA7" w:rsidP="007708F6">
            <w:pPr>
              <w:jc w:val="center"/>
              <w:rPr>
                <w:sz w:val="24"/>
                <w:szCs w:val="24"/>
              </w:rPr>
            </w:pPr>
            <w:r w:rsidRPr="007708F6">
              <w:rPr>
                <w:sz w:val="24"/>
                <w:szCs w:val="24"/>
              </w:rPr>
              <w:t>2010-2011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354EA7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15484,00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5000,00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10484,00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354EA7" w:rsidRDefault="00354EA7" w:rsidP="007708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4EA7" w:rsidRPr="00EE4DD3" w:rsidRDefault="00354EA7" w:rsidP="007708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4EA7" w:rsidRPr="00EE4DD3" w:rsidTr="00856088">
        <w:trPr>
          <w:cantSplit/>
          <w:trHeight w:val="242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354EA7" w:rsidRPr="00EE4DD3" w:rsidRDefault="00354EA7" w:rsidP="007708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7708F6" w:rsidRDefault="00354EA7" w:rsidP="007708F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5.3) Кулöмдiн районса Немдiн сиктын 200</w:t>
            </w:r>
            <w:r w:rsidRPr="007708F6">
              <w:rPr>
                <w:color w:val="000000"/>
                <w:sz w:val="24"/>
                <w:szCs w:val="24"/>
              </w:rPr>
              <w:t xml:space="preserve"> местаа </w:t>
            </w:r>
            <w:r>
              <w:rPr>
                <w:color w:val="000000"/>
                <w:sz w:val="24"/>
                <w:szCs w:val="24"/>
              </w:rPr>
              <w:t>шöр</w:t>
            </w:r>
            <w:r w:rsidRPr="007708F6">
              <w:rPr>
                <w:color w:val="000000"/>
                <w:sz w:val="24"/>
                <w:szCs w:val="24"/>
              </w:rPr>
              <w:t xml:space="preserve"> общеобразовательнöй школа стрöитöм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7708F6" w:rsidRDefault="00354EA7" w:rsidP="007708F6">
            <w:pPr>
              <w:jc w:val="center"/>
              <w:rPr>
                <w:sz w:val="24"/>
                <w:szCs w:val="24"/>
              </w:rPr>
            </w:pPr>
            <w:r w:rsidRPr="007708F6">
              <w:rPr>
                <w:sz w:val="24"/>
                <w:szCs w:val="24"/>
              </w:rPr>
              <w:t>2011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2940,0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2940,0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354EA7" w:rsidRDefault="00354EA7" w:rsidP="007708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4EA7" w:rsidRPr="00EE4DD3" w:rsidTr="00856088">
        <w:trPr>
          <w:cantSplit/>
          <w:trHeight w:val="242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354EA7" w:rsidRPr="00EE4DD3" w:rsidRDefault="00354EA7" w:rsidP="007708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170017" w:rsidRDefault="00354EA7" w:rsidP="007708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70017">
              <w:rPr>
                <w:color w:val="000000"/>
                <w:sz w:val="24"/>
                <w:szCs w:val="24"/>
              </w:rPr>
              <w:t>6) «Удора» муниципальнöй районлы, сы лыдын: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170017" w:rsidRDefault="00354EA7" w:rsidP="007708F6">
            <w:pPr>
              <w:jc w:val="center"/>
              <w:rPr>
                <w:sz w:val="24"/>
                <w:szCs w:val="24"/>
              </w:rPr>
            </w:pPr>
            <w:r w:rsidRPr="00170017">
              <w:rPr>
                <w:sz w:val="24"/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18004,00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18004,00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354EA7" w:rsidRPr="00EE4DD3" w:rsidRDefault="00354EA7" w:rsidP="007708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4EA7" w:rsidRPr="00EE4DD3" w:rsidTr="00856088">
        <w:trPr>
          <w:cantSplit/>
          <w:trHeight w:val="242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354EA7" w:rsidRPr="00EE4DD3" w:rsidRDefault="00354EA7" w:rsidP="007708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170017" w:rsidRDefault="00354EA7" w:rsidP="007708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70017">
              <w:rPr>
                <w:color w:val="000000"/>
                <w:sz w:val="24"/>
                <w:szCs w:val="24"/>
              </w:rPr>
              <w:t>Удора районса Мо</w:t>
            </w:r>
            <w:r w:rsidR="006A2600">
              <w:rPr>
                <w:color w:val="000000"/>
                <w:sz w:val="24"/>
                <w:szCs w:val="24"/>
              </w:rPr>
              <w:t>зындор скп 50 местаа ичöт</w:t>
            </w:r>
            <w:r w:rsidRPr="00170017">
              <w:rPr>
                <w:color w:val="000000"/>
                <w:sz w:val="24"/>
                <w:szCs w:val="24"/>
              </w:rPr>
              <w:t xml:space="preserve"> школа-челядьöс видзанiн стрöитöм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001FB9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18004,00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18004,00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354EA7" w:rsidRPr="00EE4DD3" w:rsidRDefault="00354EA7" w:rsidP="007708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4EA7" w:rsidRPr="00EE4DD3" w:rsidTr="00856088">
        <w:trPr>
          <w:cantSplit/>
          <w:trHeight w:val="242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354EA7" w:rsidRPr="00EE4DD3" w:rsidRDefault="00354EA7" w:rsidP="007708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170017" w:rsidRDefault="00354EA7" w:rsidP="007708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70017">
              <w:rPr>
                <w:color w:val="000000"/>
                <w:sz w:val="24"/>
                <w:szCs w:val="24"/>
              </w:rPr>
              <w:t>7) «Сыктывкар» кар кытшлы, сы лыдын: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170017" w:rsidRDefault="00354EA7" w:rsidP="007708F6">
            <w:pPr>
              <w:jc w:val="center"/>
              <w:rPr>
                <w:sz w:val="24"/>
                <w:szCs w:val="24"/>
              </w:rPr>
            </w:pPr>
            <w:r w:rsidRPr="00170017">
              <w:rPr>
                <w:sz w:val="24"/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50000,00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354EA7" w:rsidRPr="00EE4DD3" w:rsidRDefault="00354EA7" w:rsidP="007708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4EA7" w:rsidRPr="00EE4DD3" w:rsidTr="00856088">
        <w:trPr>
          <w:cantSplit/>
          <w:trHeight w:val="242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354EA7" w:rsidRPr="00EE4DD3" w:rsidRDefault="00354EA7" w:rsidP="007708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170017" w:rsidRDefault="00354EA7" w:rsidP="0017001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0017">
              <w:rPr>
                <w:color w:val="000000"/>
                <w:sz w:val="24"/>
                <w:szCs w:val="24"/>
              </w:rPr>
              <w:t xml:space="preserve">7.1) Сыктывкарлöн Краснозатонскöй кар кодь посёлокын челядьöс 65 №-а видзанiн мутасын узьлан да ворсан корпус стрöитöм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170017" w:rsidRDefault="00354EA7" w:rsidP="007708F6">
            <w:pPr>
              <w:jc w:val="center"/>
              <w:rPr>
                <w:sz w:val="24"/>
                <w:szCs w:val="24"/>
              </w:rPr>
            </w:pPr>
            <w:r w:rsidRPr="00170017">
              <w:rPr>
                <w:sz w:val="24"/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  <w:lang w:val="en-US"/>
              </w:rPr>
              <w:t>20</w:t>
            </w:r>
            <w:r w:rsidRPr="00354EA7">
              <w:rPr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  <w:lang w:val="en-US"/>
              </w:rPr>
              <w:t>20</w:t>
            </w:r>
            <w:r w:rsidRPr="00354EA7">
              <w:rPr>
                <w:sz w:val="24"/>
                <w:szCs w:val="24"/>
              </w:rPr>
              <w:t>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354EA7" w:rsidRPr="00EE4DD3" w:rsidRDefault="00354EA7" w:rsidP="007708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4EA7" w:rsidRPr="00EE4DD3" w:rsidTr="00856088">
        <w:trPr>
          <w:cantSplit/>
          <w:trHeight w:val="242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354EA7" w:rsidRPr="00EE4DD3" w:rsidRDefault="00354EA7" w:rsidP="007708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170017" w:rsidRDefault="00354EA7" w:rsidP="0017001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7.2) Сыктывкарлöн Улыс </w:t>
            </w:r>
            <w:r w:rsidRPr="00170017">
              <w:rPr>
                <w:color w:val="000000"/>
                <w:sz w:val="24"/>
                <w:szCs w:val="24"/>
              </w:rPr>
              <w:t>Чов м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170017">
              <w:rPr>
                <w:color w:val="000000"/>
                <w:sz w:val="24"/>
                <w:szCs w:val="24"/>
              </w:rPr>
              <w:t>кр</w:t>
            </w:r>
            <w:r>
              <w:rPr>
                <w:color w:val="000000"/>
                <w:sz w:val="24"/>
                <w:szCs w:val="24"/>
              </w:rPr>
              <w:t>орайонын 120 местаа</w:t>
            </w:r>
            <w:r w:rsidRPr="00170017">
              <w:rPr>
                <w:color w:val="000000"/>
                <w:sz w:val="24"/>
                <w:szCs w:val="24"/>
              </w:rPr>
              <w:t xml:space="preserve"> школаöдз велöдан учреждение стрöитöм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170017" w:rsidRDefault="00354EA7" w:rsidP="007708F6">
            <w:pPr>
              <w:jc w:val="center"/>
              <w:rPr>
                <w:sz w:val="24"/>
                <w:szCs w:val="24"/>
              </w:rPr>
            </w:pPr>
            <w:r w:rsidRPr="00170017">
              <w:rPr>
                <w:sz w:val="24"/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3</w:t>
            </w:r>
            <w:r w:rsidRPr="00354EA7">
              <w:rPr>
                <w:sz w:val="24"/>
                <w:szCs w:val="24"/>
                <w:lang w:val="en-US"/>
              </w:rPr>
              <w:t>0</w:t>
            </w:r>
            <w:r w:rsidRPr="00354EA7">
              <w:rPr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3</w:t>
            </w:r>
            <w:r w:rsidRPr="00354EA7">
              <w:rPr>
                <w:sz w:val="24"/>
                <w:szCs w:val="24"/>
                <w:lang w:val="en-US"/>
              </w:rPr>
              <w:t>0</w:t>
            </w:r>
            <w:r w:rsidRPr="00354EA7">
              <w:rPr>
                <w:sz w:val="24"/>
                <w:szCs w:val="24"/>
              </w:rPr>
              <w:t>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7708F6">
            <w:pPr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354EA7" w:rsidRPr="00EE4DD3" w:rsidRDefault="00354EA7" w:rsidP="007708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4EA7" w:rsidRPr="00EE4DD3" w:rsidTr="00856088">
        <w:trPr>
          <w:cantSplit/>
          <w:trHeight w:val="242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354EA7" w:rsidRPr="00EE4DD3" w:rsidRDefault="00354EA7" w:rsidP="007708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170017" w:rsidRDefault="00354EA7" w:rsidP="007708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0017">
              <w:rPr>
                <w:sz w:val="24"/>
                <w:szCs w:val="24"/>
              </w:rPr>
              <w:t>8) «Ухта» кар кытшлы, сы лыдын: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67329E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4F321D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4F321D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4F321D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6A2600" w:rsidP="004F32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  <w:r w:rsidR="00354EA7" w:rsidRPr="00354EA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4F321D">
            <w:pPr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4F321D">
            <w:pPr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354EA7" w:rsidRPr="00EE4DD3" w:rsidRDefault="00354EA7" w:rsidP="007708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4EA7" w:rsidRPr="00EE4DD3" w:rsidTr="00856088">
        <w:trPr>
          <w:cantSplit/>
          <w:trHeight w:val="242"/>
        </w:trPr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EE4DD3" w:rsidRDefault="00354EA7" w:rsidP="007708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170017" w:rsidRDefault="00354EA7" w:rsidP="006A26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«Ухта карлöн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</w:t>
            </w:r>
            <w:r w:rsidR="006A2600">
              <w:rPr>
                <w:sz w:val="24"/>
                <w:szCs w:val="24"/>
              </w:rPr>
              <w:t>микрорайонын 205 местаа</w:t>
            </w:r>
            <w:r>
              <w:rPr>
                <w:sz w:val="24"/>
                <w:szCs w:val="24"/>
              </w:rPr>
              <w:t xml:space="preserve"> 12 №-а ясли-</w:t>
            </w:r>
            <w:r w:rsidR="006A2600">
              <w:rPr>
                <w:sz w:val="24"/>
                <w:szCs w:val="24"/>
              </w:rPr>
              <w:t>сад</w:t>
            </w:r>
            <w:r>
              <w:rPr>
                <w:sz w:val="24"/>
                <w:szCs w:val="24"/>
              </w:rPr>
              <w:t>» объект стрöитöм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67329E" w:rsidRDefault="00354EA7" w:rsidP="007708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4F321D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4F321D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4F321D">
            <w:pPr>
              <w:adjustRightInd w:val="0"/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6A2600" w:rsidP="004F321D">
            <w:pPr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5000</w:t>
            </w:r>
            <w:r w:rsidR="00354EA7" w:rsidRPr="00354EA7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4F321D">
            <w:pPr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354EA7" w:rsidRDefault="00354EA7" w:rsidP="004F321D">
            <w:pPr>
              <w:jc w:val="center"/>
              <w:rPr>
                <w:sz w:val="24"/>
                <w:szCs w:val="24"/>
              </w:rPr>
            </w:pPr>
            <w:r w:rsidRPr="00354EA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A7" w:rsidRPr="00EE4DD3" w:rsidRDefault="00354EA7" w:rsidP="007708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432B5" w:rsidRDefault="007F71DD" w:rsidP="00170017">
      <w:pPr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7A17FA" w:rsidRDefault="007A17FA" w:rsidP="00170017">
      <w:pPr>
        <w:jc w:val="right"/>
        <w:rPr>
          <w:sz w:val="28"/>
          <w:szCs w:val="28"/>
        </w:rPr>
      </w:pPr>
    </w:p>
    <w:p w:rsidR="007A17FA" w:rsidRDefault="007A17FA" w:rsidP="00170017">
      <w:pPr>
        <w:jc w:val="right"/>
        <w:rPr>
          <w:sz w:val="28"/>
          <w:szCs w:val="28"/>
        </w:rPr>
      </w:pPr>
    </w:p>
    <w:p w:rsidR="007A17FA" w:rsidRDefault="007A17FA" w:rsidP="00170017">
      <w:pPr>
        <w:jc w:val="right"/>
        <w:rPr>
          <w:sz w:val="28"/>
          <w:szCs w:val="28"/>
        </w:rPr>
      </w:pPr>
    </w:p>
    <w:p w:rsidR="007A17FA" w:rsidRDefault="007A17FA" w:rsidP="00170017">
      <w:pPr>
        <w:jc w:val="right"/>
        <w:rPr>
          <w:sz w:val="28"/>
          <w:szCs w:val="28"/>
        </w:rPr>
      </w:pPr>
    </w:p>
    <w:p w:rsidR="007A17FA" w:rsidRDefault="007A17FA" w:rsidP="00170017">
      <w:pPr>
        <w:jc w:val="right"/>
        <w:rPr>
          <w:sz w:val="28"/>
          <w:szCs w:val="28"/>
        </w:rPr>
      </w:pPr>
    </w:p>
    <w:p w:rsidR="007A17FA" w:rsidRDefault="007A17FA" w:rsidP="00170017">
      <w:pPr>
        <w:jc w:val="right"/>
        <w:rPr>
          <w:sz w:val="28"/>
          <w:szCs w:val="28"/>
        </w:rPr>
      </w:pPr>
    </w:p>
    <w:p w:rsidR="007A17FA" w:rsidRDefault="007A17FA" w:rsidP="00170017">
      <w:pPr>
        <w:jc w:val="right"/>
        <w:rPr>
          <w:sz w:val="28"/>
          <w:szCs w:val="28"/>
        </w:rPr>
      </w:pPr>
    </w:p>
    <w:p w:rsidR="007A17FA" w:rsidRDefault="007A17FA" w:rsidP="00170017">
      <w:pPr>
        <w:jc w:val="right"/>
        <w:rPr>
          <w:sz w:val="28"/>
          <w:szCs w:val="28"/>
        </w:rPr>
      </w:pPr>
    </w:p>
    <w:p w:rsidR="007A17FA" w:rsidRDefault="007A17FA" w:rsidP="00170017">
      <w:pPr>
        <w:jc w:val="right"/>
        <w:rPr>
          <w:sz w:val="28"/>
          <w:szCs w:val="28"/>
        </w:rPr>
        <w:sectPr w:rsidR="007A17FA" w:rsidSect="00170017">
          <w:pgSz w:w="16838" w:h="11906" w:orient="landscape"/>
          <w:pgMar w:top="851" w:right="2521" w:bottom="1701" w:left="1134" w:header="709" w:footer="709" w:gutter="0"/>
          <w:cols w:space="708"/>
          <w:docGrid w:linePitch="360"/>
        </w:sectPr>
      </w:pPr>
    </w:p>
    <w:p w:rsidR="007A17FA" w:rsidRPr="000029AF" w:rsidRDefault="007A17FA" w:rsidP="000029AF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lastRenderedPageBreak/>
        <w:t>ж)</w:t>
      </w:r>
      <w:r w:rsidR="000029AF">
        <w:rPr>
          <w:sz w:val="28"/>
          <w:szCs w:val="28"/>
        </w:rPr>
        <w:t xml:space="preserve"> </w:t>
      </w:r>
      <w:r w:rsidR="000029AF">
        <w:rPr>
          <w:rFonts w:ascii="TimesNewRomanPSMT" w:hAnsi="TimesNewRomanPSMT" w:cs="TimesNewRomanPSMT"/>
          <w:sz w:val="28"/>
          <w:szCs w:val="28"/>
        </w:rPr>
        <w:t>«Ставнас 4 юкöдув серти» позицияса 4, 6, 7 графаясын «755235,20», «276475,60», «164895,80» лыдпасъяс лöсялöмöн вежны «805235,20», «265991,60», «225379,80» лыдпасъясöн;</w:t>
      </w:r>
    </w:p>
    <w:p w:rsidR="000029AF" w:rsidRPr="000029AF" w:rsidRDefault="007A17FA" w:rsidP="000029AF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>з)</w:t>
      </w:r>
      <w:r w:rsidR="000029AF" w:rsidRPr="000029AF">
        <w:rPr>
          <w:rFonts w:ascii="TimesNewRomanPSMT" w:hAnsi="TimesNewRomanPSMT" w:cs="TimesNewRomanPSMT"/>
          <w:sz w:val="28"/>
          <w:szCs w:val="28"/>
        </w:rPr>
        <w:t xml:space="preserve"> </w:t>
      </w:r>
      <w:r w:rsidR="006A2600">
        <w:rPr>
          <w:rFonts w:ascii="TimesNewRomanPSMT" w:hAnsi="TimesNewRomanPSMT" w:cs="TimesNewRomanPSMT"/>
          <w:sz w:val="28"/>
          <w:szCs w:val="28"/>
        </w:rPr>
        <w:t>«Ставнас Уджтас</w:t>
      </w:r>
      <w:r w:rsidR="000029AF">
        <w:rPr>
          <w:rFonts w:ascii="TimesNewRomanPSMT" w:hAnsi="TimesNewRomanPSMT" w:cs="TimesNewRomanPSMT"/>
          <w:sz w:val="28"/>
          <w:szCs w:val="28"/>
        </w:rPr>
        <w:t xml:space="preserve"> серти» позицияса 4, 6, 7 графаясын «911384,11», «332678,75», «232295,80» лыдпасъяс лöсялöмöн вежны «963384,11», «324194,75», «292779,80» лыдпасъясöн;</w:t>
      </w:r>
    </w:p>
    <w:p w:rsidR="007A17FA" w:rsidRDefault="007A17FA" w:rsidP="007A17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0029AF">
        <w:rPr>
          <w:sz w:val="28"/>
          <w:szCs w:val="28"/>
        </w:rPr>
        <w:t xml:space="preserve"> «Уджтассö сьöмöн могмöдöм» 5 юкöдын:</w:t>
      </w:r>
    </w:p>
    <w:p w:rsidR="007A17FA" w:rsidRDefault="007A17FA" w:rsidP="007A17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0029AF">
        <w:rPr>
          <w:sz w:val="28"/>
          <w:szCs w:val="28"/>
        </w:rPr>
        <w:t xml:space="preserve"> медводда абзацын «911384,11» лыдпас вежны «963384,11» лыдпасöн;</w:t>
      </w:r>
    </w:p>
    <w:p w:rsidR="007A17FA" w:rsidRDefault="007A17FA" w:rsidP="007A17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0029AF">
        <w:rPr>
          <w:sz w:val="28"/>
          <w:szCs w:val="28"/>
        </w:rPr>
        <w:t xml:space="preserve"> 2 таблицаын:</w:t>
      </w:r>
    </w:p>
    <w:p w:rsidR="001412EF" w:rsidRPr="000939BF" w:rsidRDefault="000939BF" w:rsidP="007A17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позицияса 2 графаын «Олысьясöс социальнöя могмöдан учреждениеяс пöжарысь видзан öнiя оборудованиеöн</w:t>
      </w:r>
      <w:r w:rsidRPr="009F12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могмöдöм» кывъяс вежны </w:t>
      </w:r>
      <w:r w:rsidRPr="000939BF">
        <w:rPr>
          <w:sz w:val="28"/>
          <w:szCs w:val="28"/>
        </w:rPr>
        <w:t xml:space="preserve">«Олысьясöс социальнöй могмöдан учреждениеяс, кöнi олöны пöрысь йöз, вермытöмъяс да челядь (йöзыс олöны сутки чöж), </w:t>
      </w:r>
      <w:r>
        <w:rPr>
          <w:sz w:val="28"/>
          <w:szCs w:val="28"/>
        </w:rPr>
        <w:t>пöжарысь видза</w:t>
      </w:r>
      <w:r w:rsidRPr="000939BF">
        <w:rPr>
          <w:sz w:val="28"/>
          <w:szCs w:val="28"/>
        </w:rPr>
        <w:t>н öнiя оборудованиеöн могмöдöм, да индöм учреждениеяслы государственнöй пöжарнöй дöзьöр органъяслöн предписаниеясын индöм корöмъяссö збыльмöдöм»</w:t>
      </w:r>
      <w:r>
        <w:rPr>
          <w:sz w:val="24"/>
          <w:szCs w:val="24"/>
        </w:rPr>
        <w:t xml:space="preserve"> </w:t>
      </w:r>
      <w:r w:rsidRPr="000939BF">
        <w:rPr>
          <w:sz w:val="28"/>
          <w:szCs w:val="28"/>
        </w:rPr>
        <w:t>кывъясöн;</w:t>
      </w:r>
    </w:p>
    <w:p w:rsidR="001412EF" w:rsidRDefault="001412EF" w:rsidP="007A17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позицияса 3 да 5 графаясын «</w:t>
      </w:r>
      <w:r w:rsidR="000939BF">
        <w:rPr>
          <w:sz w:val="28"/>
          <w:szCs w:val="28"/>
        </w:rPr>
        <w:t>22111,30</w:t>
      </w:r>
      <w:r>
        <w:rPr>
          <w:sz w:val="28"/>
          <w:szCs w:val="28"/>
        </w:rPr>
        <w:t>», «</w:t>
      </w:r>
      <w:r w:rsidR="000939BF">
        <w:rPr>
          <w:sz w:val="28"/>
          <w:szCs w:val="28"/>
        </w:rPr>
        <w:t>2200,00</w:t>
      </w:r>
      <w:r>
        <w:rPr>
          <w:sz w:val="28"/>
          <w:szCs w:val="28"/>
        </w:rPr>
        <w:t>» лыдпасъяс лöсялöмöн вежны «</w:t>
      </w:r>
      <w:r w:rsidR="000939BF">
        <w:rPr>
          <w:sz w:val="28"/>
          <w:szCs w:val="28"/>
        </w:rPr>
        <w:t>24111,30</w:t>
      </w:r>
      <w:r>
        <w:rPr>
          <w:sz w:val="28"/>
          <w:szCs w:val="28"/>
        </w:rPr>
        <w:t>», «</w:t>
      </w:r>
      <w:r w:rsidR="000939BF">
        <w:rPr>
          <w:sz w:val="28"/>
          <w:szCs w:val="28"/>
        </w:rPr>
        <w:t>4200,00</w:t>
      </w:r>
      <w:r>
        <w:rPr>
          <w:sz w:val="28"/>
          <w:szCs w:val="28"/>
        </w:rPr>
        <w:t>» лыдпасъясöн;</w:t>
      </w:r>
    </w:p>
    <w:p w:rsidR="001412EF" w:rsidRDefault="001412EF" w:rsidP="007A17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позицияса 3, 5, 6 графаясын «</w:t>
      </w:r>
      <w:r w:rsidR="000939BF">
        <w:rPr>
          <w:sz w:val="28"/>
          <w:szCs w:val="28"/>
        </w:rPr>
        <w:t>755235,20</w:t>
      </w:r>
      <w:r>
        <w:rPr>
          <w:sz w:val="28"/>
          <w:szCs w:val="28"/>
        </w:rPr>
        <w:t>», «</w:t>
      </w:r>
      <w:r w:rsidR="000939BF">
        <w:rPr>
          <w:sz w:val="28"/>
          <w:szCs w:val="28"/>
        </w:rPr>
        <w:t>276475,60</w:t>
      </w:r>
      <w:r>
        <w:rPr>
          <w:sz w:val="28"/>
          <w:szCs w:val="28"/>
        </w:rPr>
        <w:t>», «</w:t>
      </w:r>
      <w:r w:rsidR="000939BF">
        <w:rPr>
          <w:sz w:val="28"/>
          <w:szCs w:val="28"/>
        </w:rPr>
        <w:t>164895,80</w:t>
      </w:r>
      <w:r>
        <w:rPr>
          <w:sz w:val="28"/>
          <w:szCs w:val="28"/>
        </w:rPr>
        <w:t xml:space="preserve">» лыдпасъяс лöсялöмöн вежны </w:t>
      </w:r>
      <w:r w:rsidR="000939BF">
        <w:rPr>
          <w:sz w:val="28"/>
          <w:szCs w:val="28"/>
        </w:rPr>
        <w:t>«805235,20», «265991,60», «225379,80» лыдпасъясöн;</w:t>
      </w:r>
    </w:p>
    <w:p w:rsidR="005116AB" w:rsidRDefault="000939BF" w:rsidP="005116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«Ставыс» позицияса 3, 5, 6 графаясын «911384,11», «332678,75», «</w:t>
      </w:r>
      <w:r w:rsidR="00406CC5">
        <w:rPr>
          <w:sz w:val="28"/>
          <w:szCs w:val="28"/>
        </w:rPr>
        <w:t>232295,80</w:t>
      </w:r>
      <w:r>
        <w:rPr>
          <w:sz w:val="28"/>
          <w:szCs w:val="28"/>
        </w:rPr>
        <w:t>» лыдпасъяс лöсялöмöн вежны «</w:t>
      </w:r>
      <w:r w:rsidR="00406CC5">
        <w:rPr>
          <w:sz w:val="28"/>
          <w:szCs w:val="28"/>
        </w:rPr>
        <w:t>963384,11</w:t>
      </w:r>
      <w:r>
        <w:rPr>
          <w:sz w:val="28"/>
          <w:szCs w:val="28"/>
        </w:rPr>
        <w:t>», «</w:t>
      </w:r>
      <w:r w:rsidR="00406CC5">
        <w:rPr>
          <w:sz w:val="28"/>
          <w:szCs w:val="28"/>
        </w:rPr>
        <w:t>324194,75</w:t>
      </w:r>
      <w:r>
        <w:rPr>
          <w:sz w:val="28"/>
          <w:szCs w:val="28"/>
        </w:rPr>
        <w:t>», «</w:t>
      </w:r>
      <w:r w:rsidR="00406CC5">
        <w:rPr>
          <w:sz w:val="28"/>
          <w:szCs w:val="28"/>
        </w:rPr>
        <w:t>292779,80</w:t>
      </w:r>
      <w:r>
        <w:rPr>
          <w:sz w:val="28"/>
          <w:szCs w:val="28"/>
        </w:rPr>
        <w:t>» лыдпасъясöн;</w:t>
      </w:r>
    </w:p>
    <w:p w:rsidR="007A17FA" w:rsidRPr="00F65A76" w:rsidRDefault="007A17FA" w:rsidP="005116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</w:t>
      </w:r>
      <w:r w:rsidR="00F65A76">
        <w:rPr>
          <w:sz w:val="28"/>
          <w:szCs w:val="28"/>
        </w:rPr>
        <w:t xml:space="preserve"> «</w:t>
      </w:r>
      <w:r w:rsidR="00F65A76" w:rsidRPr="00F65A76">
        <w:rPr>
          <w:rFonts w:ascii="TimesNewRomanPSMT" w:hAnsi="TimesNewRomanPSMT" w:cs="TimesNewRomanPSMT"/>
          <w:sz w:val="28"/>
          <w:szCs w:val="28"/>
        </w:rPr>
        <w:t>Уджтаслысь бюджетнöй, экономическöй да социальнöй виччысяна бурлун донъялöм. Уджтаслöн мог серти индикаторъяс (лыдпасъяс)</w:t>
      </w:r>
      <w:r w:rsidR="00F65A76">
        <w:rPr>
          <w:rFonts w:ascii="TimesNewRomanPSMT" w:hAnsi="TimesNewRomanPSMT" w:cs="TimesNewRomanPSMT"/>
          <w:sz w:val="28"/>
          <w:szCs w:val="28"/>
        </w:rPr>
        <w:t>» 6 юкöдын:</w:t>
      </w:r>
    </w:p>
    <w:p w:rsidR="007A17FA" w:rsidRDefault="007A17FA" w:rsidP="007A17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F65A76">
        <w:rPr>
          <w:sz w:val="28"/>
          <w:szCs w:val="28"/>
        </w:rPr>
        <w:t xml:space="preserve"> коймöд абзацын «43» лыдпас вежны «42» лыдпасöн;</w:t>
      </w:r>
    </w:p>
    <w:p w:rsidR="007A17FA" w:rsidRDefault="007A17FA" w:rsidP="00F65A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F65A76">
        <w:rPr>
          <w:sz w:val="28"/>
          <w:szCs w:val="28"/>
        </w:rPr>
        <w:t xml:space="preserve"> нёльöд абзац гижны тадзи:</w:t>
      </w:r>
    </w:p>
    <w:p w:rsidR="00F65A76" w:rsidRDefault="00F65A76" w:rsidP="00F65A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«олысьясöс социальнöя</w:t>
      </w:r>
      <w:r w:rsidRPr="008C1D74">
        <w:rPr>
          <w:sz w:val="28"/>
          <w:szCs w:val="28"/>
        </w:rPr>
        <w:t xml:space="preserve"> могмöдан </w:t>
      </w:r>
      <w:r>
        <w:rPr>
          <w:sz w:val="28"/>
          <w:szCs w:val="28"/>
        </w:rPr>
        <w:t>11 учреждениеын</w:t>
      </w:r>
      <w:r w:rsidRPr="008C1D74">
        <w:rPr>
          <w:sz w:val="28"/>
          <w:szCs w:val="28"/>
        </w:rPr>
        <w:t>, кöнi олöны пöрысь йöз, вермытöмъяс да челядь (йöзыс олöны сутки чöж),</w:t>
      </w:r>
      <w:r w:rsidR="005116AB">
        <w:rPr>
          <w:sz w:val="28"/>
          <w:szCs w:val="28"/>
        </w:rPr>
        <w:t xml:space="preserve"> лоö</w:t>
      </w:r>
      <w:r w:rsidRPr="008C1D74">
        <w:rPr>
          <w:sz w:val="28"/>
          <w:szCs w:val="28"/>
        </w:rPr>
        <w:t xml:space="preserve"> </w:t>
      </w:r>
      <w:r w:rsidR="007E668F">
        <w:rPr>
          <w:sz w:val="28"/>
          <w:szCs w:val="28"/>
        </w:rPr>
        <w:t>збыльмöд</w:t>
      </w:r>
      <w:r w:rsidR="006A2600">
        <w:rPr>
          <w:sz w:val="28"/>
          <w:szCs w:val="28"/>
        </w:rPr>
        <w:t>ны</w:t>
      </w:r>
      <w:r w:rsidRPr="008C1D74">
        <w:rPr>
          <w:sz w:val="28"/>
          <w:szCs w:val="28"/>
        </w:rPr>
        <w:t xml:space="preserve"> </w:t>
      </w:r>
      <w:r w:rsidR="007E668F" w:rsidRPr="008C1D74">
        <w:rPr>
          <w:sz w:val="28"/>
          <w:szCs w:val="28"/>
        </w:rPr>
        <w:t>государственнöй</w:t>
      </w:r>
      <w:r w:rsidR="007E668F">
        <w:rPr>
          <w:sz w:val="28"/>
          <w:szCs w:val="28"/>
        </w:rPr>
        <w:t xml:space="preserve"> </w:t>
      </w:r>
      <w:r w:rsidR="007E668F" w:rsidRPr="008C1D74">
        <w:rPr>
          <w:sz w:val="28"/>
          <w:szCs w:val="28"/>
        </w:rPr>
        <w:t>пöжарнöй дöзьöр органъяслöн</w:t>
      </w:r>
      <w:r w:rsidR="007E668F">
        <w:rPr>
          <w:sz w:val="28"/>
          <w:szCs w:val="28"/>
        </w:rPr>
        <w:t xml:space="preserve"> </w:t>
      </w:r>
      <w:r w:rsidR="007E668F" w:rsidRPr="008C1D74">
        <w:rPr>
          <w:sz w:val="28"/>
          <w:szCs w:val="28"/>
        </w:rPr>
        <w:t>предписаниеясын</w:t>
      </w:r>
      <w:r w:rsidR="00FE7B18" w:rsidRPr="00FE7B18">
        <w:rPr>
          <w:sz w:val="28"/>
          <w:szCs w:val="28"/>
        </w:rPr>
        <w:t xml:space="preserve"> </w:t>
      </w:r>
      <w:r w:rsidR="00FE7B18">
        <w:rPr>
          <w:sz w:val="28"/>
          <w:szCs w:val="28"/>
        </w:rPr>
        <w:t>индöм</w:t>
      </w:r>
      <w:r w:rsidR="00FE7B18" w:rsidRPr="008C1D74">
        <w:rPr>
          <w:sz w:val="28"/>
          <w:szCs w:val="28"/>
        </w:rPr>
        <w:t xml:space="preserve"> корöмъяс</w:t>
      </w:r>
      <w:r w:rsidR="00FE7B18">
        <w:rPr>
          <w:sz w:val="28"/>
          <w:szCs w:val="28"/>
        </w:rPr>
        <w:t>с</w:t>
      </w:r>
      <w:r w:rsidR="00FE7B18" w:rsidRPr="008C1D74">
        <w:rPr>
          <w:sz w:val="28"/>
          <w:szCs w:val="28"/>
        </w:rPr>
        <w:t>ö</w:t>
      </w:r>
      <w:r w:rsidR="007E668F">
        <w:rPr>
          <w:sz w:val="28"/>
          <w:szCs w:val="28"/>
        </w:rPr>
        <w:t>;»;</w:t>
      </w:r>
    </w:p>
    <w:p w:rsidR="007A17FA" w:rsidRDefault="007A17FA" w:rsidP="007A17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8724DF">
        <w:rPr>
          <w:sz w:val="28"/>
          <w:szCs w:val="28"/>
        </w:rPr>
        <w:t xml:space="preserve"> сизимöд абзац гижны тадзи:</w:t>
      </w:r>
    </w:p>
    <w:p w:rsidR="008724DF" w:rsidRPr="001412EF" w:rsidRDefault="008724DF" w:rsidP="007A17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412EF">
        <w:rPr>
          <w:sz w:val="28"/>
          <w:szCs w:val="28"/>
        </w:rPr>
        <w:t xml:space="preserve">культура да искусство </w:t>
      </w:r>
      <w:r w:rsidR="001412EF">
        <w:rPr>
          <w:sz w:val="28"/>
          <w:szCs w:val="28"/>
        </w:rPr>
        <w:t xml:space="preserve">16 </w:t>
      </w:r>
      <w:r w:rsidRPr="001412EF">
        <w:rPr>
          <w:sz w:val="28"/>
          <w:szCs w:val="28"/>
        </w:rPr>
        <w:t xml:space="preserve">государственнöй учреждение </w:t>
      </w:r>
      <w:r w:rsidR="005116AB">
        <w:rPr>
          <w:sz w:val="28"/>
          <w:szCs w:val="28"/>
        </w:rPr>
        <w:t xml:space="preserve">лоö </w:t>
      </w:r>
      <w:r w:rsidRPr="001412EF">
        <w:rPr>
          <w:sz w:val="28"/>
          <w:szCs w:val="28"/>
        </w:rPr>
        <w:t>могмöд</w:t>
      </w:r>
      <w:r w:rsidR="005116AB">
        <w:rPr>
          <w:sz w:val="28"/>
          <w:szCs w:val="28"/>
        </w:rPr>
        <w:t>öма</w:t>
      </w:r>
      <w:r w:rsidRPr="001412EF">
        <w:rPr>
          <w:sz w:val="28"/>
          <w:szCs w:val="28"/>
        </w:rPr>
        <w:t xml:space="preserve"> пöжарнöй сигнализацияöн</w:t>
      </w:r>
      <w:r w:rsidR="005116AB">
        <w:rPr>
          <w:sz w:val="28"/>
          <w:szCs w:val="28"/>
        </w:rPr>
        <w:t xml:space="preserve">, </w:t>
      </w:r>
      <w:r w:rsidRPr="001412EF">
        <w:rPr>
          <w:sz w:val="28"/>
          <w:szCs w:val="28"/>
        </w:rPr>
        <w:t>ньöб</w:t>
      </w:r>
      <w:r w:rsidR="005116AB">
        <w:rPr>
          <w:sz w:val="28"/>
          <w:szCs w:val="28"/>
        </w:rPr>
        <w:t>öма</w:t>
      </w:r>
      <w:r w:rsidRPr="001412EF">
        <w:rPr>
          <w:sz w:val="28"/>
          <w:szCs w:val="28"/>
        </w:rPr>
        <w:t xml:space="preserve"> пöжар кусöдан средствояс, быдöнлы торъя видзан средствояс, электропроводкаяс, дзоньта</w:t>
      </w:r>
      <w:r w:rsidR="005116AB">
        <w:rPr>
          <w:sz w:val="28"/>
          <w:szCs w:val="28"/>
        </w:rPr>
        <w:t>лöма</w:t>
      </w:r>
      <w:r w:rsidRPr="001412EF">
        <w:rPr>
          <w:sz w:val="28"/>
          <w:szCs w:val="28"/>
        </w:rPr>
        <w:t xml:space="preserve"> да веж</w:t>
      </w:r>
      <w:r w:rsidR="005116AB">
        <w:rPr>
          <w:sz w:val="28"/>
          <w:szCs w:val="28"/>
        </w:rPr>
        <w:t>öма</w:t>
      </w:r>
      <w:r w:rsidRPr="001412EF">
        <w:rPr>
          <w:sz w:val="28"/>
          <w:szCs w:val="28"/>
        </w:rPr>
        <w:t xml:space="preserve"> пöжарысь видзан öдзöсъяс, </w:t>
      </w:r>
      <w:r w:rsidR="005116AB">
        <w:rPr>
          <w:sz w:val="28"/>
          <w:szCs w:val="28"/>
        </w:rPr>
        <w:t>вежöма</w:t>
      </w:r>
      <w:r w:rsidR="001412EF" w:rsidRPr="001412EF">
        <w:rPr>
          <w:sz w:val="28"/>
          <w:szCs w:val="28"/>
        </w:rPr>
        <w:t xml:space="preserve"> </w:t>
      </w:r>
      <w:r w:rsidRPr="001412EF">
        <w:rPr>
          <w:sz w:val="28"/>
          <w:szCs w:val="28"/>
        </w:rPr>
        <w:t xml:space="preserve">эвакуируйтан петанiнъясын сотчан джоджъяссö, </w:t>
      </w:r>
      <w:r w:rsidR="005116AB">
        <w:rPr>
          <w:sz w:val="28"/>
          <w:szCs w:val="28"/>
        </w:rPr>
        <w:t>лöсьöдöма</w:t>
      </w:r>
      <w:r w:rsidR="001412EF" w:rsidRPr="001412EF">
        <w:rPr>
          <w:sz w:val="28"/>
          <w:szCs w:val="28"/>
        </w:rPr>
        <w:t xml:space="preserve"> </w:t>
      </w:r>
      <w:r w:rsidRPr="001412EF">
        <w:rPr>
          <w:sz w:val="28"/>
          <w:szCs w:val="28"/>
        </w:rPr>
        <w:t xml:space="preserve">мöд эвакуируйтан петанiн, </w:t>
      </w:r>
      <w:r w:rsidR="005116AB">
        <w:rPr>
          <w:sz w:val="28"/>
          <w:szCs w:val="28"/>
        </w:rPr>
        <w:t>вежöма</w:t>
      </w:r>
      <w:r w:rsidR="001412EF" w:rsidRPr="001412EF">
        <w:rPr>
          <w:sz w:val="28"/>
          <w:szCs w:val="28"/>
        </w:rPr>
        <w:t xml:space="preserve"> </w:t>
      </w:r>
      <w:r w:rsidRPr="001412EF">
        <w:rPr>
          <w:sz w:val="28"/>
          <w:szCs w:val="28"/>
        </w:rPr>
        <w:t>пуысь вöчöм пöжарнöй шкапъяс</w:t>
      </w:r>
      <w:r w:rsidR="001412EF" w:rsidRPr="001412EF">
        <w:rPr>
          <w:sz w:val="28"/>
          <w:szCs w:val="28"/>
        </w:rPr>
        <w:t xml:space="preserve"> листöвöй стальысь вöчöм шкапъяс вылö</w:t>
      </w:r>
      <w:r w:rsidRPr="001412EF">
        <w:rPr>
          <w:sz w:val="28"/>
          <w:szCs w:val="28"/>
        </w:rPr>
        <w:t xml:space="preserve">, </w:t>
      </w:r>
      <w:r w:rsidR="005116AB">
        <w:rPr>
          <w:sz w:val="28"/>
          <w:szCs w:val="28"/>
        </w:rPr>
        <w:t>обработайтöма</w:t>
      </w:r>
      <w:r w:rsidR="001412EF" w:rsidRPr="001412EF">
        <w:rPr>
          <w:sz w:val="28"/>
          <w:szCs w:val="28"/>
        </w:rPr>
        <w:t xml:space="preserve"> </w:t>
      </w:r>
      <w:r w:rsidRPr="001412EF">
        <w:rPr>
          <w:sz w:val="28"/>
          <w:szCs w:val="28"/>
        </w:rPr>
        <w:t>биысь видзанторъясöн</w:t>
      </w:r>
      <w:r w:rsidR="001412EF" w:rsidRPr="001412EF">
        <w:rPr>
          <w:sz w:val="28"/>
          <w:szCs w:val="28"/>
        </w:rPr>
        <w:t>;»;</w:t>
      </w:r>
      <w:r w:rsidRPr="001412EF">
        <w:rPr>
          <w:sz w:val="28"/>
          <w:szCs w:val="28"/>
        </w:rPr>
        <w:t xml:space="preserve"> </w:t>
      </w:r>
    </w:p>
    <w:p w:rsidR="007A17FA" w:rsidRDefault="007A17FA" w:rsidP="007A17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5116AB">
        <w:rPr>
          <w:sz w:val="28"/>
          <w:szCs w:val="28"/>
        </w:rPr>
        <w:t xml:space="preserve"> дас öтиöд абзац гижны тадзи:</w:t>
      </w:r>
    </w:p>
    <w:p w:rsidR="005116AB" w:rsidRDefault="005116AB" w:rsidP="005142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552FB">
        <w:rPr>
          <w:sz w:val="28"/>
          <w:szCs w:val="28"/>
        </w:rPr>
        <w:t>лоö стрöитöма да пыртöма уджö 13 муниципальнöй велöдан учреждение, сы лыдын:</w:t>
      </w:r>
      <w:r w:rsidR="00514257">
        <w:rPr>
          <w:sz w:val="28"/>
          <w:szCs w:val="28"/>
        </w:rPr>
        <w:t xml:space="preserve"> </w:t>
      </w:r>
      <w:r w:rsidR="001552FB">
        <w:rPr>
          <w:sz w:val="28"/>
          <w:szCs w:val="28"/>
        </w:rPr>
        <w:t>4 общеобразовательнöй школа, 6 ичöт школа-челядьöс видзанiн да школаöдз велöдан 3 учреждение;»;</w:t>
      </w:r>
    </w:p>
    <w:p w:rsidR="00514257" w:rsidRDefault="00514257" w:rsidP="005142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3 таблицаын:</w:t>
      </w:r>
    </w:p>
    <w:p w:rsidR="00514257" w:rsidRDefault="00514257" w:rsidP="005142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позицияын:</w:t>
      </w:r>
    </w:p>
    <w:p w:rsidR="00514257" w:rsidRDefault="00514257" w:rsidP="005142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графаын «</w:t>
      </w:r>
      <w:r w:rsidRPr="00514257">
        <w:rPr>
          <w:sz w:val="28"/>
          <w:szCs w:val="28"/>
        </w:rPr>
        <w:t xml:space="preserve">либö пöжар кусöдан </w:t>
      </w:r>
      <w:r w:rsidR="006A2600" w:rsidRPr="00514257">
        <w:rPr>
          <w:sz w:val="28"/>
          <w:szCs w:val="28"/>
        </w:rPr>
        <w:t>автоматическö</w:t>
      </w:r>
      <w:r w:rsidR="006A2600">
        <w:rPr>
          <w:sz w:val="28"/>
          <w:szCs w:val="28"/>
        </w:rPr>
        <w:t>й</w:t>
      </w:r>
      <w:r w:rsidR="006A2600" w:rsidRPr="00514257">
        <w:rPr>
          <w:sz w:val="28"/>
          <w:szCs w:val="28"/>
        </w:rPr>
        <w:t xml:space="preserve"> </w:t>
      </w:r>
      <w:r w:rsidRPr="00514257">
        <w:rPr>
          <w:sz w:val="28"/>
          <w:szCs w:val="28"/>
        </w:rPr>
        <w:t>установкаясöн</w:t>
      </w:r>
      <w:r>
        <w:rPr>
          <w:sz w:val="28"/>
          <w:szCs w:val="28"/>
        </w:rPr>
        <w:t>» кывъяс киритны;</w:t>
      </w:r>
    </w:p>
    <w:p w:rsidR="00514257" w:rsidRDefault="00514257" w:rsidP="005142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графаын «44» лыдпас вежны «42» лыдпасöн;</w:t>
      </w:r>
    </w:p>
    <w:p w:rsidR="00514257" w:rsidRDefault="00514257" w:rsidP="005142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содтыны татшöм выль 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позиция:</w:t>
      </w:r>
    </w:p>
    <w:p w:rsidR="00514257" w:rsidRPr="002432B5" w:rsidRDefault="00514257" w:rsidP="005142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Style w:val="a4"/>
        <w:tblW w:w="9730" w:type="dxa"/>
        <w:tblLook w:val="01E0"/>
      </w:tblPr>
      <w:tblGrid>
        <w:gridCol w:w="503"/>
        <w:gridCol w:w="5193"/>
        <w:gridCol w:w="959"/>
        <w:gridCol w:w="1017"/>
        <w:gridCol w:w="1029"/>
        <w:gridCol w:w="1029"/>
      </w:tblGrid>
      <w:tr w:rsidR="00514257" w:rsidRPr="000734F9" w:rsidTr="004F321D">
        <w:tc>
          <w:tcPr>
            <w:tcW w:w="503" w:type="dxa"/>
            <w:vAlign w:val="center"/>
          </w:tcPr>
          <w:p w:rsidR="00514257" w:rsidRPr="00101B1E" w:rsidRDefault="00101B1E" w:rsidP="00101B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1B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3" w:type="dxa"/>
            <w:vAlign w:val="center"/>
          </w:tcPr>
          <w:p w:rsidR="00514257" w:rsidRPr="00101B1E" w:rsidRDefault="00101B1E" w:rsidP="006A2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01B1E">
              <w:rPr>
                <w:rFonts w:ascii="Times New Roman" w:hAnsi="Times New Roman" w:cs="Times New Roman"/>
                <w:sz w:val="24"/>
                <w:szCs w:val="24"/>
              </w:rPr>
              <w:t>ражданаöс социальнöя могмöдан учр</w:t>
            </w:r>
            <w:r w:rsidR="006A2600">
              <w:rPr>
                <w:rFonts w:ascii="Times New Roman" w:hAnsi="Times New Roman" w:cs="Times New Roman"/>
                <w:sz w:val="24"/>
                <w:szCs w:val="24"/>
              </w:rPr>
              <w:t>еждениеяслöн лыд, кöнi збыльмöдöма</w:t>
            </w:r>
            <w:r w:rsidRPr="00101B1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государственнöй пöжарнöй дöзьöр органъяслöн предписаниеясын индöм корöмъяссö</w:t>
            </w:r>
          </w:p>
        </w:tc>
        <w:tc>
          <w:tcPr>
            <w:tcW w:w="959" w:type="dxa"/>
            <w:vAlign w:val="center"/>
          </w:tcPr>
          <w:p w:rsidR="00514257" w:rsidRPr="000734F9" w:rsidRDefault="00101B1E" w:rsidP="00101B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7" w:type="dxa"/>
            <w:vAlign w:val="center"/>
          </w:tcPr>
          <w:p w:rsidR="00514257" w:rsidRPr="000734F9" w:rsidRDefault="00514257" w:rsidP="004F32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514257" w:rsidRPr="000734F9" w:rsidRDefault="00514257" w:rsidP="004F32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514257" w:rsidRPr="000734F9" w:rsidRDefault="00514257" w:rsidP="004F32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B1E" w:rsidRDefault="00101B1E" w:rsidP="00101B1E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101B1E" w:rsidRDefault="00101B1E" w:rsidP="00101B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 позицияса 3 да 4 графаясын «9» да «2» лыдпасъяс лöсялöмöн вежны «8» да «4» лыдпасъясöн.</w:t>
      </w:r>
    </w:p>
    <w:p w:rsidR="00EB3BC7" w:rsidRDefault="00EB3BC7" w:rsidP="00101B1E">
      <w:pPr>
        <w:spacing w:line="360" w:lineRule="auto"/>
        <w:ind w:firstLine="709"/>
        <w:jc w:val="both"/>
        <w:rPr>
          <w:sz w:val="28"/>
          <w:szCs w:val="28"/>
        </w:rPr>
      </w:pPr>
    </w:p>
    <w:p w:rsidR="00EB3BC7" w:rsidRPr="00EB3BC7" w:rsidRDefault="00EB3BC7" w:rsidP="00101B1E">
      <w:pPr>
        <w:spacing w:line="360" w:lineRule="auto"/>
        <w:ind w:firstLine="709"/>
        <w:jc w:val="both"/>
      </w:pPr>
      <w:r w:rsidRPr="00EB3BC7">
        <w:t xml:space="preserve">Исакова 9 521 пас </w:t>
      </w:r>
    </w:p>
    <w:sectPr w:rsidR="00EB3BC7" w:rsidRPr="00EB3BC7" w:rsidSect="007A17FA">
      <w:pgSz w:w="11906" w:h="16838"/>
      <w:pgMar w:top="1134" w:right="851" w:bottom="252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F2D" w:rsidRPr="00EB3BC7" w:rsidRDefault="00723F2D" w:rsidP="00EB3BC7">
      <w:pPr>
        <w:pStyle w:val="ConsPlusNormal"/>
        <w:rPr>
          <w:rFonts w:ascii="Times New Roman" w:hAnsi="Times New Roman" w:cs="Times New Roman"/>
        </w:rPr>
      </w:pPr>
      <w:r>
        <w:separator/>
      </w:r>
    </w:p>
  </w:endnote>
  <w:endnote w:type="continuationSeparator" w:id="1">
    <w:p w:rsidR="00723F2D" w:rsidRPr="00EB3BC7" w:rsidRDefault="00723F2D" w:rsidP="00EB3BC7">
      <w:pPr>
        <w:pStyle w:val="ConsPlusNormal"/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30844"/>
      <w:docPartObj>
        <w:docPartGallery w:val="Page Numbers (Bottom of Page)"/>
        <w:docPartUnique/>
      </w:docPartObj>
    </w:sdtPr>
    <w:sdtContent>
      <w:p w:rsidR="00EB3BC7" w:rsidRDefault="007B7DAD">
        <w:pPr>
          <w:pStyle w:val="a7"/>
          <w:jc w:val="right"/>
        </w:pPr>
        <w:fldSimple w:instr=" PAGE   \* MERGEFORMAT ">
          <w:r w:rsidR="006A2600">
            <w:rPr>
              <w:noProof/>
            </w:rPr>
            <w:t>11</w:t>
          </w:r>
        </w:fldSimple>
      </w:p>
    </w:sdtContent>
  </w:sdt>
  <w:p w:rsidR="00EB3BC7" w:rsidRDefault="00EB3BC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F2D" w:rsidRPr="00EB3BC7" w:rsidRDefault="00723F2D" w:rsidP="00EB3BC7">
      <w:pPr>
        <w:pStyle w:val="ConsPlusNormal"/>
        <w:rPr>
          <w:rFonts w:ascii="Times New Roman" w:hAnsi="Times New Roman" w:cs="Times New Roman"/>
        </w:rPr>
      </w:pPr>
      <w:r>
        <w:separator/>
      </w:r>
    </w:p>
  </w:footnote>
  <w:footnote w:type="continuationSeparator" w:id="1">
    <w:p w:rsidR="00723F2D" w:rsidRPr="00EB3BC7" w:rsidRDefault="00723F2D" w:rsidP="00EB3BC7">
      <w:pPr>
        <w:pStyle w:val="ConsPlusNormal"/>
        <w:rPr>
          <w:rFonts w:ascii="Times New Roman" w:hAnsi="Times New Roman" w:cs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E00B1"/>
    <w:multiLevelType w:val="hybridMultilevel"/>
    <w:tmpl w:val="492C7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43F3"/>
    <w:rsid w:val="000029AF"/>
    <w:rsid w:val="000939BF"/>
    <w:rsid w:val="00101B1E"/>
    <w:rsid w:val="001412EF"/>
    <w:rsid w:val="001552FB"/>
    <w:rsid w:val="00170017"/>
    <w:rsid w:val="001918D6"/>
    <w:rsid w:val="002432B5"/>
    <w:rsid w:val="0025148E"/>
    <w:rsid w:val="00354EA7"/>
    <w:rsid w:val="003B714F"/>
    <w:rsid w:val="00406CC5"/>
    <w:rsid w:val="005116AB"/>
    <w:rsid w:val="00514257"/>
    <w:rsid w:val="005238C6"/>
    <w:rsid w:val="00563CFA"/>
    <w:rsid w:val="005A078C"/>
    <w:rsid w:val="006A2600"/>
    <w:rsid w:val="00723F2D"/>
    <w:rsid w:val="00746767"/>
    <w:rsid w:val="007515C1"/>
    <w:rsid w:val="007708F6"/>
    <w:rsid w:val="007A17FA"/>
    <w:rsid w:val="007B7DAD"/>
    <w:rsid w:val="007E668F"/>
    <w:rsid w:val="007F71DD"/>
    <w:rsid w:val="00856088"/>
    <w:rsid w:val="008724DF"/>
    <w:rsid w:val="008A3401"/>
    <w:rsid w:val="008B3E5A"/>
    <w:rsid w:val="008C1D74"/>
    <w:rsid w:val="008E051D"/>
    <w:rsid w:val="009402D5"/>
    <w:rsid w:val="00975259"/>
    <w:rsid w:val="00A043F3"/>
    <w:rsid w:val="00AF2479"/>
    <w:rsid w:val="00C77E2D"/>
    <w:rsid w:val="00D51399"/>
    <w:rsid w:val="00E13461"/>
    <w:rsid w:val="00EB3BC7"/>
    <w:rsid w:val="00F65A76"/>
    <w:rsid w:val="00FE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043F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AF2479"/>
    <w:pPr>
      <w:ind w:left="720"/>
      <w:contextualSpacing/>
    </w:pPr>
  </w:style>
  <w:style w:type="table" w:styleId="a4">
    <w:name w:val="Table Grid"/>
    <w:basedOn w:val="a1"/>
    <w:rsid w:val="00AF2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B71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708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5608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B3B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B3B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B3B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3B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11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17</cp:revision>
  <dcterms:created xsi:type="dcterms:W3CDTF">2010-12-16T14:06:00Z</dcterms:created>
  <dcterms:modified xsi:type="dcterms:W3CDTF">2010-12-20T14:12:00Z</dcterms:modified>
</cp:coreProperties>
</file>