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ВЕСЬКӦДЛАН КОТЫРЛÖН ШУÖМ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«Коми Республикаса экономическöй сöвет бердын Сикт сöвмöдан юалöмъяс кузя ведомствокостса комиссия котыртöм йылысь» Коми Республикаса Веськӧдлан котырлöн 2006 во кӧч тӧлысь 5 лунся 233 №-а шуöмö вежсьöмъяс пыртöм йылысь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>1. Пыртны «Коми Республикаса экономическöй сöвет бердын Сикт сöвмöдан юалöмъяс кузя ведомствокостса комиссия котыртöм йылысь» Коми Республикаса Веськӧдлан котырлöн 2006 во кӧч тӧлысь 5 лунся 233 №-а шуöмö вежсьöмъяс содтӧд серти.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>2. Тайö шуöмыс вынсялö сійöс примитан лунсянь.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Коми Республикаса Юралысь                                                          В. Гайзер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тӧлысь 27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102 №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hanging="0" w:left="0" w:right="535"/>
        <w:jc w:val="right"/>
      </w:pPr>
      <w:r>
        <w:rPr>
          <w:sz w:val="28"/>
          <w:szCs w:val="28"/>
        </w:rPr>
        <w:t>Коми Республикаса Веськӧдлан котырлöн</w:t>
      </w:r>
    </w:p>
    <w:p>
      <w:pPr>
        <w:pStyle w:val="style0"/>
        <w:spacing w:line="360" w:lineRule="auto"/>
        <w:ind w:hanging="0" w:left="0" w:right="535"/>
        <w:jc w:val="right"/>
      </w:pPr>
      <w:r>
        <w:rPr>
          <w:sz w:val="28"/>
          <w:szCs w:val="28"/>
        </w:rPr>
        <w:t>2012 во рака тӧлысь 27  лунся 102 №-а шуöм дорö</w:t>
      </w:r>
    </w:p>
    <w:p>
      <w:pPr>
        <w:pStyle w:val="style0"/>
        <w:spacing w:line="360" w:lineRule="auto"/>
        <w:ind w:hanging="0" w:left="0" w:right="535"/>
        <w:jc w:val="right"/>
      </w:pPr>
      <w:r>
        <w:rPr>
          <w:sz w:val="28"/>
          <w:szCs w:val="28"/>
        </w:rPr>
        <w:t>СОДТÖД</w:t>
      </w:r>
    </w:p>
    <w:p>
      <w:pPr>
        <w:pStyle w:val="style0"/>
        <w:spacing w:line="360" w:lineRule="auto"/>
        <w:ind w:hanging="0" w:left="0" w:right="535"/>
        <w:jc w:val="right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«Коми Республикаса экономическöй сöвет бердын Сикт сöвмöдан юалöмъяс кузя ведомствокостса комиссия котыртöм йылысь» Коми Республикаса Веськӧдлан котырлöн 2006 во кӧч тӧлысь 5 лунся 233 №-а шуöмö пыртӧм </w:t>
      </w:r>
      <w:r>
        <w:rPr>
          <w:b/>
          <w:sz w:val="28"/>
          <w:szCs w:val="28"/>
        </w:rPr>
        <w:t>ВЕЖСЬÖМЪЯС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«Коми Республикаса экономическöй сöвет бердын Сикт сöвмöдан юалöмъяс кузя ведомствокостса комиссия котыртöм йылысь» Коми Республикаса Веськӧдлан котырлöн 2006 во кӧч тӧлысь 5 лунся 233 №-а шуöмын: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Коми Республикаса экономическöй сöвет бердын Сикт сöвмöдан юалöмъяс кузя ведомствокостса комиссияын, мый вынсьöдöма шуöмöн (1 №-а содтöд):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а) пыртны Комиссияса пырысьясӧ М.А. Гановӧс – Коми Республикалӧн йӧзлы отсӧг сетан агентствоса юрнуӧдысьӧс вежысьӧс, Э.В. Слабиковӧс - Коми Республикалöн туй агентствоса юрнуöдысьӧс, А.В. Фридманӧс – Коми Республикаса экономика сӧвмӧдан министрӧс, киритны сылӧн пырысьясысь В.С. Аликинӧс, А.С. Виноградоваӧс, А.И. Шереметӧс, О.Б. Шуктомоваӧс;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б) М.М. Махмудовлысь чин нимсӧ гижны тадзи: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«Емдін» муниципальнöй районлӧн администрацияса юрнуöдысь (сёрнитчöмöн)».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Н. Воробьева - 1 523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2012-05-14T11:21:00.00Z</dcterms:created>
  <dc:creator>mkult</dc:creator>
  <cp:lastModifiedBy>mkult</cp:lastModifiedBy>
  <cp:lastPrinted>2012-05-24T09:55:53.00Z</cp:lastPrinted>
  <dcterms:modified xsi:type="dcterms:W3CDTF">2012-05-14T11:51:00.00Z</dcterms:modified>
  <cp:revision>1</cp:revision>
</cp:coreProperties>
</file>