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0" w:right="535"/>
        <w:jc w:val="center"/>
      </w:pPr>
      <w:r>
        <w:rPr>
          <w:sz w:val="28"/>
          <w:szCs w:val="28"/>
        </w:rPr>
        <w:t>КОМИ РЕСПУБЛИКАСА ВЕСЬКӦДЛАН КОТЫРЛÖН ШУÖМ</w:t>
      </w:r>
    </w:p>
    <w:p>
      <w:pPr>
        <w:pStyle w:val="style0"/>
        <w:spacing w:line="360" w:lineRule="auto"/>
        <w:ind w:hanging="0" w:left="0" w:right="535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ind w:hanging="0" w:left="0" w:right="535"/>
        <w:jc w:val="center"/>
      </w:pPr>
      <w:r>
        <w:rPr>
          <w:b/>
          <w:sz w:val="28"/>
          <w:szCs w:val="28"/>
        </w:rPr>
        <w:t>«Коми Республикаса онкология диспансер» канму учреждение выльмöдöм да Коми Республикаса Веськöдлан котырлöн öткымын решениеö вежсьöмъяс пыртöм йылысь</w:t>
      </w:r>
    </w:p>
    <w:p>
      <w:pPr>
        <w:pStyle w:val="style0"/>
        <w:spacing w:line="360" w:lineRule="auto"/>
        <w:ind w:firstLine="900" w:left="0" w:right="535"/>
        <w:jc w:val="both"/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Коми Республикаса Веськöдлан котыр шуис: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1. Выльмöдны «Коми Республикаса онкология диспансер» канму учреждение «Воркутаса онкология диспансер» сы дорӧ Коми Республикаса йöзлысь дзоньвидзалун видзан  канму сьöмкуд учреждение йитöмöн.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2. Урчитны, мый учреждение котыртысьлысь могъяс да уджмогъяс, мый вынсьöдöма тайö шуöмлöн 1 пунктын, збыльмöдö Коми Республикаса йöзлысь дзоньвидзалун видзан министерство.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3. Коми Республикаса йöзлысь дзоньвидзалун видзан министерстволы: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öттшöтш Коми Республикаса эмбур агентствокöд оланпастэчас серти олöмö пöртны колана удж, мый йитчö тайö шуöмлöн 1 пунктын индöм учреждение выльмöдöмкöд;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урчитöм пöрадок серти лöсьöдны учреждение котыртан документъяссö тайö шуöм серти.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4. Пыртны Коми Республикаса Веськöдлан котырлöн öткымын решениеö вежсьöмъяс содтöдын индöм серти.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5. Тайö шуöм олöмö пöртöм бöрся видзöдны Коми Республикаса Юралысьöс вежысь В.В.Стахановлы.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</w:rPr>
        <w:t>Коми Республикаса Юралысь                                                 В. Гайзер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</w:rPr>
        <w:t>2012 вося косму тӧлысь 25 лун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</w:rPr>
        <w:t>160 №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pageBreakBefore/>
        <w:spacing w:line="360" w:lineRule="auto"/>
        <w:ind w:hanging="0" w:left="0" w:right="533"/>
        <w:jc w:val="right"/>
      </w:pPr>
      <w:r>
        <w:rPr>
          <w:sz w:val="28"/>
          <w:szCs w:val="28"/>
        </w:rPr>
        <w:t>Коми Республикаса Веськöдлан котырлöн</w:t>
      </w:r>
    </w:p>
    <w:p>
      <w:pPr>
        <w:pStyle w:val="style0"/>
        <w:spacing w:line="360" w:lineRule="auto"/>
        <w:ind w:hanging="0" w:left="0" w:right="533"/>
        <w:jc w:val="right"/>
      </w:pPr>
      <w:r>
        <w:rPr>
          <w:sz w:val="28"/>
          <w:szCs w:val="28"/>
        </w:rPr>
        <w:t>2012 во косму тöлысь 25 лунся 160 №-а шуöм дорö</w:t>
      </w:r>
    </w:p>
    <w:p>
      <w:pPr>
        <w:pStyle w:val="style0"/>
        <w:spacing w:line="360" w:lineRule="auto"/>
        <w:ind w:hanging="0" w:left="0" w:right="533"/>
        <w:jc w:val="right"/>
      </w:pPr>
      <w:r>
        <w:rPr>
          <w:sz w:val="28"/>
          <w:szCs w:val="28"/>
        </w:rPr>
        <w:t>СОДТÖД</w:t>
      </w:r>
    </w:p>
    <w:p>
      <w:pPr>
        <w:pStyle w:val="style0"/>
        <w:spacing w:line="360" w:lineRule="auto"/>
        <w:ind w:hanging="0" w:left="0" w:right="533"/>
        <w:jc w:val="right"/>
      </w:pPr>
      <w:r>
        <w:rPr>
          <w:sz w:val="28"/>
          <w:szCs w:val="28"/>
        </w:rPr>
      </w:r>
    </w:p>
    <w:p>
      <w:pPr>
        <w:pStyle w:val="style0"/>
        <w:spacing w:line="360" w:lineRule="auto"/>
        <w:ind w:hanging="0" w:left="0" w:right="533"/>
        <w:jc w:val="center"/>
      </w:pPr>
      <w:r>
        <w:rPr>
          <w:sz w:val="28"/>
          <w:szCs w:val="28"/>
        </w:rPr>
        <w:t>Коми Республикаса Веськöдлан котырлöн</w:t>
      </w:r>
    </w:p>
    <w:p>
      <w:pPr>
        <w:pStyle w:val="style0"/>
        <w:spacing w:line="360" w:lineRule="auto"/>
        <w:ind w:hanging="0" w:left="0" w:right="533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öткымын решениеö пыртöм вежсьöмъяс</w:t>
      </w:r>
    </w:p>
    <w:p>
      <w:pPr>
        <w:pStyle w:val="style0"/>
        <w:spacing w:line="360" w:lineRule="auto"/>
        <w:ind w:hanging="0" w:left="0" w:right="533"/>
        <w:jc w:val="center"/>
      </w:pPr>
      <w:r>
        <w:rPr>
          <w:sz w:val="28"/>
          <w:szCs w:val="28"/>
        </w:rPr>
        <w:t>ЛЫДДЬÖГ</w:t>
      </w:r>
    </w:p>
    <w:p>
      <w:pPr>
        <w:pStyle w:val="style0"/>
        <w:spacing w:line="360" w:lineRule="auto"/>
        <w:ind w:hanging="0" w:left="0" w:right="533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1. «Йöзлысь дзоньвидзалун видзан юкöнын Коми Республикаса öткымын канму учреждениелы выль ним сетöм йылысь» Коми Республикаса Веськöдлан котырлöн 2011 во лöддза-номъя тöлысь 17 лунся 271 №-а шуöмын: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йöзлысь дзоньвидзалун видзан юкöнын Коми Республикаса öткымын канму учреждение лыддьöгын, кутшöмъяслы сетöны выль ним (шуöм дорö содтöд):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7 пункт киритны.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2. Коми Республикаса Веськöдлан котырлöн 2011 во öшым тöлысь 7 лунся 510-р №-а тшöктöмын: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Коми Республикаса йöзлысь дзоньвидзалун видзан канму учреждение лыддьöгын, кутшöмъясöс вуджöдöма кызвыннас одноканальнöя сьӧмӧн могмöдöм вылö медицинскöя быть страхуйтан система пыр (шуöм дорö содтöд).</w:t>
      </w:r>
    </w:p>
    <w:p>
      <w:pPr>
        <w:pStyle w:val="style0"/>
        <w:spacing w:line="360" w:lineRule="auto"/>
        <w:ind w:firstLine="567" w:left="0" w:right="533"/>
        <w:jc w:val="both"/>
      </w:pPr>
      <w:r>
        <w:rPr>
          <w:sz w:val="28"/>
          <w:szCs w:val="28"/>
        </w:rPr>
        <w:t>16 пункт киритны.</w:t>
      </w:r>
    </w:p>
    <w:p>
      <w:pPr>
        <w:pStyle w:val="style0"/>
        <w:spacing w:line="360" w:lineRule="auto"/>
        <w:ind w:hanging="0" w:left="0" w:right="533"/>
        <w:jc w:val="right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  <w:t>Вуджöдіс Кузнецова Н.А., 2062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ПП 160-12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2012-07-20T16:52:00.00Z</dcterms:created>
  <dc:creator>наталия</dc:creator>
  <cp:lastModifiedBy>наталия</cp:lastModifiedBy>
  <cp:lastPrinted>2012-07-25T12:00:35.00Z</cp:lastPrinted>
  <dcterms:modified xsi:type="dcterms:W3CDTF">2012-07-20T17:34:00.00Z</dcterms:modified>
  <cp:revision>9</cp:revision>
</cp:coreProperties>
</file>