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cs="Times New Roman" w:hAnsi="Times New Roman"/>
          <w:b/>
          <w:sz w:val="32"/>
          <w:szCs w:val="28"/>
          <w:lang w:val="kpv-RU"/>
        </w:rPr>
        <w:t>КОМИ РЕСПУБЛИКАСА ВЕСЬКӦДЛАН КОТЫРЛӦН</w:t>
      </w:r>
    </w:p>
    <w:p>
      <w:pPr>
        <w:pStyle w:val="style0"/>
        <w:spacing w:after="0" w:before="0" w:line="360" w:lineRule="auto"/>
        <w:contextualSpacing w:val="false"/>
        <w:jc w:val="center"/>
      </w:pPr>
      <w:r>
        <w:rPr>
          <w:rFonts w:ascii="Times New Roman" w:cs="Times New Roman" w:hAnsi="Times New Roman"/>
          <w:sz w:val="32"/>
          <w:szCs w:val="28"/>
          <w:lang w:val="kpv-RU"/>
        </w:rPr>
        <w:t>ШУӦМ</w:t>
      </w:r>
    </w:p>
    <w:p>
      <w:pPr>
        <w:pStyle w:val="style0"/>
        <w:spacing w:after="0" w:before="0" w:line="360" w:lineRule="auto"/>
        <w:contextualSpacing w:val="false"/>
        <w:jc w:val="both"/>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center"/>
      </w:pPr>
      <w:r>
        <w:rPr>
          <w:rFonts w:ascii="Times New Roman" w:cs="Times New Roman" w:hAnsi="Times New Roman"/>
          <w:b/>
          <w:sz w:val="28"/>
          <w:szCs w:val="28"/>
          <w:lang w:val="kpv-RU"/>
        </w:rPr>
        <w:t>«Коми Республика мутасын йӧзӧс уджӧн могмӧдӧмлы отсӧг сетан мероприятиеяс сьӧмӧн могмӧдан пӧрадок йылысь положение вынсьӧдӧм йылысь» Коми Республикаса Веськӧдлан котырлӧн 2011 во ӧшым тӧлысь 13 лунся 561 №-а шуӧмӧ вежсьӧм пыртӧм йылысь</w:t>
      </w:r>
    </w:p>
    <w:p>
      <w:pPr>
        <w:pStyle w:val="style0"/>
        <w:spacing w:after="0" w:before="0" w:line="360" w:lineRule="auto"/>
        <w:ind w:firstLine="851" w:left="0" w:right="0"/>
        <w:contextualSpacing w:val="false"/>
        <w:jc w:val="center"/>
      </w:pPr>
      <w:r>
        <w:rPr>
          <w:rFonts w:ascii="Times New Roman" w:cs="Times New Roman" w:hAnsi="Times New Roman"/>
          <w:b/>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Веськӧдлан котыр шуис: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 Пыртны «Коми Республика мутасын йӧзӧс уджӧн могмӧдӧмлы отсӧг сетан мероприятиеяс сьӧмӧн могмӧдан пӧрадок йылысь положение вынсьӧдӧм йылысь» Коми Республикаса Веськӧдлан котырлӧн 2011 во ӧшым тӧлысь 13 лунся 561 №-а шуӧмӧ татшӧм вежсьӧм: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 мутасын йӧзӧс уджӧн могмӧдӧмлы отсӧг сетан мероприятиеяс сьӧмӧн могмӧдан пӧрадок йылысь положение, кутшӧмӧс вынсьӧдӧма шуӧмӧн (содтӧд), гижны содтӧд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2. Тайӧ шуӧмыс вынсялӧ сійӧс примитан лунсянь да паськалӧ 2012 во тӧвшӧр тӧлысь 1 лунсянь артмӧм правоотношениеяс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spacing w:after="0" w:before="0" w:line="360" w:lineRule="auto"/>
        <w:contextualSpacing w:val="false"/>
        <w:jc w:val="both"/>
      </w:pPr>
      <w:r>
        <w:rPr>
          <w:rFonts w:ascii="Times New Roman" w:cs="Times New Roman" w:hAnsi="Times New Roman"/>
          <w:sz w:val="28"/>
          <w:szCs w:val="28"/>
          <w:lang w:val="kpv-RU"/>
        </w:rPr>
      </w:r>
    </w:p>
    <w:p>
      <w:pPr>
        <w:pStyle w:val="style0"/>
        <w:spacing w:after="0" w:before="0" w:line="360" w:lineRule="auto"/>
        <w:contextualSpacing w:val="false"/>
        <w:jc w:val="center"/>
      </w:pPr>
      <w:r>
        <w:rPr>
          <w:rFonts w:ascii="Times New Roman" w:cs="Times New Roman" w:hAnsi="Times New Roman"/>
          <w:sz w:val="28"/>
          <w:szCs w:val="28"/>
          <w:lang w:val="kpv-RU"/>
        </w:rPr>
        <w:t>Коми Республикаса Юралысь                                                           В. Гайзер</w:t>
      </w:r>
    </w:p>
    <w:p>
      <w:pPr>
        <w:pStyle w:val="style0"/>
        <w:spacing w:after="0" w:before="0" w:line="360" w:lineRule="auto"/>
        <w:contextualSpacing w:val="false"/>
      </w:pPr>
      <w:r>
        <w:rPr>
          <w:rFonts w:ascii="Times New Roman" w:cs="Times New Roman" w:hAnsi="Times New Roman"/>
          <w:sz w:val="28"/>
          <w:szCs w:val="28"/>
          <w:lang w:val="kpv-RU"/>
        </w:rPr>
      </w:r>
    </w:p>
    <w:p>
      <w:pPr>
        <w:pStyle w:val="style0"/>
        <w:spacing w:after="0" w:before="0" w:line="360" w:lineRule="auto"/>
        <w:contextualSpacing w:val="false"/>
      </w:pPr>
      <w:r>
        <w:rPr>
          <w:rFonts w:ascii="Times New Roman" w:cs="Times New Roman" w:hAnsi="Times New Roman"/>
          <w:sz w:val="28"/>
          <w:szCs w:val="28"/>
          <w:lang w:val="kpv-RU"/>
        </w:rPr>
      </w:r>
    </w:p>
    <w:p>
      <w:pPr>
        <w:pStyle w:val="style0"/>
        <w:spacing w:after="0" w:before="0" w:line="360" w:lineRule="auto"/>
        <w:contextualSpacing w:val="false"/>
      </w:pPr>
      <w:r>
        <w:rPr>
          <w:rFonts w:ascii="Times New Roman" w:cs="Times New Roman" w:hAnsi="Times New Roman"/>
          <w:sz w:val="28"/>
          <w:szCs w:val="28"/>
          <w:lang w:val="kpv-RU"/>
        </w:rPr>
        <w:t>Сыктывкар</w:t>
      </w:r>
    </w:p>
    <w:p>
      <w:pPr>
        <w:pStyle w:val="style0"/>
        <w:spacing w:after="0" w:before="0" w:line="360" w:lineRule="auto"/>
        <w:contextualSpacing w:val="false"/>
      </w:pPr>
      <w:r>
        <w:rPr>
          <w:rFonts w:ascii="Times New Roman" w:cs="Times New Roman" w:hAnsi="Times New Roman"/>
          <w:sz w:val="28"/>
          <w:szCs w:val="28"/>
          <w:lang w:val="kpv-RU"/>
        </w:rPr>
        <w:t>2012 вося ода-кора тӧлысь 10 лун</w:t>
      </w:r>
    </w:p>
    <w:p>
      <w:pPr>
        <w:pStyle w:val="style0"/>
        <w:spacing w:after="0" w:before="0" w:line="360" w:lineRule="auto"/>
        <w:contextualSpacing w:val="false"/>
        <w:jc w:val="both"/>
      </w:pPr>
      <w:r>
        <w:rPr>
          <w:rFonts w:ascii="Times New Roman" w:cs="Times New Roman" w:hAnsi="Times New Roman"/>
          <w:sz w:val="28"/>
          <w:szCs w:val="28"/>
          <w:lang w:val="kpv-RU"/>
        </w:rPr>
        <w:t>190 №</w:t>
        <w:tab/>
      </w:r>
    </w:p>
    <w:p>
      <w:pPr>
        <w:pStyle w:val="style0"/>
        <w:pageBreakBefore/>
        <w:spacing w:after="0" w:before="0" w:line="360" w:lineRule="auto"/>
        <w:ind w:firstLine="851" w:left="0" w:right="0"/>
        <w:contextualSpacing w:val="false"/>
        <w:jc w:val="right"/>
      </w:pPr>
      <w:r>
        <w:rPr>
          <w:rFonts w:ascii="Times New Roman" w:cs="Times New Roman" w:eastAsia="Calibri" w:hAnsi="Times New Roman"/>
          <w:sz w:val="28"/>
          <w:szCs w:val="28"/>
          <w:lang w:val="kpv-RU"/>
        </w:rPr>
        <w:t>Коми Республикаса Веськӧдлан котырлӧн</w:t>
      </w:r>
    </w:p>
    <w:p>
      <w:pPr>
        <w:pStyle w:val="style21"/>
        <w:spacing w:after="0" w:before="0" w:line="360" w:lineRule="auto"/>
        <w:ind w:hanging="0" w:left="0" w:right="0"/>
        <w:contextualSpacing/>
        <w:jc w:val="right"/>
      </w:pPr>
      <w:r>
        <w:rPr>
          <w:rFonts w:ascii="Times New Roman" w:cs="Times New Roman" w:hAnsi="Times New Roman"/>
          <w:sz w:val="28"/>
          <w:szCs w:val="28"/>
          <w:lang w:val="kpv-RU"/>
        </w:rPr>
        <w:t>2012 во ода-кора тӧлысь 10 лунся</w:t>
      </w:r>
    </w:p>
    <w:p>
      <w:pPr>
        <w:pStyle w:val="style21"/>
        <w:spacing w:after="0" w:before="0" w:line="360" w:lineRule="auto"/>
        <w:ind w:hanging="0" w:left="0" w:right="0"/>
        <w:contextualSpacing/>
        <w:jc w:val="right"/>
      </w:pPr>
      <w:r>
        <w:rPr>
          <w:rFonts w:ascii="Times New Roman" w:cs="Times New Roman" w:hAnsi="Times New Roman"/>
          <w:sz w:val="28"/>
          <w:szCs w:val="28"/>
          <w:lang w:val="kpv-RU"/>
        </w:rPr>
        <w:t xml:space="preserve"> </w:t>
      </w:r>
      <w:r>
        <w:rPr>
          <w:rFonts w:ascii="Times New Roman" w:cs="Times New Roman" w:eastAsia="Calibri" w:hAnsi="Times New Roman"/>
          <w:sz w:val="28"/>
          <w:szCs w:val="28"/>
          <w:lang w:val="kpv-RU"/>
        </w:rPr>
        <w:t>190 №-а шуӧм дорӧ</w:t>
      </w:r>
    </w:p>
    <w:p>
      <w:pPr>
        <w:pStyle w:val="style21"/>
        <w:spacing w:after="0" w:before="0" w:line="360" w:lineRule="auto"/>
        <w:ind w:hanging="0" w:left="0" w:right="0"/>
        <w:contextualSpacing/>
        <w:jc w:val="right"/>
      </w:pPr>
      <w:r>
        <w:rPr>
          <w:rFonts w:ascii="Times New Roman" w:cs="Times New Roman" w:hAnsi="Times New Roman"/>
          <w:sz w:val="28"/>
          <w:szCs w:val="28"/>
          <w:lang w:val="kpv-RU"/>
        </w:rPr>
        <w:t>СОДТӦД</w:t>
      </w:r>
    </w:p>
    <w:p>
      <w:pPr>
        <w:pStyle w:val="style21"/>
        <w:spacing w:after="0" w:before="0" w:line="360" w:lineRule="auto"/>
        <w:ind w:hanging="0" w:left="0" w:right="0"/>
        <w:contextualSpacing/>
        <w:jc w:val="right"/>
      </w:pPr>
      <w:r>
        <w:rPr>
          <w:rFonts w:ascii="Times New Roman" w:cs="Times New Roman" w:hAnsi="Times New Roman"/>
          <w:sz w:val="28"/>
          <w:szCs w:val="28"/>
          <w:lang w:val="kpv-RU"/>
        </w:rPr>
      </w:r>
    </w:p>
    <w:p>
      <w:pPr>
        <w:pStyle w:val="style21"/>
        <w:spacing w:after="0" w:before="0" w:line="360" w:lineRule="auto"/>
        <w:ind w:hanging="0" w:left="0" w:right="0"/>
        <w:contextualSpacing/>
        <w:jc w:val="right"/>
      </w:pPr>
      <w:r>
        <w:rPr>
          <w:rFonts w:ascii="Times New Roman" w:cs="Times New Roman" w:hAnsi="Times New Roman"/>
          <w:sz w:val="28"/>
          <w:szCs w:val="28"/>
          <w:lang w:val="kpv-RU"/>
        </w:rPr>
        <w:t>«ВЫНСЬӦДӦМА</w:t>
      </w:r>
    </w:p>
    <w:p>
      <w:pPr>
        <w:pStyle w:val="style21"/>
        <w:spacing w:after="0" w:before="0" w:line="360" w:lineRule="auto"/>
        <w:ind w:hanging="0" w:left="0" w:right="0"/>
        <w:contextualSpacing/>
        <w:jc w:val="right"/>
      </w:pPr>
      <w:r>
        <w:rPr>
          <w:rFonts w:ascii="Times New Roman" w:cs="Times New Roman" w:hAnsi="Times New Roman"/>
          <w:sz w:val="28"/>
          <w:szCs w:val="28"/>
          <w:lang w:val="kpv-RU"/>
        </w:rPr>
        <w:t>Коми Республикаса Веськӧдлан котырлӧн</w:t>
      </w:r>
    </w:p>
    <w:p>
      <w:pPr>
        <w:pStyle w:val="style21"/>
        <w:spacing w:after="0" w:before="0" w:line="360" w:lineRule="auto"/>
        <w:ind w:hanging="0" w:left="0" w:right="0"/>
        <w:contextualSpacing/>
        <w:jc w:val="right"/>
      </w:pPr>
      <w:r>
        <w:rPr>
          <w:rFonts w:ascii="Times New Roman" w:cs="Times New Roman" w:hAnsi="Times New Roman"/>
          <w:sz w:val="28"/>
          <w:szCs w:val="28"/>
          <w:lang w:val="kpv-RU"/>
        </w:rPr>
        <w:t>2011 во ӧшым тӧлысь 13 лунся</w:t>
      </w:r>
    </w:p>
    <w:p>
      <w:pPr>
        <w:pStyle w:val="style21"/>
        <w:spacing w:after="0" w:before="0" w:line="360" w:lineRule="auto"/>
        <w:ind w:hanging="0" w:left="0" w:right="0"/>
        <w:contextualSpacing/>
        <w:jc w:val="right"/>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561 №-а шуӧмӧн</w:t>
      </w:r>
    </w:p>
    <w:p>
      <w:pPr>
        <w:pStyle w:val="style21"/>
        <w:spacing w:after="0" w:before="0" w:line="360" w:lineRule="auto"/>
        <w:ind w:hanging="0" w:left="0" w:right="0"/>
        <w:contextualSpacing/>
        <w:jc w:val="right"/>
      </w:pPr>
      <w:r>
        <w:rPr>
          <w:rFonts w:ascii="Times New Roman" w:cs="Times New Roman" w:hAnsi="Times New Roman"/>
          <w:sz w:val="28"/>
          <w:szCs w:val="28"/>
          <w:lang w:val="kpv-RU"/>
        </w:rPr>
      </w:r>
    </w:p>
    <w:p>
      <w:pPr>
        <w:pStyle w:val="style0"/>
        <w:spacing w:line="360" w:lineRule="auto"/>
        <w:jc w:val="center"/>
      </w:pPr>
      <w:r>
        <w:rPr>
          <w:rFonts w:ascii="Times New Roman" w:cs="Times New Roman" w:hAnsi="Times New Roman"/>
          <w:sz w:val="28"/>
          <w:szCs w:val="28"/>
          <w:lang w:val="kpv-RU"/>
        </w:rPr>
        <w:t>Коми Республика мутасын йӧзӧс уджӧн могмӧдӧмлы отсӧг сетан мероприятиеяс сьӧмӧн могмӧдан пӧрадок йылысь</w:t>
      </w:r>
    </w:p>
    <w:p>
      <w:pPr>
        <w:pStyle w:val="style0"/>
        <w:spacing w:line="360" w:lineRule="auto"/>
        <w:jc w:val="center"/>
      </w:pPr>
      <w:r>
        <w:rPr>
          <w:rFonts w:ascii="Times New Roman" w:cs="Times New Roman" w:hAnsi="Times New Roman"/>
          <w:b/>
          <w:sz w:val="28"/>
          <w:szCs w:val="28"/>
          <w:lang w:val="kpv-RU"/>
        </w:rPr>
        <w:t>ПОЛОЖЕНИЕ</w:t>
      </w:r>
    </w:p>
    <w:p>
      <w:pPr>
        <w:pStyle w:val="style0"/>
        <w:spacing w:line="360" w:lineRule="auto"/>
        <w:jc w:val="center"/>
      </w:pPr>
      <w:r>
        <w:rPr>
          <w:rFonts w:ascii="Times New Roman" w:cs="Times New Roman" w:hAnsi="Times New Roman"/>
          <w:b/>
          <w:sz w:val="28"/>
          <w:szCs w:val="28"/>
          <w:lang w:val="kpv-RU"/>
        </w:rPr>
      </w:r>
    </w:p>
    <w:p>
      <w:pPr>
        <w:pStyle w:val="style0"/>
        <w:spacing w:after="0" w:before="0" w:line="360" w:lineRule="auto"/>
        <w:contextualSpacing w:val="false"/>
        <w:jc w:val="center"/>
      </w:pPr>
      <w:r>
        <w:rPr>
          <w:rFonts w:ascii="Times New Roman" w:cs="Times New Roman" w:hAnsi="Times New Roman"/>
          <w:sz w:val="28"/>
          <w:szCs w:val="28"/>
          <w:lang w:val="kpv-RU"/>
        </w:rPr>
        <w:t>I</w:t>
      </w:r>
      <w:r>
        <w:rPr>
          <w:rFonts w:ascii="Times New Roman" w:cs="Times New Roman" w:hAnsi="Times New Roman"/>
          <w:sz w:val="28"/>
          <w:szCs w:val="28"/>
          <w:lang w:val="kpv-RU"/>
        </w:rPr>
        <w:t>. Панас</w:t>
      </w:r>
    </w:p>
    <w:p>
      <w:pPr>
        <w:pStyle w:val="style0"/>
        <w:spacing w:after="0" w:before="0" w:line="360" w:lineRule="auto"/>
        <w:ind w:firstLine="851" w:left="0" w:right="0"/>
        <w:contextualSpacing w:val="false"/>
        <w:jc w:val="center"/>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 Тайӧ Положениеыс урчитӧ Коми Республика мутасын йӧзӧс уджӧн могмӧдӧмлы отсӧг сетан мероприятиеяс сьӧмӧн могмӧдан пӧрадок.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2. Коми Республика мутасын йӧзӧс уджӧн могмӧдӧмлы отсӧг сетан мероприятиеяссӧ сьӧмӧн могмӧдӧм пӧртсьӧ олӧмӧ Коми Республикаса республиканскӧй сьӧмкуд тшӧт весьтӧ </w:t>
      </w:r>
      <w:r>
        <w:rPr>
          <w:rFonts w:ascii="Times New Roman" w:cs="Times New Roman" w:eastAsia="Times New Roman" w:hAnsi="Times New Roman"/>
          <w:sz w:val="28"/>
          <w:szCs w:val="28"/>
          <w:lang w:eastAsia="ru-RU" w:val="kpv-RU"/>
        </w:rPr>
        <w:t>сьӧмкуд могъяс серти да рӧскод сьӧмӧн могмӧдӧм серти, кутшӧмъясӧс урчитӧма Коми Республикаса йӧзӧс уджӧн могмӧдӧмӧн веськӧдланінлы (водзӧ - Веськӧдланін).</w:t>
      </w:r>
    </w:p>
    <w:p>
      <w:pPr>
        <w:pStyle w:val="style0"/>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val="kpv-RU"/>
        </w:rPr>
        <w:t xml:space="preserve">3. Веськӧдланін лоӧ </w:t>
      </w:r>
      <w:r>
        <w:rPr>
          <w:rFonts w:ascii="Times New Roman" w:cs="Times New Roman" w:hAnsi="Times New Roman"/>
          <w:sz w:val="28"/>
          <w:szCs w:val="28"/>
          <w:lang w:val="kpv-RU"/>
        </w:rPr>
        <w:t xml:space="preserve">Коми Республикаса республиканскӧй сьӧмкудйысь сьӧмӧн шӧр веськӧдлысьӧн, кутшӧмӧс урчитӧма Коми Республика мутасын йӧзӧс уджӧн могмӧдӧмлы отсӧг сетан мероприятиеяс сьӧмӧн могмӧдӧм вылӧ. </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канму казённӧй учреждениеяс – йӧзӧс уджӧн могмӧдан шӧринъяс (водзӧ – уджӧн могмӧдан шӧринъяс) лоӧны Коми Республикаса республиканскӧй сьӧмкудйысь сьӧм босьтысьясӧн, кутшӧмӧс урчитӧма Коми Республикалысь индӧм могъяссӧ сьӧмӧн могмӧдӧм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spacing w:after="0" w:before="0" w:line="360" w:lineRule="auto"/>
        <w:contextualSpacing w:val="false"/>
        <w:jc w:val="center"/>
      </w:pPr>
      <w:r>
        <w:rPr>
          <w:rFonts w:ascii="Times New Roman" w:cs="Times New Roman" w:hAnsi="Times New Roman"/>
          <w:sz w:val="28"/>
          <w:szCs w:val="28"/>
          <w:lang w:val="kpv-RU"/>
        </w:rPr>
        <w:t>II</w:t>
      </w:r>
      <w:r>
        <w:rPr>
          <w:rFonts w:ascii="Times New Roman" w:cs="Times New Roman" w:hAnsi="Times New Roman"/>
          <w:sz w:val="28"/>
          <w:szCs w:val="28"/>
          <w:lang w:val="kpv-RU"/>
        </w:rPr>
        <w:t>. Йӧзӧс уджӧн могмӧдӧмлы отсӧг сетан мероприятиеяс</w:t>
      </w:r>
    </w:p>
    <w:p>
      <w:pPr>
        <w:pStyle w:val="style0"/>
        <w:spacing w:after="0" w:before="0" w:line="360" w:lineRule="auto"/>
        <w:contextualSpacing w:val="false"/>
        <w:jc w:val="center"/>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олӧмӧ пӧртӧм вылӧ Коми Республикаса республиканскӧй сьӧмкудйысь</w:t>
      </w:r>
    </w:p>
    <w:p>
      <w:pPr>
        <w:pStyle w:val="style0"/>
        <w:spacing w:after="0" w:before="0" w:line="360" w:lineRule="auto"/>
        <w:contextualSpacing w:val="false"/>
        <w:jc w:val="center"/>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сьӧм видзан пӧрадок</w:t>
      </w:r>
    </w:p>
    <w:p>
      <w:pPr>
        <w:pStyle w:val="style0"/>
        <w:jc w:val="center"/>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4. Йӧзӧс уджӧн могмӧдӧмлы отсӧг сетан мероприятиеяс сьӧмӧн могмӧдӧм пӧртсьӧ олӧмӧ </w:t>
      </w:r>
      <w:r>
        <w:rPr>
          <w:rFonts w:ascii="Times New Roman" w:cs="Times New Roman" w:eastAsia="Times New Roman" w:hAnsi="Times New Roman"/>
          <w:sz w:val="28"/>
          <w:szCs w:val="28"/>
          <w:lang w:eastAsia="ru-RU" w:val="kpv-RU"/>
        </w:rPr>
        <w:t xml:space="preserve">сьӧмкуд могъяс серти, кутшӧмъясӧс урчитӧма </w:t>
      </w:r>
      <w:r>
        <w:rPr>
          <w:rFonts w:ascii="Times New Roman" w:cs="Times New Roman" w:hAnsi="Times New Roman"/>
          <w:sz w:val="28"/>
          <w:szCs w:val="28"/>
          <w:lang w:val="kpv-RU"/>
        </w:rPr>
        <w:t xml:space="preserve">Коми Республикаса республиканскӧй сьӧмкудйын </w:t>
      </w:r>
      <w:r>
        <w:rPr>
          <w:rFonts w:ascii="Times New Roman" w:cs="Times New Roman" w:eastAsia="Times New Roman" w:hAnsi="Times New Roman"/>
          <w:sz w:val="28"/>
          <w:szCs w:val="28"/>
          <w:lang w:eastAsia="ru-RU" w:val="kpv-RU"/>
        </w:rPr>
        <w:t xml:space="preserve">Веськӧдланінлы </w:t>
      </w:r>
      <w:r>
        <w:rPr>
          <w:rFonts w:ascii="Times New Roman" w:cs="Times New Roman" w:hAnsi="Times New Roman"/>
          <w:sz w:val="28"/>
          <w:szCs w:val="28"/>
          <w:lang w:val="kpv-RU"/>
        </w:rPr>
        <w:t>татшӧм мероприятиеяс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 «14 арӧссянь 18 арӧсӧдз тыр арлыдтӧм гражданаӧс велӧдчӧмысь прӧст кадӧ мыйкӧ дыра кежлӧ уджӧн могмӧдӧм»,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14 арӧссянь 18 арӧсӧдз тыр арлыдтӧм гражданаӧс велӧдчӧмысь прӧст кадӧ мыйкӧ дыра кежлӧ уджӧн могмӧдӧм котыртӧм йылысь юӧртана материалъяс дасьтӧм да йӧзӧдӧм, аддзана юӧръяс петкӧдлӧм, юӧр сетан средствоясын материалъяс иналӧм;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14 арӧссянь 18 арӧсӧдз тыр арлыдтӧм гражданаӧс мыйкӧ дыра уджалан кадколастӧ сьӧма отсӧгӧн могмӧдӧм районнӧй коэффициент мында вылӧ содтӧм уджтӧмалӧм кузя пособиелӧн медічӧт мындаысь абу этшаджык да уджтӧмалӧм кузя пособиелӧн медічӧт мындалӧн ӧти да джынйысь абу унджык;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14 арӧссянь 18 арӧсӧдз тыр арлыдтӧм гражданаӧс уджаланінӧ нуан да бӧр ваян транспорт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кредита учреждениелы комиссионнӧй мынтысьӧмъяс 14 арӧссянь 18 арӧсӧдз тыр арлыдтӧм гражданалы мыйкӧ дыра уджалан кадколастӧ сьӧма отсӧг мынтӧмысь да (либӧ) федеральнӧй пошта связь организацияяслӧн могмӧсъясысь мынтысьӧм лӧсялана сёрнитчӧмын (канму контрактын)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2) «Прӧст уджаланінъяс да велӧдчан уджалан местаяслы ярмангаяс котыртӧм»,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мутас органъяслӧн да уджӧн могмӧдан шӧринъяслӧн удж йылысь юӧртана материалъяс дасьтӧм, йӧзӧдӧм да иналӧм (аддзана юӧръяс оформитӧм, реклама пӧвъяс лӧсьӧдӧм либӧ кӧртымӧ босьтӧм, жыр оформитӧм, рекламаа-юӧртана да методикаа материалъяс лыдмӧдӧм, уджӧн могмӧдӧм кузя торъя мога кадысь кадӧ петысь йӧзӧдӧмторъяс ньӧбӧм, юӧр сетан средствоясын материалъяс иналӧм, типографскӧй рӧскод мынтӧм);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мероприятиеяс нуӧдан кад кежлӧ жыръяс кӧртымӧ босьтӧм, материалъяс видзӧм;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мероприятиеяс нуӧданін дорӧ специалистъясӧс нуӧм да бӧр вайӧм вылӧ, оборудование да юӧртана материалъяс нуӧм вылӧ транспорт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г) гижасян вузӧс ньӧбӧм, связь каналъяс кӧртымӧ босьтӧм (сы лыдын «Ӧтуввез» юӧр сетан-телекоммуникация вез), пошта связь могмӧсъясӧн вӧдитчӧм; </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3) «Коми Республикаын удж рынок йылысь юӧртӧм»,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справка сетан да юӧртана материалъяс дасьтӧм да йӧзӧдӧм, аддзана юӧръяс оформитӧм, реклама пӧвъяс лӧсьӧдӧм либӧ кӧртымӧ босьтӧм, жыр оформитӧм, йӧзӧс да уджӧн могмӧдысьясӧс удж рынок йылысь, уджалан вын серти корӧмъяс да сійӧс вӧзйӧм йылысь рекламаа-юӧртана материалъяс лыдмӧдӧм, юӧр сетан средствоясын материалъяс иналӧм, типографскӧй рӧскод мынтӧм;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мероприятиеяс нуӧдан кад кежлӧ жыръяс, оборудование, мебель, связь каналъяс (сы лыдын «Ӧтуввез» юӧр сетан-телекоммуникация вез) кӧртымӧ босьтӧм консультация сетан торъя пунктъяс лӧсьӧдӧм могысь, сы лыдын мыйкӧ дыра уджалысь консультация сетан торъя пунктъяс уджысь вештан уджалысьяслы консультация нуӧдӧм вылӧ, транспорт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йӧзлы да уджӧн могмӧдысьяслы удж рынок йылысь юӧртӧм серти йӧзӧдӧмторъяс, рӧскодуйтан материалъяс ньӧбӧм да вайӧм, юӧртана оборудование да юӧртана материалъяс нуӧм-вайӧм;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уджысь вештан уджалысьяслы консультация нуӧдӧм;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д) 14 арӧссянь 18 арӧсӧдз тыр арлыдтӧм гражданалы консультация нуӧдӧм;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е) связь каналъяслӧн могмӧсъяс (сы лыдын «Ӧтуввез» юӧр сетан-телекоммуникация вез), пошта связь могмӧсъясӧн вӧдитчӧм;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4) «Йӧзлы колана мынтысяна уджъяс котыртӧм»,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йӧзлы колана мынтысяна уджъяс котыртӧм йылысь материалъяс юӧр сетан средствоясын иналӧм, торъя юӧртана йӧзӧданторъяс лӧсьӧдӧм да йӧзӧдӧм, юӧртана пӧвъяс дасьтӧм;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йӧзлы колана мынтысяна уджъясын участвуйтысь уджтӧмалысь гражданаӧс сьӧма отсӧгӧн могмӧдӧм районнӧй коэффициент мында вылӧ содтӧм уджтӧмалӧм кузя пособиелӧн медічӧт мындаысь абу этшаджык да уджтӧмалӧм кузя пособиелӧн кык медічӧт мындаысь абу унджык;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йӧзлы колана мынтысяна уджъяс нуӧданінӧ гражданаӧс нуан да бӧр ваян транспорт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кредита учреждениелы комиссионнӧй мынтысьӧмъяс йӧзлы колана мынтысяна уджъясын участвуйтысь уджтӧмалысь гражданалы сьӧма отсӧг мынтӧмысь да (либӧ) федеральнӧй пошта связь организацияяслӧн могмӧсъясысь мынтысьӧм лӧсялана сёрнитчӧмын (канму контрактын)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5) «Удж корсьӧмын сьӧкыдлун пыкысь уджтӧмалысь гражданалы уджӧн мыйкӧ дыра могмӧдӧм котыртӧм»,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юӧртана материалъяс дасьтӧм да йӧзӧдӧм, аддзана юӧръяс лӧсьӧдӧм,</w:t>
      </w:r>
      <w:r>
        <w:rPr>
          <w:lang w:val="kpv-RU"/>
        </w:rPr>
        <w:t xml:space="preserve"> </w:t>
      </w:r>
      <w:r>
        <w:rPr>
          <w:rFonts w:ascii="Times New Roman" w:cs="Times New Roman" w:hAnsi="Times New Roman"/>
          <w:sz w:val="28"/>
          <w:szCs w:val="28"/>
          <w:lang w:val="kpv-RU"/>
        </w:rPr>
        <w:t>юӧр сетан средствоясын материалъяс иналӧм;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удж корсьӧмын сьӧкыдлун пыкысь уджтӧмалысь гражданаӧс сьӧма отсӧгӧн могмӧдӧм районнӧй коэффициент мында вылӧ содтӧм уджтӧмалӧм кузя пособиелӧн медічӧт мындаысь абу этшаджык да уджтӧмалӧм кузя пособиелӧн кык медічӧт мындаысь абу унджык;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удж корсьӧмын сьӧкыдлун пыкысь гражданаӧс уджъяс нуӧданінӧ нуан да бӧр ваян транспорт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кредита учреждениелы комиссионнӧй мынтысьӧмъяс удж корсьӧмын сьӧкыдлун пыкысь уджтӧмалысь гражданалы сьӧма отсӧг мынтӧмысь да (либӧ) федеральнӧй пошта связь организацияяслӧн могмӧсъясысь мынтысьӧм лӧсялана сёрнитчӧмын (канму контрактын)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6) «Удж рынок вылын уджтӧмалысь гражданалӧн социальнӧя велалӧм»,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юӧртана материалъяс дасьтӧм да йӧзӧдӧм, аддзана юӧръяс, удж вылӧ пырӧм йылысь кадысь кадӧ петысь йӧзӧдӧмторъяс лӧсьӧдӧм;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удж рынок вылын социальнӧя велалӧм серти мероприятиеяс олӧмӧ пӧртан технологияяс серти оборудование ньӧбӧм (компьютеръяс, электронно-арталан техника средствояс, уджтаса могмӧдӧм, меставывса да юӧртана везъяс оборудование, сы лыдын «Ӧтуввез» юӧр сетан-телекоммуникация вез, оргтехника, аудио- да видеотехника), гижасян вузӧс;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мероприятиеяс нуӧдан кад кежлӧ жыръяс, мебель, юӧртана пӧвъяс, связь каналъяс (сы лыдын «Ӧтуввез» юӧр сетан-телекоммуникация вез), оборудование (компьютеръяс, уджтаса могмӧдӧм, меставывса да юӧртана везъяс, оргтехника, аудио- да видеотехника кӧртымӧ босьтӧм;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удж рынок вылын гражданалӧн социальнӧя велалӧм серти мероприятиеяс олӧмӧ пӧртӧм вылӧ кыскан специалистъясӧн социальнӧй услугаясӧн могмӧдӧм Россия Федерацияса оланпастэчасӧн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7) «Уджтӧмалысь гражданалӧн асьнысӧс уджӧн могмӧдӧмлы отсӧг сетӧм, сы лыдын граждана, кодъясӧс урчитӧм пӧрадок серти шуӧма уджтӧмалысьясӧн, да граждана, кодъясӧс урчитӧм пӧрадок серти шуӧма уджтӧмалысьясӧн да кодъяс уджӧн могмӧдан службаса органъяслӧн направление серти пройдитісны уджсикасӧ велӧдчӧм, тӧдӧмлунъяс бурмӧдӧм да квалификация кыпӧдӧм (водзӧ – уджтӧмалысь граждана)»,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уджтӧмалысь гражданалӧн асьнысӧс уджӧн могмӧдӧм котыртӧм йылысь юӧртӧм могысь справкаа-юӧртана материалъяс дасьтӧм да йӧзӧдӧм, аддзана юӧръяс лӧсьӧдӧм, велӧдчан пособиеяс ньӧбӧм;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асьнысӧс уджӧн могмӧдӧм йылысь юалӧмъяс серти уджтӧмалысь гражданалы котыртана-консультируйтан могмӧсъяс сетӧм (тестируйтӧм, бизнес-план дасьтӧмын отсӧг сетӧм, связь каналъясӧн да оргтехника средствоясӧн вӧдитчыны позянлун сетӧм);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уджтӧмалысь гражданалы ӧтпырся мынтысьӧмӧн сьӧма отсӧг сетӧм юридическӧй кывкутысь, асшӧр уджалысь либӧ крестьянскӧй (фермерскӧй) овмӧс туйын налӧн регистрируйтчӧм дырйи, а сідзжӧ лӧсялана канму регистрация вылӧ документъяс дасьтӧм могысь ӧтпырся мынтысьӧмӧн сьӧма отсӧг сетӧм (водзӧ - ӧтпырся мынтысьӧмӧн сьӧма отсӧг). Индӧм рӧскод вӧчсьӧ Юридическӧй кывкутысьяслӧн ӧтувъя канму реестрӧ либӧ Асшӧр уджалысьяслӧн ӧтувъя канму реестрӧ гижӧд пыртан кадпассянь 30 лун помасьтӧдз;</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кредита учреждениелы комиссионнӧй мынтысьӧмъяс ӧтпырся мынтысьӧмӧн сьӧма отсӧг мынтӧмысь да (либӧ) федеральнӧй пошта связь организацияяслӧн могмӧсъясысь мынтысьӧм лӧсялана сёрнитчӧмын (канму контрактын)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8) «Ичӧт да шӧр тшупӧда уджсикасӧ велӧдан учреждениеясса выпускникъяс лыдысь удж медводдзаысь корсьысь 18 арӧссянь 20 арӧсӧдз уджтӧмалысь гражданаӧс уджӧн мыйкӧ дыра могмӧдӧм котыртӧм»,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юӧртана материалъяс дасьтӧм да йӧзӧдӧм, аддзана юӧръяс лӧсьӧдӧм, юӧр сетан средствоясын материалъяс иналӧм;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индӧм категория гражданаӧс мыйкӧ дыра уджалан кадколастӧ сьӧма отсӧгӧн могмӧдӧм районнӧй коэффициент мында вылӧ содтӧм уджтӧмалӧм кузя пособиелӧн медічӧт мындаысь абу этшаджык да уджтӧмалӧм кузя пособиелӧн кыкпӧвсталӧм медічӧт мындаысь абу унджык;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кредита учреждениелы комиссионнӧй мынтысьӧмъяс ичӧт да шӧр тшупӧда уджсикасӧ велӧдан учреждениеясса выпускникъяс лыдысь удж медводдзаысь корсьысь 18 арӧссянь 20 арӧсӧдз уджтӧмалысь гражданалы мыйкӧ дыра уджалан кадколастӧ сьӧма отсӧг мынтӧмысь да (либӧ) федеральнӧй пошта связь организацияяслӧн могмӧсъясысь мынтысьӧм лӧсялана сёрнитчӧмын (канму контрактын)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 «Уджтӧмалысь гражданалӧн, а сідзжӧ кага видзан отпуск дырйи сылӧн куим арӧс тыртӧдз аньяслӧн уджсикасӧ велӧдчӧм, тӧдӧмлунъяс бурмӧдӧм да квалификация кыпӧдӧм (водзӧ – уджсикасӧ велӧдӧм),  сы лыдын мӧд муын велӧдчӧм»,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теоретическӧй да производственнӧй велӧдчӧм (производственнӧй практика), стажируйтчӧм могмӧсъясысь мынтысьӧм;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б) велӧдчӧм помалысьяслӧн аттестация комиссияӧ пырысьяслӧн уджысь мынтысьӧм; </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власьтӧн видзӧдан уджсикасъяс босьтігӧн квалификация экзаменъясысь мынтысьӧм;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босьтӧм уджсикас, специальносьт серти удж олӧмӧ пӧртӧм вылӧ лицензия босьтӧмысь мынтысьӧм (кор сійӧс колӧ босьтны федеральнӧй оланпастэчас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д) велӧдчан планъяс да уджтасъяс, велӧдчан-методикаа материалъяс, велӧдан технологияяс да средствояс лӧсьӧдӧмысь, ньӧбӧмысь, дасьтӧмысь, на серти экспертиза нуӧдӧмысь;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е) велӧдчӧм вылӧ колана велӧдчана-производственнӧй площадьяс кӧртымӧ босьтӧмысь (уджсикасӧ велӧдӧм нуӧдан кад кежлӧ) да найӧс видзӧмысь мынтысьӧм, велӧдчӧм вылӧ колана оборудование, инструментъяс, лапканъяс, сырьё, мукӧд материальнӧй ресурс ньӧбӧм;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ж) уджтӧмалысь гражданаӧс да кага видзан отпуск дырйи сылы куим арӧс тыртӧдз аньясӧс, кодъясӧс уджӧн могмӧдан служба мӧдӧдӧ уджсикасӧ велӧдчӧм вылӧ мӧд местаӧ, сьӧма отсӧгӧн могмӧдӧм, сы лыдын велӧдчанін дорӧ мунӧмысь да бӧр локтӧмысь, велӧдчанінӧдз мунан да бӧр локтан кадӧ сутки чӧж рӧскодысь, велӧдчӧм кад кежлӧ оланін кӧртымӧ босьтӧмысь мынтысьӧм;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з) уджсикасӧ велӧдчӧм вылӧ мӧдӧдӧм дырйи медицинскӧй видлалӧмысь уджсикасъяслӧн, специальносьтъяслӧн лыддьӧг серти медицинскӧй видлалӧмысь мынтысьӧм;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и) уджӧн могмӧдан шӧринлӧн направление серти уджсикасӧ велӧдчӧм дырйи уджтӧмалысь гражданалы, а сідзжӧ кага видзан отпуск дырйи сылы куим арӧс тыртӧдз аньяслы уджалан паськӧмысь, уджалан кӧмысь да мортӧс видзан мукӧд средствоысь, а сідзжӧ торъя сёянысь мынтысьӧм;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 кредита учреждениелы комиссионнӧй мынтысьӧмъяс уджтӧмалысь гражданалы, а сідзжӧ кага видзан отпуск дырйи сылы куим арӧс тыртӧдз аньяслы сьӧма отсӧг мынтӧмысь да (либӧ) федеральнӧй пошта связь организацияяслӧн могмӧсъясысь мынтысьӧм лӧсялана сёрнитчӧмын (канму контрактын)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10) «Уджтӧмалысь гражданалы психологическӧй отсӧг сетӧм»,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уджтӧмалысь гражданаӧс психологическӧй отсӧг серти услугаясӧн могмӧдӧм;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психологическӧй отсӧг серти материалъяс лӧсьӧдӧм, вӧчӧм, лыдмӧдӧм, методика кузя могмӧдӧм, торъя литература лӧсьӧдӧм да ньӧбӧм, психология боксянь видлалӧмъяс нуӧдӧм;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мероприятиеяс нуӧдан кад кежлӧ жыръяс, мебель, юӧртана пӧвъяс, связь каналъяс (сы лыдын «Ӧтуввез» юӧр сетан-телекоммуникация вез) оборудование (компьютеръяс, меставывса да юӧртана везъяс, аудио- да видеотехника), пошта услугаясӧн вӧдитчӧм;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11) «Гражданалы уджсикас туйдӧм котыртӧм удж (уджсикас) юкӧн бӧрйӧм, удж вылӧ пырӧм, уджсикасӧ велӧдчӧм могысь»,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гражданалы уджсикас туйдӧм кузя услугаяс сетӧм;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уджсикас йылысь юӧртана материалъяс лӧсьӧдӧм, вӧчӧм, лыдмӧдӧм, уджсикас туйдан методикаа могмӧдӧм, торъя литература лӧсьӧдӧм да ньӧбӧм, уджсикас туйдан, психологическӧй, социологическӧй видлалӧмъяс нуӧдӧм;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мероприятиеяс нуӧдан кад кежлӧ жыръяс, мебель, юӧртана пӧвъяс, связь каналъяс (сы лыдын «Ӧтуввез» юӧр сетан-телекоммуникация вез) оборудование (компьютеръяс, меставывса да юӧртана везъяс, аудио- да видеотехника), пошта услугаясӧн вӧдитчӧм;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12) «Уджӧн могмӧдан службалӧн направление серти удж вылӧ пырӧм могысь мӧд местаӧ вуджигӧн уджтӧмалысь гражданалы отсӧг»,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мӧдлаӧ вуджигӧн уджтӧмалысь гражданаӧс сьӧма отсӧгӧн могмӧдӧм (сэтшӧм случайяс кындзи, кор уджалысьлӧн вуджӧмыс пӧртсьӧ олӧмӧ уджӧн могмӧдысь тшӧт весьтӧ); уджаланін дорӧ мунан да бӧр локтан кадӧ сутки чӧж рӧскодысь; оланін кӧртымӧ босьтӧмысь мынтысьӧм (сэтшӧм случайяс кындзи, кор уджӧн могмӧдысь сетӧ уджалысьлы оланін);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кредита учреждениелы комиссионнӧй мынтысьӧмъяс уджтӧмалысь гражданалы сьӧма отсӧг мынтӧмысь да (либӧ) федеральнӧй пошта связь организацияяслӧн могмӧсъясысь мынтысьӧм лӧсялана сёрнитчӧмын (канму контрактын)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13) «Уджӧн могмӧдан службалӧн направление серти удж вылӧ пырӧм могысь мӧд местаӧ овны вуджигӧн уджтӧмалысь гражданалы да налӧн семьяӧ пырысьяслы отсӧг», сы лыдын татшӧмторъяс вылӧ рӧскод: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мӧд местаӧ выль оланінӧ вуджигӧн уджтӧмалысь гражданаӧс да налӧн семьяӧ пырысьясӧс сьӧма отсӧгӧн могмӧдӧм, сы лыдын уджтӧмалысь гражданинлӧн да сылӧн семьяӧ пырысьяслӧн мунӧмысь да туй эмбур нуӧмысь мынтысьӧм; выль оланінӧ мунан кадӧ сутки чӧж рӧскодысь мынтысьӧм; ӧтпырся пособие;</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кредита учреждениелы комиссионнӧй мынтысьӧмъяс уджтӧмалысь гражданалы да налӧн семьяӧ пырысьяслы сьӧма отсӧг мынтӧмысь да (либӧ) федеральнӧй пошта связь организацияяслӧн могмӧсъясысь мынтысьӧм лӧсялана сёрнитчӧмын (канму контрактын)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5. Тайӧ Положениелӧн 4 пунктса 7 пунктувлӧн «в» пунктулӧн, 9 пунктувлӧн «ж» пунктулӧн, 12 пунктувлӧн «а» пунктулӧн, 13 пунктувлӧн «а» пунктулӧн урчитӧм ӧтпырся сьӧма мынтысьӧм, сьӧма отсӧг сетан мындасӧ, пӧрадоксӧ да условиеяссӧ урчитӧ Коми Республикаса Веськӧдлан котыр.</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6. Тайӧ Положениелӧн 4 пунктса 1 пунктувлӧн «б» пунктулын, 4 пунктувлӧн «б» пунктулын, 5 пунктувлӧн «б» пунктулын да 8 пунктувлӧн «б» пунктулын индӧм сьӧма отсӧг урчитсьӧ Веськӧдланінлӧн меставывса нормативнӧй актӧн да инавсьӧ урчитӧм пӧрадок серти Веськӧдланінлӧн официальнӧй сайтын «Ӧтуввез» юӧр сетан-телекоммуникация везйын найӧс вынсьӧдан лунсянь 3 уджалан лун чӧжӧн.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7. Уджӧн могмӧдан шӧринъясӧн сёрнитчӧмъяс (канму контрактъяс) юридическӧй кывкутысьяскӧд либӧ торъя йӧзкӧд кырымалӧм тайӧ Положениелӧн 4 пунктса 1 пунктувлӧн «а», «в», «г» пунктувъясӧн, 2, 3 пунктувъясӧн,  4 пунктувлӧн «а», «в», «г» пунктувъясӧн, 5 пунктувлӧн «а», «в», «г» пунктувъясӧн, 6 пунктулӧн, 7 пунктувлӧн «а», «б», «г» пунктувъясӧн, 8 пунктувлӧн «а», «в» пунктувъясӧн, 9 пунктувлӧн «а» - «е», «з» - «к»  пунктувъясӧн, 10, 11 пунктувъясӧн, 12 пунктувлӧн «б» пунктулӧн, 13 пунктувлӧн «б» пунктулӧн урчитӧм мероприятиеяс серти пӧртсьӧ олӧмӧ вузӧс вайӧм вылӧ, уджъяс вӧчӧм вылӧ, канму коланлун серти услугаяс сетӧм вылӧ заказ иналӧм йылысь Россия Федерацияса оланпастэчас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8.  Йӧзлы колана мынтысяна уджъясын участвуйтысь уджтӧмалысь гражданалы, удж корсьӧмын сьӧкыдлун пыкысь уджтӧмалысь гражданалы, ичӧт да шӧр тшупӧда уджсикасӧ велӧдан учреждениеясса выпускникъяс лыдысь удж медводдзаысь корсьысь 18 арӧссянь 20 арӧсӧдз уджтӧмалысь гражданалы да велӧдчӧмысь прӧст кадӧ мыйкӧ дыра кежлӧ удж вылӧ пырӧм 14 арӧссянь 18 арӧсӧдз тыр арлыдтӧм гражданалы сьӧма отсӧг мынтӧм, кутшӧмӧс урчитӧма тайӧ Положениелӧн 4 пунктса 1 пунктувлӧн «б» пунктулӧн, 4 пунктувлӧн «б» пунктулӧн, 5 пунктувлӧн «б» пунктулӧн, 8 пунктувлӧн «б» пунктулӧн, пӧртсьӧ олӧмӧ кредита учреждениеӧн сёрнитчӧм (артмӧдчӧм) серти сьӧма отсӧг босьтысьяслӧн лыддьӧг подув вылын, кутшӧмӧс лӧсьӧдӧны да кырымалӧны уджӧн могмӧдан шӧринса торъя уджмога йӧз да вынсьӧдӧны индӧм шӧринъяслӧн печатьӧн.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spacing w:after="0" w:before="0" w:line="360" w:lineRule="auto"/>
        <w:contextualSpacing w:val="false"/>
        <w:jc w:val="center"/>
      </w:pPr>
      <w:r>
        <w:rPr>
          <w:rFonts w:ascii="Times New Roman" w:cs="Times New Roman" w:hAnsi="Times New Roman"/>
          <w:sz w:val="28"/>
          <w:szCs w:val="28"/>
          <w:lang w:val="kpv-RU"/>
        </w:rPr>
        <w:t>III</w:t>
      </w:r>
      <w:r>
        <w:rPr>
          <w:rFonts w:ascii="Times New Roman" w:cs="Times New Roman" w:hAnsi="Times New Roman"/>
          <w:sz w:val="28"/>
          <w:szCs w:val="28"/>
          <w:lang w:val="kpv-RU"/>
        </w:rPr>
        <w:t>. Бухгалтерскӧй отчётносьт да контроль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 Уджӧн могмӧдан шӧринъяс лӧсьӧдӧны да сетӧны бухгалтерскӧй отчётносьтсӧ Россия Федерацияса оланпастэчасӧн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10. Коми Республикаса республиканскӧй сьӧмкудйысь сьӧмӧн, кутшӧмӧс сетӧма йӧзӧс уджӧн могмӧдӧмлы отсалӧм серти мероприятиеяс сьӧмӧн могмӧдӧм вылӧ, колана ногӧн вӧдитчӧм бӧрся контроль пӧртсьӧ олӧмӧ Веськӧдланінӧн да Коми Республикаса сьӧм овмӧс министерствоӧн.».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Вуджӧдіс Хазова Е. В. – 15 904 п</w:t>
      </w:r>
      <w:bookmarkStart w:id="0" w:name="_GoBack"/>
      <w:bookmarkEnd w:id="0"/>
      <w:r>
        <w:rPr>
          <w:rFonts w:ascii="Times New Roman" w:cs="Times New Roman" w:hAnsi="Times New Roman"/>
          <w:sz w:val="28"/>
          <w:szCs w:val="28"/>
          <w:lang w:val="kpv-RU"/>
        </w:rPr>
        <w:t>ас</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AR PL UMing HK"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Liberation Sans" w:cs="Lohit Devanagari" w:eastAsia="AR PL UMing HK" w:hAnsi="Liberation Sans"/>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List Paragraph"/>
    <w:basedOn w:val="style0"/>
    <w:next w:val="style21"/>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2127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2012-08-21T08:55:00.00Z</dcterms:created>
  <dc:creator>Антон</dc:creator>
  <cp:lastModifiedBy>Антон</cp:lastModifiedBy>
  <dcterms:modified xsi:type="dcterms:W3CDTF">2012-08-28T05:59:00.00Z</dcterms:modified>
  <cp:revision>7</cp:revision>
</cp:coreProperties>
</file>