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КОМИ РЕСПУБЛИКАСА ВЕСЬКӦДЛАН КОТЫРЛӦН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ШУӦМ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«</w:t>
      </w:r>
      <w:r>
        <w:rPr>
          <w:rFonts w:ascii="Times New Roman" w:cs="Times New Roman" w:hAnsi="Times New Roman"/>
          <w:b/>
          <w:sz w:val="26"/>
          <w:szCs w:val="26"/>
        </w:rPr>
        <w:t xml:space="preserve">Виччысьтӧм лоӧмторъясысь ӧлӧдӧм да найӧс бырӧдӧм да пӧжарысь видзчысьӧм кузя </w:t>
      </w:r>
      <w:r>
        <w:rPr>
          <w:rFonts w:ascii="Times New Roman" w:cs="Times New Roman" w:hAnsi="Times New Roman"/>
          <w:b/>
          <w:sz w:val="26"/>
          <w:szCs w:val="26"/>
        </w:rPr>
        <w:t xml:space="preserve">Коми Республикаса </w:t>
      </w:r>
      <w:r>
        <w:rPr>
          <w:rFonts w:ascii="Times New Roman" w:cs="Times New Roman" w:hAnsi="Times New Roman"/>
          <w:b/>
          <w:sz w:val="26"/>
          <w:szCs w:val="26"/>
        </w:rPr>
        <w:t>В</w:t>
      </w:r>
      <w:r>
        <w:rPr>
          <w:rFonts w:ascii="Times New Roman" w:cs="Times New Roman" w:hAnsi="Times New Roman"/>
          <w:b/>
          <w:sz w:val="26"/>
          <w:szCs w:val="26"/>
        </w:rPr>
        <w:t>еськӧдлан котырлӧн комисс</w:t>
      </w:r>
      <w:r>
        <w:rPr>
          <w:rFonts w:ascii="Times New Roman" w:cs="Times New Roman" w:hAnsi="Times New Roman"/>
          <w:b/>
          <w:sz w:val="26"/>
          <w:szCs w:val="26"/>
        </w:rPr>
        <w:t>и</w:t>
      </w:r>
      <w:r>
        <w:rPr>
          <w:rFonts w:ascii="Times New Roman" w:cs="Times New Roman" w:hAnsi="Times New Roman"/>
          <w:b/>
          <w:sz w:val="26"/>
          <w:szCs w:val="26"/>
        </w:rPr>
        <w:t xml:space="preserve">я  йылысь» Коми </w:t>
      </w:r>
      <w:r>
        <w:rPr>
          <w:rFonts w:ascii="Times New Roman" w:cs="Times New Roman" w:hAnsi="Times New Roman"/>
          <w:b/>
          <w:sz w:val="26"/>
          <w:szCs w:val="26"/>
        </w:rPr>
        <w:t>Р</w:t>
      </w:r>
      <w:r>
        <w:rPr>
          <w:rFonts w:ascii="Times New Roman" w:cs="Times New Roman" w:hAnsi="Times New Roman"/>
          <w:b/>
          <w:sz w:val="26"/>
          <w:szCs w:val="26"/>
        </w:rPr>
        <w:t xml:space="preserve">еспубликаса </w:t>
      </w:r>
      <w:r>
        <w:rPr>
          <w:rFonts w:ascii="Times New Roman" w:cs="Times New Roman" w:hAnsi="Times New Roman"/>
          <w:b/>
          <w:sz w:val="26"/>
          <w:szCs w:val="26"/>
        </w:rPr>
        <w:t>В</w:t>
      </w:r>
      <w:r>
        <w:rPr>
          <w:rFonts w:ascii="Times New Roman" w:cs="Times New Roman" w:hAnsi="Times New Roman"/>
          <w:b/>
          <w:sz w:val="26"/>
          <w:szCs w:val="26"/>
        </w:rPr>
        <w:t>еськӧдлан котырлӧн 2004 во моз тӧлысь 3 лунся 133 №-а шуӧмӧ вежсьӧмъяс пыртӧм йылысь</w:t>
      </w:r>
    </w:p>
    <w:p>
      <w:pPr>
        <w:pStyle w:val="style0"/>
        <w:spacing w:after="0" w:before="0" w:line="360" w:lineRule="auto"/>
        <w:ind w:firstLine="545" w:left="0" w:right="0"/>
        <w:contextualSpacing w:val="false"/>
        <w:jc w:val="both"/>
      </w:pPr>
      <w:r>
        <w:rPr>
          <w:sz w:val="26"/>
          <w:szCs w:val="26"/>
        </w:rPr>
      </w:r>
    </w:p>
    <w:p>
      <w:pPr>
        <w:pStyle w:val="style0"/>
        <w:spacing w:after="0" w:before="0" w:line="360" w:lineRule="auto"/>
        <w:ind w:firstLine="545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Коми </w:t>
      </w:r>
      <w:r>
        <w:rPr>
          <w:rFonts w:ascii="Times New Roman" w:cs="Times New Roman" w:hAnsi="Times New Roman"/>
          <w:sz w:val="26"/>
          <w:szCs w:val="26"/>
        </w:rPr>
        <w:t>Р</w:t>
      </w:r>
      <w:r>
        <w:rPr>
          <w:rFonts w:ascii="Times New Roman" w:cs="Times New Roman" w:hAnsi="Times New Roman"/>
          <w:sz w:val="26"/>
          <w:szCs w:val="26"/>
        </w:rPr>
        <w:t xml:space="preserve">еспубликаса </w:t>
      </w:r>
      <w:r>
        <w:rPr>
          <w:rFonts w:ascii="Times New Roman" w:cs="Times New Roman" w:hAnsi="Times New Roman"/>
          <w:sz w:val="26"/>
          <w:szCs w:val="26"/>
        </w:rPr>
        <w:t>В</w:t>
      </w:r>
      <w:r>
        <w:rPr>
          <w:rFonts w:ascii="Times New Roman" w:cs="Times New Roman" w:hAnsi="Times New Roman"/>
          <w:sz w:val="26"/>
          <w:szCs w:val="26"/>
        </w:rPr>
        <w:t>еськӧдлан котыр шуис:</w:t>
      </w:r>
    </w:p>
    <w:p>
      <w:pPr>
        <w:pStyle w:val="style0"/>
        <w:spacing w:after="0" w:before="0" w:line="360" w:lineRule="auto"/>
        <w:ind w:firstLine="545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1. </w:t>
      </w:r>
      <w:r>
        <w:rPr>
          <w:rFonts w:ascii="Times New Roman" w:cs="Times New Roman" w:hAnsi="Times New Roman"/>
          <w:sz w:val="26"/>
          <w:szCs w:val="26"/>
        </w:rPr>
        <w:t xml:space="preserve">Пыртны 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«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Виччысьтӧм лоӧмторъясысь ӧлӧдӧм да найӧс бырӧдӧм да пӧжарысь видзчысьӧм кузя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Коми Республикаса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В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еськӧдлан котырлӧн комисс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и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я  йылысь» </w:t>
      </w:r>
      <w:r>
        <w:rPr>
          <w:rFonts w:ascii="Times New Roman" w:cs="Times New Roman" w:hAnsi="Times New Roman"/>
          <w:sz w:val="26"/>
          <w:szCs w:val="26"/>
        </w:rPr>
        <w:t xml:space="preserve">Коми </w:t>
      </w:r>
      <w:r>
        <w:rPr>
          <w:rFonts w:ascii="Times New Roman" w:cs="Times New Roman" w:hAnsi="Times New Roman"/>
          <w:sz w:val="26"/>
          <w:szCs w:val="26"/>
        </w:rPr>
        <w:t>Р</w:t>
      </w:r>
      <w:r>
        <w:rPr>
          <w:rFonts w:ascii="Times New Roman" w:cs="Times New Roman" w:hAnsi="Times New Roman"/>
          <w:sz w:val="26"/>
          <w:szCs w:val="26"/>
        </w:rPr>
        <w:t xml:space="preserve">еспубликаса </w:t>
      </w:r>
      <w:r>
        <w:rPr>
          <w:rFonts w:ascii="Times New Roman" w:cs="Times New Roman" w:hAnsi="Times New Roman"/>
          <w:sz w:val="26"/>
          <w:szCs w:val="26"/>
        </w:rPr>
        <w:t>В</w:t>
      </w:r>
      <w:r>
        <w:rPr>
          <w:rFonts w:ascii="Times New Roman" w:cs="Times New Roman" w:hAnsi="Times New Roman"/>
          <w:sz w:val="26"/>
          <w:szCs w:val="26"/>
        </w:rPr>
        <w:t>еськӧдлан котырлӧн 2004 во моз тӧлысь 3 лунся 133 №-а шуӧмӧ вежсьӧмъяс содтӧдын индӧм серти.</w:t>
      </w:r>
    </w:p>
    <w:p>
      <w:pPr>
        <w:pStyle w:val="style0"/>
        <w:spacing w:after="0" w:before="0" w:line="360" w:lineRule="auto"/>
        <w:ind w:firstLine="545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2. </w:t>
      </w:r>
      <w:r>
        <w:rPr>
          <w:rFonts w:ascii="Times New Roman" w:cs="Times New Roman" w:hAnsi="Times New Roman"/>
          <w:sz w:val="26"/>
          <w:szCs w:val="26"/>
        </w:rPr>
        <w:t xml:space="preserve">Тайӧ шуӧмыс олӧмӧ пӧртсьӧ </w:t>
      </w:r>
      <w:r>
        <w:rPr>
          <w:rFonts w:ascii="Times New Roman" w:cs="Times New Roman" w:hAnsi="Times New Roman"/>
          <w:sz w:val="26"/>
          <w:szCs w:val="26"/>
        </w:rPr>
        <w:t xml:space="preserve">сійӧс </w:t>
      </w:r>
      <w:r>
        <w:rPr>
          <w:rFonts w:ascii="Times New Roman" w:cs="Times New Roman" w:hAnsi="Times New Roman"/>
          <w:sz w:val="26"/>
          <w:szCs w:val="26"/>
        </w:rPr>
        <w:t>примитан лунсянь.</w:t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Коми Республикаса Юралысь                                                          В.Гайзер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Сыктывкар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2012 вося ода-кора тӧлысь 30 лун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216 №</w:t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1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right"/>
      </w:pPr>
      <w:r>
        <w:rPr>
          <w:sz w:val="26"/>
          <w:szCs w:val="26"/>
        </w:rPr>
      </w:r>
    </w:p>
    <w:p>
      <w:pPr>
        <w:pStyle w:val="style0"/>
        <w:pageBreakBefore/>
        <w:spacing w:after="0" w:before="0" w:line="360" w:lineRule="auto"/>
        <w:ind w:hanging="0" w:left="0" w:right="0"/>
        <w:contextualSpacing w:val="false"/>
        <w:jc w:val="right"/>
      </w:pPr>
      <w:r>
        <w:rPr>
          <w:rFonts w:ascii="Times New Roman" w:cs="Times New Roman" w:hAnsi="Times New Roman"/>
          <w:sz w:val="26"/>
          <w:szCs w:val="26"/>
        </w:rPr>
        <w:t xml:space="preserve">Коми Республикаса </w:t>
      </w:r>
      <w:r>
        <w:rPr>
          <w:rFonts w:ascii="Times New Roman" w:cs="Times New Roman" w:hAnsi="Times New Roman"/>
          <w:sz w:val="26"/>
          <w:szCs w:val="26"/>
        </w:rPr>
        <w:t>В</w:t>
      </w:r>
      <w:r>
        <w:rPr>
          <w:rFonts w:ascii="Times New Roman" w:cs="Times New Roman" w:hAnsi="Times New Roman"/>
          <w:sz w:val="26"/>
          <w:szCs w:val="26"/>
        </w:rPr>
        <w:t xml:space="preserve">еськӧдлан котырлӧн 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right"/>
      </w:pPr>
      <w:r>
        <w:rPr>
          <w:rFonts w:ascii="Times New Roman" w:cs="Times New Roman" w:hAnsi="Times New Roman"/>
          <w:sz w:val="26"/>
          <w:szCs w:val="26"/>
        </w:rPr>
        <w:t>2012 во ода-кора тӧлысь 30 лун</w:t>
      </w:r>
      <w:r>
        <w:rPr>
          <w:rFonts w:ascii="Times New Roman" w:cs="Times New Roman" w:hAnsi="Times New Roman"/>
          <w:sz w:val="26"/>
          <w:szCs w:val="26"/>
        </w:rPr>
        <w:t>ся</w:t>
      </w:r>
      <w:r>
        <w:rPr>
          <w:rFonts w:ascii="Times New Roman" w:cs="Times New Roman" w:hAnsi="Times New Roman"/>
          <w:sz w:val="26"/>
          <w:szCs w:val="26"/>
        </w:rPr>
        <w:t xml:space="preserve"> 216 №-а шуӧм дорӧ 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right"/>
      </w:pPr>
      <w:r>
        <w:rPr>
          <w:rFonts w:ascii="Times New Roman" w:cs="Times New Roman" w:hAnsi="Times New Roman"/>
          <w:sz w:val="26"/>
          <w:szCs w:val="26"/>
        </w:rPr>
        <w:t>СОДТӦД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right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right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«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Виччысьтӧм лоӧмторъясысь ӧлӧдӧм да найӧс бырӧдӧм да пӧжарысь видзчысьӧм кузя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Коми Республикаса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В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еськӧдлан котырлӧн комисс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и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я  йылысь»</w:t>
      </w:r>
      <w:r>
        <w:rPr>
          <w:rFonts w:ascii="Times New Roman" w:cs="Times New Roman" w:hAnsi="Times New Roman"/>
          <w:sz w:val="26"/>
          <w:szCs w:val="26"/>
        </w:rPr>
        <w:t xml:space="preserve"> Коми </w:t>
      </w:r>
      <w:r>
        <w:rPr>
          <w:rFonts w:ascii="Times New Roman" w:cs="Times New Roman" w:hAnsi="Times New Roman"/>
          <w:sz w:val="26"/>
          <w:szCs w:val="26"/>
        </w:rPr>
        <w:t>Р</w:t>
      </w:r>
      <w:r>
        <w:rPr>
          <w:rFonts w:ascii="Times New Roman" w:cs="Times New Roman" w:hAnsi="Times New Roman"/>
          <w:sz w:val="26"/>
          <w:szCs w:val="26"/>
        </w:rPr>
        <w:t xml:space="preserve">еспубликаса </w:t>
      </w:r>
      <w:r>
        <w:rPr>
          <w:rFonts w:ascii="Times New Roman" w:cs="Times New Roman" w:hAnsi="Times New Roman"/>
          <w:sz w:val="26"/>
          <w:szCs w:val="26"/>
        </w:rPr>
        <w:t>В</w:t>
      </w:r>
      <w:r>
        <w:rPr>
          <w:rFonts w:ascii="Times New Roman" w:cs="Times New Roman" w:hAnsi="Times New Roman"/>
          <w:sz w:val="26"/>
          <w:szCs w:val="26"/>
        </w:rPr>
        <w:t>еськӧдлан котырлӧн 2004 во моз тӧлысь 3 лунся 133 №-а шуӧмӧ пыртӧм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ВЕЖСЬӦМЪЯС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sz w:val="26"/>
          <w:szCs w:val="26"/>
        </w:rPr>
      </w:r>
    </w:p>
    <w:p>
      <w:pPr>
        <w:pStyle w:val="style0"/>
        <w:spacing w:after="0" w:before="0" w:line="360" w:lineRule="auto"/>
        <w:ind w:firstLine="532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«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Виччысьтӧм лоӧмторъясысь ӧлӧдӧм да найӧс бырӧдӧм да пӧжарысь видзчысьӧм кузя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Коми Республикаса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В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еськӧдлан котырлӧн комисс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и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я  йылысь»</w:t>
      </w:r>
      <w:r>
        <w:rPr>
          <w:rFonts w:ascii="Times New Roman" w:cs="Times New Roman" w:hAnsi="Times New Roman"/>
          <w:sz w:val="26"/>
          <w:szCs w:val="26"/>
        </w:rPr>
        <w:t xml:space="preserve"> Коми Республикаса </w:t>
      </w:r>
      <w:r>
        <w:rPr>
          <w:rFonts w:ascii="Times New Roman" w:cs="Times New Roman" w:hAnsi="Times New Roman"/>
          <w:sz w:val="26"/>
          <w:szCs w:val="26"/>
        </w:rPr>
        <w:t>В</w:t>
      </w:r>
      <w:r>
        <w:rPr>
          <w:rFonts w:ascii="Times New Roman" w:cs="Times New Roman" w:hAnsi="Times New Roman"/>
          <w:sz w:val="26"/>
          <w:szCs w:val="26"/>
        </w:rPr>
        <w:t>еськӧдлан котырлӧн 2004 во моз тӧлысь 3 лунся 133 №-а шуӧмын:</w:t>
      </w:r>
    </w:p>
    <w:p>
      <w:pPr>
        <w:pStyle w:val="style0"/>
        <w:spacing w:after="0" w:before="0" w:line="360" w:lineRule="auto"/>
        <w:ind w:firstLine="532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«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Виччысьтӧм лоӧмторъясысь ӧлӧдӧм да найӧс бырӧдӧм да пӧжарысь видзчысьӧм кузя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Коми Республикаса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В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еськӧдлан котырлӧн комисс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и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я</w:t>
      </w:r>
      <w:r>
        <w:rPr>
          <w:rFonts w:ascii="Times New Roman" w:cs="Times New Roman" w:hAnsi="Times New Roman"/>
          <w:sz w:val="26"/>
          <w:szCs w:val="26"/>
        </w:rPr>
        <w:t xml:space="preserve"> составын</w:t>
      </w:r>
      <w:r>
        <w:rPr>
          <w:rFonts w:ascii="Times New Roman" w:cs="Times New Roman" w:hAnsi="Times New Roman"/>
          <w:sz w:val="26"/>
          <w:szCs w:val="26"/>
        </w:rPr>
        <w:t xml:space="preserve">, мый вынсьӧдӧма шуӧмӧн ( 1 </w:t>
      </w:r>
      <w:r>
        <w:rPr>
          <w:rFonts w:ascii="Times New Roman" w:cs="Times New Roman" w:hAnsi="Times New Roman"/>
          <w:sz w:val="26"/>
          <w:szCs w:val="26"/>
        </w:rPr>
        <w:t>№</w:t>
      </w:r>
      <w:r>
        <w:rPr>
          <w:rFonts w:ascii="Times New Roman" w:cs="Times New Roman" w:hAnsi="Times New Roman"/>
          <w:sz w:val="26"/>
          <w:szCs w:val="26"/>
        </w:rPr>
        <w:t xml:space="preserve">-а содтӧд), (водзӧ </w:t>
      </w:r>
      <w:r>
        <w:rPr>
          <w:rFonts w:ascii="Times New Roman" w:cs="Times New Roman" w:hAnsi="Times New Roman"/>
          <w:sz w:val="26"/>
          <w:szCs w:val="26"/>
        </w:rPr>
        <w:t>-</w:t>
      </w:r>
      <w:r>
        <w:rPr>
          <w:rFonts w:ascii="Times New Roman" w:cs="Times New Roman" w:hAnsi="Times New Roman"/>
          <w:sz w:val="26"/>
          <w:szCs w:val="26"/>
        </w:rPr>
        <w:t xml:space="preserve"> Комиссия):</w:t>
      </w:r>
    </w:p>
    <w:p>
      <w:pPr>
        <w:pStyle w:val="style0"/>
        <w:spacing w:after="0" w:before="0" w:line="360" w:lineRule="auto"/>
        <w:ind w:firstLine="53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а)  пыртны комиссияӧ А.В. Кабаковӧс – Пемӧс да быдмӧг бӧрся видзӧдан федеральнӧй службалӧн Коми Республикаын веськӧдланін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юрнуӧдысь</w:t>
      </w:r>
      <w:r>
        <w:rPr>
          <w:rFonts w:ascii="Times New Roman" w:cs="Times New Roman" w:hAnsi="Times New Roman"/>
          <w:sz w:val="26"/>
          <w:szCs w:val="26"/>
        </w:rPr>
        <w:t xml:space="preserve">ӧс вежысьӧс </w:t>
      </w:r>
      <w:r>
        <w:rPr>
          <w:rFonts w:ascii="Times New Roman" w:cs="Times New Roman" w:hAnsi="Times New Roman"/>
          <w:sz w:val="26"/>
          <w:szCs w:val="26"/>
        </w:rPr>
        <w:t>(сёрнитчӧмӧн)</w:t>
      </w:r>
      <w:r>
        <w:rPr>
          <w:rFonts w:ascii="Times New Roman" w:cs="Times New Roman" w:hAnsi="Times New Roman"/>
          <w:sz w:val="26"/>
          <w:szCs w:val="26"/>
        </w:rPr>
        <w:t>, С.М. Корольковӧс – Вӧр-ваӧн вӧдитчан юкӧнын федеральнӧй дӧзьӧр службалӧн Коми Республикаын веськӧдланін</w:t>
      </w:r>
      <w:r>
        <w:rPr>
          <w:rFonts w:ascii="Times New Roman" w:cs="Times New Roman" w:hAnsi="Times New Roman"/>
          <w:sz w:val="26"/>
          <w:szCs w:val="26"/>
        </w:rPr>
        <w:t>са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юрнуӧдысь</w:t>
      </w:r>
      <w:r>
        <w:rPr>
          <w:rFonts w:ascii="Times New Roman" w:cs="Times New Roman" w:hAnsi="Times New Roman"/>
          <w:sz w:val="26"/>
          <w:szCs w:val="26"/>
        </w:rPr>
        <w:t>ӧс вежысьӧс (</w:t>
      </w:r>
      <w:r>
        <w:rPr>
          <w:rFonts w:ascii="Times New Roman" w:cs="Times New Roman" w:hAnsi="Times New Roman"/>
          <w:sz w:val="26"/>
          <w:szCs w:val="26"/>
        </w:rPr>
        <w:t>сёрнитчӧмӧн</w:t>
      </w:r>
      <w:r>
        <w:rPr>
          <w:rFonts w:ascii="Times New Roman" w:cs="Times New Roman" w:hAnsi="Times New Roman"/>
          <w:sz w:val="26"/>
          <w:szCs w:val="26"/>
        </w:rPr>
        <w:t xml:space="preserve">), </w:t>
      </w:r>
      <w:r>
        <w:rPr>
          <w:rFonts w:ascii="Times New Roman" w:cs="Times New Roman" w:hAnsi="Times New Roman"/>
          <w:sz w:val="26"/>
          <w:szCs w:val="26"/>
        </w:rPr>
        <w:t xml:space="preserve">А.Н. Пономарёвӧс - «Комиавиатранс» Коми Республикалӧн канму ӧтувъя предприятиеса медыджыд директорӧс (сёрнитчӧмӧн), </w:t>
      </w:r>
      <w:r>
        <w:rPr>
          <w:rFonts w:ascii="Times New Roman" w:cs="Times New Roman" w:hAnsi="Times New Roman"/>
          <w:sz w:val="26"/>
          <w:szCs w:val="26"/>
        </w:rPr>
        <w:t xml:space="preserve"> А.Н. Самоделкинӧс – Коми </w:t>
      </w:r>
      <w:r>
        <w:rPr>
          <w:rFonts w:ascii="Times New Roman" w:cs="Times New Roman" w:hAnsi="Times New Roman"/>
          <w:sz w:val="26"/>
          <w:szCs w:val="26"/>
        </w:rPr>
        <w:t>Р</w:t>
      </w:r>
      <w:r>
        <w:rPr>
          <w:rFonts w:ascii="Times New Roman" w:cs="Times New Roman" w:hAnsi="Times New Roman"/>
          <w:sz w:val="26"/>
          <w:szCs w:val="26"/>
        </w:rPr>
        <w:t xml:space="preserve">еспубликаса промышленносьт, транспорт да связь сӧвмӧдан министрӧс, киритны </w:t>
      </w:r>
      <w:r>
        <w:rPr>
          <w:rFonts w:ascii="Times New Roman" w:cs="Times New Roman" w:hAnsi="Times New Roman"/>
          <w:sz w:val="26"/>
          <w:szCs w:val="26"/>
        </w:rPr>
        <w:t>сэт</w:t>
      </w:r>
      <w:r>
        <w:rPr>
          <w:rFonts w:ascii="Times New Roman" w:cs="Times New Roman" w:hAnsi="Times New Roman"/>
          <w:sz w:val="26"/>
          <w:szCs w:val="26"/>
        </w:rPr>
        <w:t>ысь  А.В. Фридманӧс да О.Н. Цепиловӧс.;</w:t>
      </w:r>
    </w:p>
    <w:p>
      <w:pPr>
        <w:pStyle w:val="style0"/>
        <w:spacing w:after="0" w:before="0" w:line="360" w:lineRule="auto"/>
        <w:ind w:firstLine="53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б) В.М. Осиповлысь чин нимсӧ гижны </w:t>
      </w:r>
      <w:r>
        <w:rPr>
          <w:rFonts w:ascii="Times New Roman" w:cs="Times New Roman" w:hAnsi="Times New Roman"/>
          <w:sz w:val="26"/>
          <w:szCs w:val="26"/>
        </w:rPr>
        <w:t>тадзи</w:t>
      </w:r>
      <w:r>
        <w:rPr>
          <w:rFonts w:ascii="Times New Roman" w:cs="Times New Roman" w:hAnsi="Times New Roman"/>
          <w:sz w:val="26"/>
          <w:szCs w:val="26"/>
        </w:rPr>
        <w:t>:</w:t>
      </w:r>
    </w:p>
    <w:p>
      <w:pPr>
        <w:pStyle w:val="style0"/>
        <w:spacing w:after="0" w:before="0" w:line="360" w:lineRule="auto"/>
        <w:ind w:firstLine="532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«Коми Республика</w:t>
      </w:r>
      <w:r>
        <w:rPr>
          <w:rFonts w:ascii="Times New Roman" w:cs="Times New Roman" w:hAnsi="Times New Roman"/>
          <w:sz w:val="26"/>
          <w:szCs w:val="26"/>
        </w:rPr>
        <w:t>лӧн</w:t>
      </w:r>
      <w:r>
        <w:rPr>
          <w:rFonts w:ascii="Times New Roman" w:cs="Times New Roman" w:hAnsi="Times New Roman"/>
          <w:sz w:val="26"/>
          <w:szCs w:val="26"/>
        </w:rPr>
        <w:t xml:space="preserve"> вӧр комитет</w:t>
      </w:r>
      <w:r>
        <w:rPr>
          <w:rFonts w:ascii="Times New Roman" w:cs="Times New Roman" w:hAnsi="Times New Roman"/>
          <w:sz w:val="26"/>
          <w:szCs w:val="26"/>
        </w:rPr>
        <w:t xml:space="preserve">са юрнуӧдысь </w:t>
      </w:r>
      <w:r>
        <w:rPr>
          <w:rFonts w:ascii="Times New Roman" w:cs="Times New Roman" w:hAnsi="Times New Roman"/>
          <w:sz w:val="26"/>
          <w:szCs w:val="26"/>
        </w:rPr>
        <w:t>(комиссия веськӧдлысьӧс вежысь)».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2012-10-04T18:46:00.00Z</dcterms:created>
  <dc:creator>валерия</dc:creator>
  <cp:lastModifiedBy>валерия</cp:lastModifiedBy>
  <cp:lastPrinted>2012-11-17T12:07:39.00Z</cp:lastPrinted>
  <dcterms:modified xsi:type="dcterms:W3CDTF">2012-10-07T13:03:00.00Z</dcterms:modified>
  <cp:revision>3</cp:revision>
</cp:coreProperties>
</file>