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4E" w:rsidRDefault="00351613">
      <w:pPr>
        <w:pStyle w:val="a3"/>
        <w:ind w:right="-5"/>
        <w:jc w:val="center"/>
      </w:pPr>
      <w:r>
        <w:rPr>
          <w:sz w:val="26"/>
          <w:szCs w:val="26"/>
        </w:rPr>
        <w:t>КОМИ РЕСПУБЛИКАСА ВЕСЬКÖДЛАН КОТЫРЛÖН ШУÖМ</w:t>
      </w:r>
    </w:p>
    <w:p w:rsidR="0034024E" w:rsidRDefault="0034024E">
      <w:pPr>
        <w:pStyle w:val="a3"/>
        <w:spacing w:line="360" w:lineRule="auto"/>
        <w:ind w:right="533"/>
        <w:jc w:val="center"/>
      </w:pPr>
    </w:p>
    <w:p w:rsidR="0034024E" w:rsidRDefault="00351613">
      <w:pPr>
        <w:pStyle w:val="a3"/>
        <w:spacing w:line="360" w:lineRule="auto"/>
        <w:ind w:right="-1"/>
        <w:jc w:val="center"/>
      </w:pPr>
      <w:r>
        <w:rPr>
          <w:b/>
          <w:bCs/>
          <w:sz w:val="28"/>
          <w:szCs w:val="28"/>
        </w:rPr>
        <w:t>2012 во вылö Коми Республикаса канму эмбур асэмбуралан прогнознöй план вынсьöдöм йылысь</w:t>
      </w:r>
    </w:p>
    <w:p w:rsidR="0034024E" w:rsidRDefault="0034024E">
      <w:pPr>
        <w:pStyle w:val="a3"/>
        <w:spacing w:line="360" w:lineRule="auto"/>
        <w:ind w:right="-1"/>
        <w:jc w:val="center"/>
      </w:pPr>
    </w:p>
    <w:p w:rsidR="0034024E" w:rsidRDefault="00351613">
      <w:pPr>
        <w:pStyle w:val="a3"/>
        <w:spacing w:line="360" w:lineRule="auto"/>
        <w:ind w:right="-1" w:firstLine="709"/>
        <w:jc w:val="both"/>
      </w:pPr>
      <w:r>
        <w:rPr>
          <w:sz w:val="28"/>
          <w:szCs w:val="28"/>
        </w:rPr>
        <w:t>Коми Республикаса Веськӧдлан котыр шуис:</w:t>
      </w:r>
    </w:p>
    <w:p w:rsidR="0034024E" w:rsidRDefault="00351613">
      <w:pPr>
        <w:pStyle w:val="a3"/>
        <w:spacing w:line="360" w:lineRule="auto"/>
        <w:ind w:right="-1" w:firstLine="709"/>
        <w:jc w:val="both"/>
      </w:pPr>
      <w:r>
        <w:rPr>
          <w:sz w:val="28"/>
          <w:szCs w:val="28"/>
        </w:rPr>
        <w:t>Вынсьöдны 2012 во вылö Коми Республикаса канму эмбур асэмбуралан прогнознöй план содтöдын индöм серти.</w:t>
      </w:r>
    </w:p>
    <w:p w:rsidR="0034024E" w:rsidRDefault="0034024E">
      <w:pPr>
        <w:pStyle w:val="a3"/>
        <w:spacing w:line="360" w:lineRule="auto"/>
        <w:ind w:right="-1"/>
        <w:jc w:val="both"/>
      </w:pPr>
    </w:p>
    <w:p w:rsidR="0034024E" w:rsidRDefault="0034024E">
      <w:pPr>
        <w:pStyle w:val="a3"/>
        <w:spacing w:line="360" w:lineRule="auto"/>
        <w:ind w:right="-1"/>
        <w:jc w:val="both"/>
      </w:pPr>
    </w:p>
    <w:p w:rsidR="0034024E" w:rsidRDefault="00351613">
      <w:pPr>
        <w:pStyle w:val="a3"/>
        <w:spacing w:line="360" w:lineRule="auto"/>
        <w:ind w:right="-1"/>
        <w:jc w:val="center"/>
      </w:pPr>
      <w:r>
        <w:rPr>
          <w:sz w:val="28"/>
          <w:szCs w:val="28"/>
        </w:rPr>
        <w:t>Коми Республикаса Юралысь                                                        В.Гайзер</w:t>
      </w:r>
    </w:p>
    <w:p w:rsidR="0034024E" w:rsidRDefault="0034024E">
      <w:pPr>
        <w:pStyle w:val="a3"/>
        <w:spacing w:line="360" w:lineRule="auto"/>
        <w:ind w:right="-1"/>
        <w:jc w:val="both"/>
      </w:pPr>
    </w:p>
    <w:p w:rsidR="0034024E" w:rsidRDefault="00351613">
      <w:pPr>
        <w:pStyle w:val="a3"/>
        <w:spacing w:line="360" w:lineRule="auto"/>
        <w:ind w:right="-1"/>
        <w:jc w:val="both"/>
      </w:pPr>
      <w:r>
        <w:rPr>
          <w:sz w:val="28"/>
          <w:szCs w:val="28"/>
        </w:rPr>
        <w:t>Сыктывкар</w:t>
      </w:r>
    </w:p>
    <w:p w:rsidR="0034024E" w:rsidRDefault="00351613">
      <w:pPr>
        <w:pStyle w:val="a3"/>
        <w:spacing w:line="360" w:lineRule="auto"/>
        <w:ind w:right="-1"/>
        <w:jc w:val="both"/>
      </w:pPr>
      <w:r>
        <w:rPr>
          <w:sz w:val="28"/>
          <w:szCs w:val="28"/>
        </w:rPr>
        <w:t>2012 вося рака тӧлысь 11 лун</w:t>
      </w:r>
    </w:p>
    <w:p w:rsidR="0034024E" w:rsidRDefault="00351613">
      <w:pPr>
        <w:pStyle w:val="a3"/>
        <w:spacing w:line="360" w:lineRule="auto"/>
        <w:ind w:right="-1"/>
        <w:jc w:val="both"/>
      </w:pPr>
      <w:r>
        <w:rPr>
          <w:sz w:val="28"/>
          <w:szCs w:val="28"/>
        </w:rPr>
        <w:t>78 №</w:t>
      </w:r>
    </w:p>
    <w:p w:rsidR="0034024E" w:rsidRDefault="0034024E">
      <w:pPr>
        <w:pStyle w:val="a3"/>
        <w:spacing w:line="360" w:lineRule="auto"/>
        <w:ind w:right="-1"/>
        <w:jc w:val="both"/>
      </w:pPr>
    </w:p>
    <w:p w:rsidR="0034024E" w:rsidRDefault="00351613" w:rsidP="0044196C">
      <w:pPr>
        <w:pStyle w:val="a3"/>
        <w:pageBreakBefore/>
        <w:spacing w:after="0" w:line="240" w:lineRule="auto"/>
        <w:ind w:right="533"/>
        <w:jc w:val="right"/>
      </w:pPr>
      <w:r>
        <w:rPr>
          <w:sz w:val="28"/>
          <w:szCs w:val="28"/>
        </w:rPr>
        <w:lastRenderedPageBreak/>
        <w:t>ВЫНСЬÖДÖМА</w:t>
      </w:r>
    </w:p>
    <w:p w:rsidR="0034024E" w:rsidRDefault="00351613" w:rsidP="0044196C">
      <w:pPr>
        <w:pStyle w:val="a3"/>
        <w:spacing w:after="0" w:line="240" w:lineRule="auto"/>
        <w:ind w:right="533"/>
        <w:jc w:val="right"/>
      </w:pPr>
      <w:r>
        <w:rPr>
          <w:sz w:val="28"/>
          <w:szCs w:val="28"/>
        </w:rPr>
        <w:t xml:space="preserve">Коми Республикаса </w:t>
      </w:r>
      <w:r w:rsidR="00C51A12">
        <w:rPr>
          <w:sz w:val="28"/>
          <w:szCs w:val="28"/>
        </w:rPr>
        <w:t>Веськӧдлан котыр</w:t>
      </w:r>
      <w:r>
        <w:rPr>
          <w:sz w:val="28"/>
          <w:szCs w:val="28"/>
        </w:rPr>
        <w:t>лöн</w:t>
      </w:r>
    </w:p>
    <w:p w:rsidR="0034024E" w:rsidRDefault="00351613" w:rsidP="0044196C">
      <w:pPr>
        <w:pStyle w:val="a3"/>
        <w:spacing w:after="0" w:line="240" w:lineRule="auto"/>
        <w:ind w:right="533"/>
        <w:jc w:val="right"/>
      </w:pPr>
      <w:r>
        <w:rPr>
          <w:sz w:val="28"/>
          <w:szCs w:val="28"/>
        </w:rPr>
        <w:t>2012 во рака тöлысь 11 лунся 78 №-а шуöмöн</w:t>
      </w:r>
    </w:p>
    <w:p w:rsidR="0034024E" w:rsidRDefault="00351613" w:rsidP="0044196C">
      <w:pPr>
        <w:pStyle w:val="a3"/>
        <w:spacing w:after="0" w:line="240" w:lineRule="auto"/>
        <w:ind w:right="533"/>
        <w:jc w:val="right"/>
      </w:pPr>
      <w:r>
        <w:rPr>
          <w:sz w:val="28"/>
          <w:szCs w:val="28"/>
        </w:rPr>
        <w:t>(содтöд)</w:t>
      </w:r>
    </w:p>
    <w:p w:rsidR="0034024E" w:rsidRDefault="0034024E">
      <w:pPr>
        <w:pStyle w:val="a3"/>
        <w:spacing w:line="360" w:lineRule="auto"/>
        <w:ind w:right="533"/>
        <w:jc w:val="center"/>
      </w:pPr>
    </w:p>
    <w:p w:rsidR="0034024E" w:rsidRDefault="00351613">
      <w:pPr>
        <w:pStyle w:val="a3"/>
        <w:spacing w:line="360" w:lineRule="auto"/>
        <w:ind w:right="533"/>
        <w:jc w:val="center"/>
      </w:pPr>
      <w:r>
        <w:rPr>
          <w:sz w:val="28"/>
          <w:szCs w:val="28"/>
        </w:rPr>
        <w:t>2012 во вылö Коми Республикаса канму эмбур асэмбуралан</w:t>
      </w:r>
    </w:p>
    <w:p w:rsidR="0034024E" w:rsidRDefault="00351613">
      <w:pPr>
        <w:pStyle w:val="a3"/>
        <w:spacing w:line="360" w:lineRule="auto"/>
        <w:ind w:right="533"/>
        <w:jc w:val="center"/>
      </w:pPr>
      <w:r>
        <w:rPr>
          <w:b/>
          <w:bCs/>
          <w:sz w:val="28"/>
          <w:szCs w:val="28"/>
        </w:rPr>
        <w:t>ПРОГНОЗНÖЙ ПЛАН</w:t>
      </w:r>
    </w:p>
    <w:p w:rsidR="0034024E" w:rsidRDefault="0034024E">
      <w:pPr>
        <w:pStyle w:val="a3"/>
        <w:spacing w:line="360" w:lineRule="auto"/>
        <w:ind w:right="533"/>
        <w:jc w:val="center"/>
      </w:pP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9"/>
        <w:gridCol w:w="3680"/>
        <w:gridCol w:w="815"/>
        <w:gridCol w:w="380"/>
        <w:gridCol w:w="1240"/>
        <w:gridCol w:w="107"/>
        <w:gridCol w:w="1545"/>
        <w:gridCol w:w="78"/>
        <w:gridCol w:w="1592"/>
        <w:gridCol w:w="31"/>
      </w:tblGrid>
      <w:tr w:rsidR="0034024E" w:rsidTr="00351613">
        <w:trPr>
          <w:gridAfter w:val="1"/>
          <w:wAfter w:w="31" w:type="dxa"/>
          <w:trHeight w:val="145"/>
        </w:trPr>
        <w:tc>
          <w:tcPr>
            <w:tcW w:w="10039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b/>
                <w:bCs/>
              </w:rPr>
              <w:t>1. Коми Республикаса канму киын вöрзьöдны позьтöм эмбур объектъяс</w:t>
            </w:r>
          </w:p>
          <w:p w:rsidR="0034024E" w:rsidRDefault="0034024E">
            <w:pPr>
              <w:pStyle w:val="a3"/>
              <w:jc w:val="center"/>
            </w:pPr>
          </w:p>
        </w:tc>
      </w:tr>
      <w:tr w:rsidR="0034024E" w:rsidTr="00351613">
        <w:trPr>
          <w:gridAfter w:val="1"/>
          <w:wAfter w:w="31" w:type="dxa"/>
          <w:trHeight w:val="145"/>
        </w:trPr>
        <w:tc>
          <w:tcPr>
            <w:tcW w:w="602" w:type="dxa"/>
            <w:gridSpan w:val="2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Д/в №</w:t>
            </w:r>
          </w:p>
        </w:tc>
        <w:tc>
          <w:tcPr>
            <w:tcW w:w="9437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Эмбурлöн характеристика</w:t>
            </w:r>
          </w:p>
          <w:p w:rsidR="0034024E" w:rsidRDefault="0034024E">
            <w:pPr>
              <w:pStyle w:val="a3"/>
              <w:jc w:val="center"/>
            </w:pPr>
          </w:p>
        </w:tc>
      </w:tr>
      <w:tr w:rsidR="0034024E" w:rsidTr="0044196C">
        <w:trPr>
          <w:gridAfter w:val="1"/>
          <w:wAfter w:w="31" w:type="dxa"/>
          <w:trHeight w:val="145"/>
        </w:trPr>
        <w:tc>
          <w:tcPr>
            <w:tcW w:w="602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4024E">
            <w:pPr>
              <w:pStyle w:val="a3"/>
            </w:pP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Объект ним, сылöн инпас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Стрöитан во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Объектлысь баланс кутысь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Асэмбуравны арталан кадпас</w:t>
            </w:r>
          </w:p>
        </w:tc>
      </w:tr>
      <w:tr w:rsidR="0034024E" w:rsidTr="0044196C">
        <w:trPr>
          <w:gridAfter w:val="1"/>
          <w:wAfter w:w="31" w:type="dxa"/>
          <w:trHeight w:val="1127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 w:rsidP="00C51A12">
            <w:pPr>
              <w:pStyle w:val="a3"/>
              <w:jc w:val="both"/>
            </w:pPr>
            <w:r>
              <w:t>Овтöм здание - Админ</w:t>
            </w:r>
            <w:r w:rsidR="00351613">
              <w:t>истративно-бытӧвӧй комплекс 431,0</w:t>
            </w:r>
            <w:r>
              <w:t xml:space="preserve"> кв.м öтувъя пöлезнöй плöщадьöн.</w:t>
            </w:r>
            <w:r w:rsidR="00351613">
              <w:t xml:space="preserve"> Коми Республика, Мылдін ккп, Сöветскöй ул., 66 б к.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 xml:space="preserve"> </w:t>
            </w:r>
          </w:p>
          <w:p w:rsidR="0034024E" w:rsidRDefault="00351613">
            <w:pPr>
              <w:pStyle w:val="a3"/>
              <w:jc w:val="center"/>
            </w:pPr>
            <w:r>
              <w:t>1996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4024E">
            <w:pPr>
              <w:pStyle w:val="a3"/>
              <w:jc w:val="center"/>
            </w:pPr>
          </w:p>
          <w:p w:rsidR="0034024E" w:rsidRDefault="00C51A12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4024E">
            <w:pPr>
              <w:pStyle w:val="a3"/>
              <w:jc w:val="center"/>
            </w:pPr>
          </w:p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145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2.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 w:rsidP="00C51A12">
            <w:pPr>
              <w:pStyle w:val="a3"/>
              <w:jc w:val="both"/>
            </w:pPr>
            <w:r>
              <w:t>Динью-Савиноборскӧй</w:t>
            </w:r>
            <w:r w:rsidR="00C51A12">
              <w:t xml:space="preserve"> 1 №-а </w:t>
            </w:r>
            <w:r>
              <w:t xml:space="preserve">корсян скважина </w:t>
            </w:r>
            <w:r w:rsidR="00C51A12">
              <w:t>производственнӧй стрӧйба</w:t>
            </w:r>
            <w:r w:rsidR="00C51A12">
              <w:t xml:space="preserve"> </w:t>
            </w:r>
            <w:r>
              <w:t xml:space="preserve">(426 мм </w:t>
            </w:r>
            <w:r w:rsidR="00C51A12">
              <w:t>диаметрӧн</w:t>
            </w:r>
            <w:r>
              <w:t xml:space="preserve">, 300 м </w:t>
            </w:r>
            <w:r w:rsidR="004901D9">
              <w:t>джудждаӧн</w:t>
            </w:r>
            <w:bookmarkStart w:id="0" w:name="_GoBack"/>
            <w:bookmarkEnd w:id="0"/>
            <w:r>
              <w:t xml:space="preserve">; 245 мм </w:t>
            </w:r>
            <w:r w:rsidR="004901D9">
              <w:t>диаметрӧн</w:t>
            </w:r>
            <w:r>
              <w:t xml:space="preserve"> техническӧй колонна, 1050 м дж</w:t>
            </w:r>
            <w:r w:rsidR="00C51A12">
              <w:t>удждаӧн; 146 мм диаметрӧн уджӧд</w:t>
            </w:r>
            <w:r>
              <w:t>ан колонна, 2567 м джуд</w:t>
            </w:r>
            <w:r w:rsidR="00C51A12">
              <w:t>ж</w:t>
            </w:r>
            <w:r>
              <w:t>даӧн). Коми Республика, Вуктыл район, Войвыв Саваяг, Дутов лесничество, 34 №-а квартал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2001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145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3.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both"/>
            </w:pPr>
            <w:r>
              <w:t>Жыр (лит. А-I), могыс: овтöм, 26,2 кв.м öтувъя плöщадьöн, 1 судта, судтаяслöн план вылын номеръяс 3, 4, 5. Коми Республика, Сыктывдін район, Яснӧг скп, Ленин ул., 17 к.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1982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145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4.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 w:rsidP="00C51A12">
            <w:pPr>
              <w:pStyle w:val="a3"/>
              <w:jc w:val="both"/>
            </w:pPr>
            <w:r>
              <w:t>Овтӧм здание – битум видзанiн</w:t>
            </w:r>
            <w:r w:rsidR="00351613">
              <w:t xml:space="preserve"> 211,0 кв.м öтувъя пӧлезнӧй плöщадьöн. Коми Республика, Мылдін ккп, 7,5 км Ухтаса </w:t>
            </w:r>
            <w:r w:rsidR="00351613">
              <w:lastRenderedPageBreak/>
              <w:t xml:space="preserve">магистраль,  туй вӧчысьяслӧн пыранін, 0010 №-а объект 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lastRenderedPageBreak/>
              <w:t>1985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 w:rsidR="00351613">
              <w:rPr>
                <w:lang w:val="en-US"/>
              </w:rPr>
              <w:t>V</w:t>
            </w:r>
            <w:r w:rsidR="00351613">
              <w:t>квартал</w:t>
            </w:r>
          </w:p>
        </w:tc>
      </w:tr>
      <w:tr w:rsidR="0034024E" w:rsidTr="0044196C">
        <w:trPr>
          <w:gridAfter w:val="1"/>
          <w:wAfter w:w="31" w:type="dxa"/>
          <w:trHeight w:val="145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lastRenderedPageBreak/>
              <w:t>5.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both"/>
            </w:pPr>
            <w:r>
              <w:t>Пӧдвалын стрӧитӧм жыр, могыс: овтöм, 41,5 кв.м. öтувъя плöщадьöн, пӧдвал судта. Коми Республика, Печора к., Кожва ккп, Печора ул., 34 к.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1970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145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6.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both"/>
            </w:pPr>
            <w:r>
              <w:t>Овтӧм стрӧйба -</w:t>
            </w:r>
            <w:r w:rsidR="00351613">
              <w:t xml:space="preserve"> Кӧтельнӧй 324,5 кв.м öтувъя пӧлезнӧй плöщадьöн. Коми Республика, Сыктыв район, Визин с., Турунвиж ул., 7 к.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1982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145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7.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both"/>
            </w:pPr>
            <w:r>
              <w:t>Овтӧм</w:t>
            </w:r>
            <w:r w:rsidR="00C51A12">
              <w:t xml:space="preserve"> здание -  кӧтельнӧй 71,1</w:t>
            </w:r>
            <w:r>
              <w:t xml:space="preserve"> кв.м öтувъя пӧлезнӧй плöщадьöн. Коми Республика, Мылдін ккп, 7,5 км Ухтаса магистраль,  туй вӧчысьяслӧн пыранін, 0005 №-а объект 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1985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145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8.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both"/>
            </w:pPr>
            <w:r>
              <w:t>Овтӧм жыръяс, могыс: овтöм, 65,8 кв.м öтувъя плöщадь, 1 судта, су</w:t>
            </w:r>
            <w:r w:rsidR="00C51A12">
              <w:t>дтаяслöн план вылын номеръяс 4,</w:t>
            </w:r>
            <w:r>
              <w:t>5,6,7,8,9</w:t>
            </w:r>
            <w:r w:rsidR="00C51A12">
              <w:t>, А-</w:t>
            </w:r>
            <w:r w:rsidR="00C51A12">
              <w:rPr>
                <w:lang w:val="en-US"/>
              </w:rPr>
              <w:t>I</w:t>
            </w:r>
            <w:r w:rsidR="00C51A12">
              <w:t xml:space="preserve"> лит</w:t>
            </w:r>
            <w:r>
              <w:t>. Коми Республика, Кӧрткерӧс район, Шойнаты с., Рабочӧй уличкост, 2 к.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1959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145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9.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 w:rsidP="00C51A12">
            <w:pPr>
              <w:pStyle w:val="a3"/>
              <w:jc w:val="both"/>
            </w:pPr>
            <w:r>
              <w:t xml:space="preserve">Овтӧм здание — 301 морт вылӧ </w:t>
            </w:r>
            <w:r w:rsidR="00C51A12">
              <w:t>ӧтуволанін</w:t>
            </w:r>
            <w:r>
              <w:t xml:space="preserve"> (Литер Н) 2586,0 кв.м плӧщадьӧн. Коми Республика, Сыктывдін район, Выльгорт с., СПТУ-2, 2 к.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1971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 w:rsidR="00351613">
              <w:rPr>
                <w:lang w:val="en-US"/>
              </w:rPr>
              <w:t>V</w:t>
            </w:r>
            <w:r w:rsidR="00351613">
              <w:t>квартал</w:t>
            </w:r>
          </w:p>
        </w:tc>
      </w:tr>
      <w:tr w:rsidR="0034024E" w:rsidTr="0044196C">
        <w:trPr>
          <w:gridAfter w:val="1"/>
          <w:wAfter w:w="31" w:type="dxa"/>
          <w:trHeight w:val="145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10.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both"/>
            </w:pPr>
            <w:r>
              <w:t>Административнӧй здание, могыс: овтӧм, 1 судтаа,  61,4 кв.м öтувъя плöщадь, 0</w:t>
            </w:r>
            <w:r w:rsidR="00C51A12">
              <w:t>0.05.00206 инв. №, лит.А. Коми Р</w:t>
            </w:r>
            <w:r>
              <w:t>еспублика, Удора район, Вачӧртыдін гр., Шӧр ул., 3 к.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1985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145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11.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both"/>
            </w:pPr>
            <w:r>
              <w:t>Мӧв видзан здание (литер А,А1,а) 730,4 кв.м öтувъя пӧлезнӧй плöщадьöн. Коми Республика, Сыктыв район, Визин с., Турунвиж ул., 1 к.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1995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3051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lastRenderedPageBreak/>
              <w:t>12.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 w:rsidP="00C51A12">
            <w:pPr>
              <w:pStyle w:val="a3"/>
              <w:jc w:val="both"/>
            </w:pPr>
            <w:r>
              <w:t xml:space="preserve">Овтӧм </w:t>
            </w:r>
            <w:r w:rsidR="00C51A12">
              <w:t>жыр</w:t>
            </w:r>
            <w:r w:rsidR="00C51A12">
              <w:t>-</w:t>
            </w:r>
            <w:r>
              <w:t>содтӧд</w:t>
            </w:r>
            <w:r w:rsidR="00C51A12">
              <w:t xml:space="preserve"> стрӧйба</w:t>
            </w:r>
            <w:r>
              <w:t xml:space="preserve">, могыс: овтӧм, 2024 кв.м öтувъя плöщадь, 2 судта, судтаяслöн план вылын </w:t>
            </w:r>
            <w:r w:rsidR="00C51A12">
              <w:t xml:space="preserve">номеръяс 1-3, </w:t>
            </w:r>
            <w:r>
              <w:t>3а, 4-9,9а,10-12,12а,13,13а,14,14а,15,</w:t>
            </w:r>
            <w:r w:rsidR="00C51A12">
              <w:t xml:space="preserve"> </w:t>
            </w:r>
            <w:r>
              <w:t>15а,16,17,17а,18-23,</w:t>
            </w:r>
            <w:r w:rsidR="00C51A12">
              <w:t xml:space="preserve"> </w:t>
            </w:r>
            <w:r>
              <w:t>25-29 (1 судта); 1-35,</w:t>
            </w:r>
            <w:r w:rsidR="00C51A12">
              <w:t xml:space="preserve"> </w:t>
            </w:r>
            <w:r>
              <w:t>35а (2 судта); гараж (подув судта). Коми Республика, Сыктывкар, Интернацио</w:t>
            </w:r>
            <w:r w:rsidR="0044196C">
              <w:t>-</w:t>
            </w:r>
            <w:r>
              <w:t>нальнӧй ул., 98 к.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2005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C51A12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1782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13.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44196C" w:rsidP="0044196C">
            <w:pPr>
              <w:pStyle w:val="a3"/>
              <w:jc w:val="both"/>
            </w:pPr>
            <w:r>
              <w:t xml:space="preserve">3 судтаа </w:t>
            </w:r>
            <w:r>
              <w:t>з</w:t>
            </w:r>
            <w:r>
              <w:t>даниелӧн</w:t>
            </w:r>
            <w:r>
              <w:t xml:space="preserve"> </w:t>
            </w:r>
            <w:r>
              <w:t>жыр</w:t>
            </w:r>
            <w:r w:rsidR="00351613">
              <w:t>, могыс: овтӧм, 304,4 кв.м öтувъя плöщадь, 3 судта, судтаяслöн план вылын номеръяс 1-19 №№. Коми Республика, Сыктывкар, Ленин ул., 36 к.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1994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44196C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1782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14.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both"/>
            </w:pPr>
            <w:r>
              <w:t>Сменаын 10 т вылӧ йӧв завод, могыс: овтӧм, 1-2 судтаа, 887,1 кв.м ӧтувъя плӧщадь, 00.10.00024 инв. №, А, А1, А2, А3, А4</w:t>
            </w:r>
            <w:r w:rsidR="0044196C">
              <w:t xml:space="preserve"> лит</w:t>
            </w:r>
            <w:r>
              <w:t>. Коми Республика, Луздор район, Талича гр., Завод ул., 18 к.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1983, 2008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44196C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1782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15.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both"/>
            </w:pPr>
            <w:r>
              <w:t>Весалан стрӧйбаяс, могыс: овтӧм, 1 судтаа, 126,4 кв.м ӧтувъя плӧщадь, 00116 инв. №, лит. А, А1. Коми Республика, Луздор район, Гурьёвчи с., Талича гр.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1983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44196C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2099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16.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both"/>
            </w:pPr>
            <w:r>
              <w:t>Стрöитны помавтöм объект (олан керка), могыс: овтӧм, 2 судтаа, 00065 инв. №, лит. А, 129,9 кв. м стрöитöм плöщадьлӧн дасьыс 51 %. Коми Республика, Кӧрткерӧс район, Пӧддельнӧй с., Ярошенко ул.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1993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44196C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34024E" w:rsidTr="0044196C">
        <w:trPr>
          <w:gridAfter w:val="1"/>
          <w:wAfter w:w="31" w:type="dxa"/>
          <w:trHeight w:val="2263"/>
        </w:trPr>
        <w:tc>
          <w:tcPr>
            <w:tcW w:w="6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17.</w:t>
            </w:r>
          </w:p>
        </w:tc>
        <w:tc>
          <w:tcPr>
            <w:tcW w:w="44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44196C">
            <w:pPr>
              <w:pStyle w:val="a3"/>
              <w:jc w:val="both"/>
            </w:pPr>
            <w:r>
              <w:t>3 зданиеысь</w:t>
            </w:r>
            <w:r w:rsidR="00351613">
              <w:t xml:space="preserve"> комплекс, инпас серти: Кулӧмдін районса Кебанъёль скп, Коми Республика, сы лыдын:</w:t>
            </w:r>
          </w:p>
          <w:p w:rsidR="0034024E" w:rsidRDefault="00351613">
            <w:pPr>
              <w:pStyle w:val="a3"/>
              <w:jc w:val="both"/>
            </w:pPr>
            <w:r>
              <w:t>олӧма да вермытӧм гражданаӧс недыр кад видзан юкӧн, могыс - овтӧм, 1 судтаа, 480,5 кв.м. ӧтувъя плӧщадь, 00.05.00061 инв. №, Коми Республика, Кулӧмдін район, Кебанъёль скп, Сӧветскӧй ул., 1 к.;</w:t>
            </w:r>
          </w:p>
          <w:p w:rsidR="0034024E" w:rsidRDefault="0044196C">
            <w:pPr>
              <w:pStyle w:val="a3"/>
              <w:jc w:val="both"/>
            </w:pPr>
            <w:r>
              <w:t xml:space="preserve">овтӧм здание - </w:t>
            </w:r>
            <w:r w:rsidR="00351613">
              <w:t xml:space="preserve">Песласянін (лит.Г1) 29,2 кв.м  öтувъя пӧлезнӧй плöщадьöн, Коми </w:t>
            </w:r>
            <w:r w:rsidR="00351613">
              <w:lastRenderedPageBreak/>
              <w:t>Республика, Кулӧмдін район, Кебанъёль скп, Сӧветскӧй ул., 1в к.;</w:t>
            </w:r>
          </w:p>
          <w:p w:rsidR="0034024E" w:rsidRDefault="0044196C">
            <w:pPr>
              <w:pStyle w:val="a3"/>
              <w:jc w:val="both"/>
            </w:pPr>
            <w:r>
              <w:t>овтӧм здание -</w:t>
            </w:r>
            <w:r w:rsidR="00351613">
              <w:t xml:space="preserve"> Пывсян (лит.Г2) 13,5 кв.м  öтувъя пӧлезнӧй плöщадьöн, Коми Республика, Кулӧмдін район, Кеба</w:t>
            </w:r>
            <w:r>
              <w:t>нъёль скп, Сӧветскӧй ул., 1а к.</w:t>
            </w:r>
          </w:p>
        </w:tc>
        <w:tc>
          <w:tcPr>
            <w:tcW w:w="16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lastRenderedPageBreak/>
              <w:t>1941,</w:t>
            </w:r>
          </w:p>
          <w:p w:rsidR="0034024E" w:rsidRDefault="00351613">
            <w:pPr>
              <w:pStyle w:val="a3"/>
              <w:jc w:val="center"/>
            </w:pPr>
            <w:r>
              <w:t>1996,</w:t>
            </w:r>
          </w:p>
          <w:p w:rsidR="0034024E" w:rsidRDefault="00351613">
            <w:pPr>
              <w:pStyle w:val="a3"/>
              <w:jc w:val="center"/>
            </w:pPr>
            <w:r>
              <w:t>1996</w:t>
            </w:r>
          </w:p>
        </w:tc>
        <w:tc>
          <w:tcPr>
            <w:tcW w:w="165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44196C">
            <w:pPr>
              <w:pStyle w:val="a3"/>
              <w:jc w:val="center"/>
            </w:pPr>
            <w:r>
              <w:t>к</w:t>
            </w:r>
            <w:r w:rsidR="00351613">
              <w:t>азна эмбур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34024E" w:rsidTr="00351613">
        <w:trPr>
          <w:gridAfter w:val="1"/>
          <w:wAfter w:w="31" w:type="dxa"/>
          <w:trHeight w:val="145"/>
        </w:trPr>
        <w:tc>
          <w:tcPr>
            <w:tcW w:w="8369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 xml:space="preserve">2. Учреждениеяслӧн мездмӧм автотранспорт да оборудование </w:t>
            </w:r>
          </w:p>
        </w:tc>
        <w:tc>
          <w:tcPr>
            <w:tcW w:w="16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Шыӧдчӧмъяс подув вылын</w:t>
            </w:r>
          </w:p>
        </w:tc>
      </w:tr>
      <w:tr w:rsidR="0034024E" w:rsidTr="0044196C">
        <w:tc>
          <w:tcPr>
            <w:tcW w:w="1007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b/>
                <w:bCs/>
              </w:rPr>
              <w:t>3. Канмулӧн киын</w:t>
            </w:r>
            <w:r w:rsidR="0044196C">
              <w:rPr>
                <w:b/>
                <w:bCs/>
              </w:rPr>
              <w:t xml:space="preserve"> кутан</w:t>
            </w:r>
            <w:r>
              <w:rPr>
                <w:b/>
                <w:bCs/>
              </w:rPr>
              <w:t xml:space="preserve"> восьса акционер котырлöн акцияяс</w:t>
            </w:r>
          </w:p>
        </w:tc>
      </w:tr>
      <w:tr w:rsidR="0034024E" w:rsidTr="0044196C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Д/в №</w:t>
            </w:r>
          </w:p>
        </w:tc>
        <w:tc>
          <w:tcPr>
            <w:tcW w:w="368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Эмбурлöн характеристикаяс</w:t>
            </w:r>
          </w:p>
        </w:tc>
        <w:tc>
          <w:tcPr>
            <w:tcW w:w="5788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4024E">
            <w:pPr>
              <w:pStyle w:val="a3"/>
            </w:pPr>
          </w:p>
        </w:tc>
      </w:tr>
      <w:tr w:rsidR="0034024E" w:rsidTr="0044196C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4024E">
            <w:pPr>
              <w:pStyle w:val="a3"/>
              <w:jc w:val="center"/>
            </w:pPr>
          </w:p>
        </w:tc>
        <w:tc>
          <w:tcPr>
            <w:tcW w:w="368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Юридическöй кывкутысь, юридическöй инпас</w:t>
            </w:r>
          </w:p>
        </w:tc>
        <w:tc>
          <w:tcPr>
            <w:tcW w:w="11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 xml:space="preserve">Уставнöй капитал </w:t>
            </w:r>
          </w:p>
          <w:p w:rsidR="0034024E" w:rsidRDefault="00351613">
            <w:pPr>
              <w:pStyle w:val="a3"/>
              <w:jc w:val="center"/>
            </w:pPr>
            <w:r>
              <w:t>(сюрс шайт)</w:t>
            </w:r>
          </w:p>
        </w:tc>
        <w:tc>
          <w:tcPr>
            <w:tcW w:w="134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Восьса акционер котырлöн öтувъя акция лыд (шт.)</w:t>
            </w:r>
          </w:p>
        </w:tc>
        <w:tc>
          <w:tcPr>
            <w:tcW w:w="162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Асэмбуравны колана акция лыд (шт.)</w:t>
            </w:r>
          </w:p>
        </w:tc>
        <w:tc>
          <w:tcPr>
            <w:tcW w:w="162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Асэмбуравны арталан кадпас</w:t>
            </w:r>
          </w:p>
        </w:tc>
      </w:tr>
      <w:tr w:rsidR="0034024E" w:rsidTr="0044196C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t>1.</w:t>
            </w:r>
          </w:p>
        </w:tc>
        <w:tc>
          <w:tcPr>
            <w:tcW w:w="368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 w:rsidP="0044196C">
            <w:pPr>
              <w:pStyle w:val="a3"/>
              <w:jc w:val="both"/>
            </w:pPr>
            <w:r>
              <w:t>«Емдінса ПМК» восьса акционер котыр. 169040, Коми Республика, Емдін район, Айкатыла с., Школа</w:t>
            </w:r>
            <w:r w:rsidR="0044196C">
              <w:t>дор</w:t>
            </w:r>
            <w:r>
              <w:t xml:space="preserve"> ул., 8 к.</w:t>
            </w:r>
          </w:p>
        </w:tc>
        <w:tc>
          <w:tcPr>
            <w:tcW w:w="119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ind w:right="-111"/>
              <w:jc w:val="center"/>
            </w:pPr>
            <w:r>
              <w:t>3 451</w:t>
            </w:r>
          </w:p>
        </w:tc>
        <w:tc>
          <w:tcPr>
            <w:tcW w:w="134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ind w:right="-111"/>
              <w:jc w:val="center"/>
            </w:pPr>
            <w:r>
              <w:t>3 451</w:t>
            </w:r>
          </w:p>
        </w:tc>
        <w:tc>
          <w:tcPr>
            <w:tcW w:w="162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ind w:right="-111"/>
              <w:jc w:val="center"/>
            </w:pPr>
            <w:r>
              <w:t>3 451</w:t>
            </w:r>
          </w:p>
        </w:tc>
        <w:tc>
          <w:tcPr>
            <w:tcW w:w="162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4E" w:rsidRDefault="00351613">
            <w:pPr>
              <w:pStyle w:val="a3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</w:tbl>
    <w:p w:rsidR="0034024E" w:rsidRDefault="0034024E">
      <w:pPr>
        <w:pStyle w:val="a3"/>
      </w:pPr>
    </w:p>
    <w:p w:rsidR="0034024E" w:rsidRDefault="0034024E">
      <w:pPr>
        <w:pStyle w:val="a3"/>
      </w:pPr>
    </w:p>
    <w:p w:rsidR="0034024E" w:rsidRDefault="0034024E">
      <w:pPr>
        <w:pStyle w:val="a3"/>
      </w:pPr>
    </w:p>
    <w:p w:rsidR="0034024E" w:rsidRDefault="0034024E">
      <w:pPr>
        <w:pStyle w:val="a3"/>
      </w:pPr>
    </w:p>
    <w:p w:rsidR="0034024E" w:rsidRDefault="00351613">
      <w:pPr>
        <w:pStyle w:val="a3"/>
      </w:pPr>
      <w:r>
        <w:rPr>
          <w:sz w:val="21"/>
          <w:szCs w:val="21"/>
        </w:rPr>
        <w:t>Н. Воробьева - 4308 пас</w:t>
      </w:r>
    </w:p>
    <w:sectPr w:rsidR="0034024E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EE" w:rsidRDefault="00D24FEE" w:rsidP="0044196C">
      <w:pPr>
        <w:spacing w:after="0" w:line="240" w:lineRule="auto"/>
      </w:pPr>
      <w:r>
        <w:separator/>
      </w:r>
    </w:p>
  </w:endnote>
  <w:endnote w:type="continuationSeparator" w:id="0">
    <w:p w:rsidR="00D24FEE" w:rsidRDefault="00D24FEE" w:rsidP="0044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ohit Devanagar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203520"/>
      <w:docPartObj>
        <w:docPartGallery w:val="Page Numbers (Bottom of Page)"/>
        <w:docPartUnique/>
      </w:docPartObj>
    </w:sdtPr>
    <w:sdtContent>
      <w:p w:rsidR="0044196C" w:rsidRDefault="0044196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1D9">
          <w:rPr>
            <w:noProof/>
          </w:rPr>
          <w:t>2</w:t>
        </w:r>
        <w:r>
          <w:fldChar w:fldCharType="end"/>
        </w:r>
      </w:p>
    </w:sdtContent>
  </w:sdt>
  <w:p w:rsidR="0044196C" w:rsidRDefault="004419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EE" w:rsidRDefault="00D24FEE" w:rsidP="0044196C">
      <w:pPr>
        <w:spacing w:after="0" w:line="240" w:lineRule="auto"/>
      </w:pPr>
      <w:r>
        <w:separator/>
      </w:r>
    </w:p>
  </w:footnote>
  <w:footnote w:type="continuationSeparator" w:id="0">
    <w:p w:rsidR="00D24FEE" w:rsidRDefault="00D24FEE" w:rsidP="0044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24E"/>
    <w:rsid w:val="0034024E"/>
    <w:rsid w:val="00351613"/>
    <w:rsid w:val="0044196C"/>
    <w:rsid w:val="004901D9"/>
    <w:rsid w:val="00C51A12"/>
    <w:rsid w:val="00D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  <w:overflowPunct w:val="0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44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196C"/>
  </w:style>
  <w:style w:type="paragraph" w:styleId="ad">
    <w:name w:val="footer"/>
    <w:basedOn w:val="a"/>
    <w:link w:val="ae"/>
    <w:uiPriority w:val="99"/>
    <w:unhideWhenUsed/>
    <w:rsid w:val="0044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196C"/>
  </w:style>
  <w:style w:type="paragraph" w:styleId="af">
    <w:name w:val="Balloon Text"/>
    <w:basedOn w:val="a"/>
    <w:link w:val="af0"/>
    <w:uiPriority w:val="99"/>
    <w:semiHidden/>
    <w:unhideWhenUsed/>
    <w:rsid w:val="0044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1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Vorobjeva</dc:creator>
  <cp:lastModifiedBy>mkult</cp:lastModifiedBy>
  <cp:revision>8</cp:revision>
  <cp:lastPrinted>2012-05-03T08:23:00Z</cp:lastPrinted>
  <dcterms:created xsi:type="dcterms:W3CDTF">2012-04-19T16:55:00Z</dcterms:created>
  <dcterms:modified xsi:type="dcterms:W3CDTF">2012-05-03T08:24:00Z</dcterms:modified>
</cp:coreProperties>
</file>