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26"/>
          <w:szCs w:val="26"/>
        </w:rPr>
        <w:t>КОМИ РЕСПУБЛИКАСА ВЕСЬКӦДЛАН КОТЫРЛӦН ШУӦМ</w:t>
      </w:r>
    </w:p>
    <w:p>
      <w:pPr>
        <w:pStyle w:val="style0"/>
        <w:spacing w:line="360" w:lineRule="auto"/>
        <w:jc w:val="center"/>
      </w:pPr>
      <w:r>
        <w:rPr>
          <w:b/>
          <w:bCs/>
          <w:sz w:val="26"/>
          <w:szCs w:val="26"/>
        </w:rPr>
      </w:r>
    </w:p>
    <w:p>
      <w:pPr>
        <w:pStyle w:val="style0"/>
        <w:spacing w:line="360" w:lineRule="auto"/>
        <w:ind w:firstLine="567" w:left="0" w:right="-96"/>
        <w:jc w:val="center"/>
      </w:pPr>
      <w:r>
        <w:rPr>
          <w:b/>
          <w:bCs/>
          <w:sz w:val="28"/>
          <w:szCs w:val="28"/>
        </w:rPr>
        <w:t>«Коми Республикаса к</w:t>
      </w:r>
      <w:r>
        <w:rPr>
          <w:b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льтура наследие объектъяс видзöм, наöн вöдитчöм, йӧзӧс тöдмöдöм да найöс канмусянь дӧзьӧритöм (2011 – 2015 вояс)» дыр кадся торъя мога республиканскöй уджтас йылысь» </w:t>
      </w:r>
      <w:r>
        <w:rPr>
          <w:b/>
          <w:sz w:val="28"/>
        </w:rPr>
        <w:t>Коми Республика Веськӧдлан котырлöн 2010 во кöч тöлысь 14 лунся 308 №-а шуöмö вежсьöмъяс пыртöм йылысь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bCs/>
          <w:sz w:val="28"/>
          <w:szCs w:val="28"/>
        </w:rPr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bCs/>
          <w:sz w:val="28"/>
          <w:szCs w:val="28"/>
        </w:rPr>
        <w:t>Коми Республикаса Веськӧдлан котыр шуис:</w:t>
      </w:r>
    </w:p>
    <w:p>
      <w:pPr>
        <w:pStyle w:val="style22"/>
      </w:pPr>
      <w:r>
        <w:rPr/>
        <w:t xml:space="preserve">1. Пыртны </w:t>
      </w:r>
      <w:bookmarkStart w:id="0" w:name="__DdeLink__578_943739070"/>
      <w:r>
        <w:rPr>
          <w:bCs/>
          <w:szCs w:val="28"/>
        </w:rPr>
        <w:t>Коми Республикаса к</w:t>
      </w:r>
      <w:r>
        <w:rPr>
          <w:szCs w:val="28"/>
        </w:rPr>
        <w:t>у</w:t>
      </w:r>
      <w:r>
        <w:rPr>
          <w:bCs/>
          <w:szCs w:val="28"/>
        </w:rPr>
        <w:t>льтура наследие объектъяс видзöм, наöн вöдитчöм, йӧзӧс тöдмöдöм да найöс канмусянь дöзьöритöм (2011 – 2015 вояс)</w:t>
      </w:r>
      <w:bookmarkEnd w:id="0"/>
      <w:r>
        <w:rPr>
          <w:bCs/>
          <w:szCs w:val="28"/>
        </w:rPr>
        <w:t>» дыр кадся торъя мога республиканскöй уджтас йылысь» Коми Республика Веськӧдлан котырлöн 2010 во кöч тöлысь 14 лунся 308 №-а шуöмö вежсьöмъяс содтöдын индöм серти.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bCs/>
          <w:sz w:val="28"/>
          <w:szCs w:val="28"/>
        </w:rPr>
        <w:t>2. Тайӧ шуӧмыс вынсялӧ сійӧс примитан лунсянь.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t xml:space="preserve">Коми Республикаса Юралысьӧс </w:t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t xml:space="preserve">Медводдза вежысь                                       </w:t>
        <w:tab/>
        <w:t xml:space="preserve">       </w:t>
        <w:tab/>
        <w:tab/>
        <w:tab/>
        <w:t xml:space="preserve">     А. Чернов</w:t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t>Сыктывкар</w:t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t>2012 вося рака тöлысь 22 лун</w:t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t>94 №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22"/>
        <w:ind w:hanging="0" w:left="283" w:right="-96"/>
        <w:jc w:val="right"/>
      </w:pPr>
      <w:r>
        <w:rPr/>
        <w:t>Коми Республикаса Веськӧдлан котырлöн</w:t>
      </w:r>
    </w:p>
    <w:p>
      <w:pPr>
        <w:pStyle w:val="style22"/>
        <w:ind w:hanging="0" w:left="283" w:right="-96"/>
        <w:jc w:val="right"/>
      </w:pPr>
      <w:r>
        <w:rPr/>
        <w:t>2012 во рака тöлысь 22 лунся 94 №-а шуöм дорö</w:t>
      </w:r>
    </w:p>
    <w:p>
      <w:pPr>
        <w:pStyle w:val="style22"/>
        <w:ind w:hanging="0" w:left="283" w:right="-96"/>
        <w:jc w:val="right"/>
      </w:pPr>
      <w:r>
        <w:rPr/>
        <w:t>СОДТÖД</w:t>
      </w:r>
    </w:p>
    <w:p>
      <w:pPr>
        <w:pStyle w:val="style22"/>
        <w:ind w:hanging="0" w:left="283" w:right="-96"/>
        <w:jc w:val="right"/>
      </w:pPr>
      <w:r>
        <w:rPr/>
      </w:r>
    </w:p>
    <w:p>
      <w:pPr>
        <w:pStyle w:val="style22"/>
        <w:ind w:hanging="0" w:left="283" w:right="-96"/>
        <w:jc w:val="center"/>
      </w:pPr>
      <w:r>
        <w:rPr>
          <w:bCs/>
          <w:szCs w:val="28"/>
        </w:rPr>
        <w:t xml:space="preserve">«Коми Республикаса культура наследие объектъяс видзöм, наöн вöдитчöм, йӧзӧс тöдмöдöм да найöс канмусянь дöзьöритöм (2011 – 2015 вояс)» дыр кадся торъя мога республиканскöй уджтас йылысь» </w:t>
      </w:r>
      <w:r>
        <w:rPr/>
        <w:t>Коми Республика Веськӧдлан котырлöн 2010 во кöч тöлысь 14 лунся 308 №-а шуöмö пыртöм</w:t>
      </w:r>
    </w:p>
    <w:p>
      <w:pPr>
        <w:pStyle w:val="style22"/>
        <w:ind w:hanging="0" w:left="283" w:right="-96"/>
        <w:jc w:val="center"/>
      </w:pPr>
      <w:r>
        <w:rPr>
          <w:b/>
        </w:rPr>
        <w:t>ВЕЖСЬÖМЪЯС</w:t>
      </w:r>
    </w:p>
    <w:p>
      <w:pPr>
        <w:pStyle w:val="style22"/>
        <w:ind w:hanging="0" w:left="283" w:right="-96"/>
      </w:pPr>
      <w:r>
        <w:rPr/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bCs/>
          <w:sz w:val="28"/>
          <w:szCs w:val="28"/>
        </w:rPr>
        <w:t xml:space="preserve">«Коми Республикаса культура наследие объектъяс видзöм, наöн вöдитчöм, йӧзӧс тöдмöдöм да найöс канмусянь дöзьöритöм (2011–2015 вояс)» дыр кадся торъя мога республиканскöй уджтас йылысь» </w:t>
      </w:r>
      <w:r>
        <w:rPr>
          <w:sz w:val="28"/>
          <w:szCs w:val="28"/>
        </w:rPr>
        <w:t>Коми Республика Веськӧдлан котырлöн 2010 во кöч тöлысь 14 лунся 308 №-а шуöмын:</w:t>
      </w:r>
    </w:p>
    <w:p>
      <w:pPr>
        <w:pStyle w:val="style22"/>
        <w:ind w:firstLine="709" w:left="0" w:right="-96"/>
      </w:pPr>
      <w:r>
        <w:rPr>
          <w:bCs/>
          <w:szCs w:val="28"/>
        </w:rPr>
        <w:t>«Коми Республикаса культура наследие объектъяс видзöм, наöн вöдитчöм, йӧзӧс тöдмöдöм да найöс канмусянь дöзьöритöм (2011–2015 вояс)» дыр кадся торъя мога республиканскöй уджтасын, мый вынсьöдöма шуöмöн (содтöд):</w:t>
      </w:r>
    </w:p>
    <w:p>
      <w:pPr>
        <w:pStyle w:val="style22"/>
        <w:ind w:firstLine="709" w:left="30" w:right="-96"/>
      </w:pPr>
      <w:r>
        <w:rPr>
          <w:bCs/>
          <w:szCs w:val="28"/>
        </w:rPr>
        <w:t>«Уджтасса мероприятиеяслöн система» IV юкöдса 1 юкӧдулын:</w:t>
      </w:r>
    </w:p>
    <w:p>
      <w:pPr>
        <w:pStyle w:val="style22"/>
        <w:ind w:firstLine="709" w:left="30" w:right="-96"/>
      </w:pPr>
      <w:r>
        <w:rPr>
          <w:bCs/>
          <w:szCs w:val="28"/>
        </w:rPr>
        <w:t>1) 1 позицияын:</w:t>
      </w:r>
    </w:p>
    <w:p>
      <w:pPr>
        <w:pStyle w:val="style22"/>
        <w:ind w:firstLine="709" w:left="30" w:right="-96"/>
      </w:pPr>
      <w:r>
        <w:rPr>
          <w:bCs/>
          <w:szCs w:val="28"/>
        </w:rPr>
        <w:t>4 позицияувса 2 графа гижны тадзи:</w:t>
      </w:r>
    </w:p>
    <w:p>
      <w:pPr>
        <w:pStyle w:val="style22"/>
        <w:ind w:firstLine="709" w:left="60" w:right="-96"/>
      </w:pPr>
      <w:r>
        <w:rPr>
          <w:bCs/>
          <w:szCs w:val="28"/>
        </w:rPr>
        <w:t>«4) Д.К. Кузьбожев купеч наследникъяслӧн вузасян керка (Сыктывкар, Коммунистическӧй ул., 6), кӧні меститчӧ «Коми Республикаса национальнӧй музей» Коми Республикаса канму сьӧмкуд учреждениелӧн вӧр-ва юкӧн (проектно-сметнӧй документъяс стӧчмӧдӧм, проектно-сметнӧй документъяс серти экспертиза нуӧдӧм, дзоньтасян уджъяс – подувъяслы да стенъяслы гидроизоляция вӧчӧм, электрическӧй везъяс вежӧм, пытшкӧсса жыръяс дзоньталӧм)»;</w:t>
      </w:r>
    </w:p>
    <w:p>
      <w:pPr>
        <w:pStyle w:val="style22"/>
        <w:ind w:firstLine="709" w:left="283" w:right="-96"/>
      </w:pPr>
      <w:r>
        <w:rPr>
          <w:bCs/>
          <w:szCs w:val="28"/>
        </w:rPr>
        <w:t>5 позицияувса 2 графа гижны тадзи:</w:t>
      </w:r>
    </w:p>
    <w:p>
      <w:pPr>
        <w:pStyle w:val="style22"/>
        <w:ind w:firstLine="709" w:left="283" w:right="-96"/>
      </w:pPr>
      <w:r>
        <w:rPr>
          <w:bCs/>
          <w:szCs w:val="28"/>
        </w:rPr>
        <w:t>«5) Духовнӧй училище (Сыктывкар, Киров ул., 44), кӧні меститчӧ «</w:t>
      </w:r>
      <w:r>
        <w:rPr>
          <w:szCs w:val="28"/>
        </w:rPr>
        <w:t>Коми Республикаса национальнöй галерея</w:t>
      </w:r>
      <w:r>
        <w:rPr>
          <w:bCs/>
          <w:szCs w:val="28"/>
        </w:rPr>
        <w:t>» Коми Республикаса канму сьӧмкуд учреждение (здание туялӧм, проектно-сметнӧй документация дасьтӧм, проектно-сметнӧй документъяс серти экспертиза нуӧдӧм, вевтысь лым кутӧдӧн потшӧмин монтаж серти уджъяс нуӧдӧм,  пытшкӧсса жыръяс, инженернӧй везъяс юкӧнын, керка подувъяс, фасадъяс юкӧнын дзоньталан уджъяс нуӧдӧм да мутас пелькӧдӧм)»;</w:t>
      </w:r>
    </w:p>
    <w:p>
      <w:pPr>
        <w:pStyle w:val="style22"/>
        <w:ind w:firstLine="709" w:left="283" w:right="-96"/>
      </w:pPr>
      <w:r>
        <w:rPr>
          <w:bCs/>
          <w:szCs w:val="28"/>
        </w:rPr>
        <w:t>2) 2 позицияса 2 графаын «(Инта к.-лӧн ва сетан башня), кутшӧмӧс вӧзйӧма 2010-2011 вв.-ын» кывъяс вежны: «Вичкоувса школа, кӧні велӧдчылісны наукаын да культураын тӧдчана уджалысьяс, Коми мулӧн общественнӧй уджалысьяс (Емдін район, Гам с.), кутшӧмӧс вӧзйӧма 2012-2013 вв.-ын» кывъясӧн.</w:t>
      </w:r>
    </w:p>
    <w:p>
      <w:pPr>
        <w:pStyle w:val="style22"/>
        <w:ind w:firstLine="709" w:left="283" w:right="-96"/>
      </w:pPr>
      <w:r>
        <w:rPr>
          <w:bCs/>
          <w:szCs w:val="28"/>
        </w:rPr>
      </w:r>
    </w:p>
    <w:p>
      <w:pPr>
        <w:pStyle w:val="style22"/>
        <w:ind w:firstLine="709" w:left="283" w:right="-96"/>
      </w:pPr>
      <w:r>
        <w:rPr>
          <w:bCs/>
          <w:szCs w:val="28"/>
        </w:rPr>
      </w:r>
    </w:p>
    <w:p>
      <w:pPr>
        <w:pStyle w:val="style22"/>
        <w:ind w:firstLine="709" w:left="283" w:right="-96"/>
      </w:pPr>
      <w:r>
        <w:rPr>
          <w:bCs/>
          <w:szCs w:val="28"/>
        </w:rPr>
      </w:r>
    </w:p>
    <w:p>
      <w:pPr>
        <w:pStyle w:val="style22"/>
        <w:ind w:firstLine="709" w:left="283" w:right="-96"/>
      </w:pPr>
      <w:r>
        <w:rPr>
          <w:bCs/>
          <w:szCs w:val="28"/>
        </w:rPr>
      </w:r>
    </w:p>
    <w:p>
      <w:pPr>
        <w:pStyle w:val="style22"/>
        <w:ind w:firstLine="709" w:left="283" w:right="-96"/>
      </w:pPr>
      <w:r>
        <w:rPr>
          <w:bCs/>
          <w:szCs w:val="28"/>
        </w:rPr>
      </w:r>
    </w:p>
    <w:p>
      <w:pPr>
        <w:pStyle w:val="style22"/>
        <w:ind w:firstLine="709" w:left="283" w:right="-96"/>
      </w:pPr>
      <w:bookmarkStart w:id="1" w:name="_GoBack"/>
      <w:bookmarkStart w:id="2" w:name="_GoBack"/>
      <w:bookmarkEnd w:id="2"/>
      <w:r>
        <w:rPr>
          <w:bCs/>
          <w:szCs w:val="28"/>
        </w:rPr>
      </w:r>
    </w:p>
    <w:p>
      <w:pPr>
        <w:pStyle w:val="style22"/>
        <w:ind w:firstLine="709" w:left="283" w:right="-96"/>
      </w:pPr>
      <w:r>
        <w:rPr>
          <w:bCs/>
          <w:szCs w:val="28"/>
        </w:rPr>
      </w:r>
    </w:p>
    <w:p>
      <w:pPr>
        <w:pStyle w:val="style0"/>
        <w:spacing w:line="360" w:lineRule="auto"/>
        <w:jc w:val="both"/>
      </w:pPr>
      <w:r>
        <w:rPr>
          <w:sz w:val="24"/>
          <w:szCs w:val="24"/>
        </w:rPr>
        <w:t>Н. Воробьева - 2518 пас</w:t>
      </w:r>
    </w:p>
    <w:sectPr>
      <w:footerReference r:id="rId2" w:type="default"/>
      <w:type w:val="nextPage"/>
      <w:pgSz w:h="16838" w:w="11906"/>
      <w:pgMar w:bottom="1670" w:footer="1134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jc w:val="center"/>
    </w:pPr>
    <w:r>
      <w:rPr>
        <w:sz w:val="22"/>
        <w:szCs w:val="22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0"/>
      <w:szCs w:val="20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с отступом Знак"/>
    <w:basedOn w:val="style15"/>
    <w:next w:val="style16"/>
    <w:rPr>
      <w:rFonts w:ascii="Times New Roman" w:cs="Times New Roman" w:eastAsia="Times New Roman" w:hAnsi="Times New Roman"/>
      <w:sz w:val="28"/>
      <w:szCs w:val="20"/>
      <w:lang w:eastAsia="ru-RU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Liberation Sans" w:cs="Lohit Devanagari" w:eastAsia="DejaVu Sans" w:hAnsi="Liberation Sans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Lohit Devanagari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Lohit Devanagari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Lohit Devanagari"/>
    </w:rPr>
  </w:style>
  <w:style w:styleId="style22" w:type="paragraph">
    <w:name w:val="Основной текст с отступом"/>
    <w:basedOn w:val="style0"/>
    <w:next w:val="style22"/>
    <w:pPr>
      <w:spacing w:line="360" w:lineRule="auto"/>
      <w:ind w:firstLine="567" w:left="283" w:right="-96"/>
      <w:jc w:val="both"/>
    </w:pPr>
    <w:rPr>
      <w:sz w:val="28"/>
    </w:rPr>
  </w:style>
  <w:style w:styleId="style23" w:type="paragraph">
    <w:name w:val="Нижний колонтитул"/>
    <w:basedOn w:val="style0"/>
    <w:next w:val="style23"/>
    <w:pPr>
      <w:suppressLineNumbers/>
      <w:tabs>
        <w:tab w:leader="none" w:pos="4677" w:val="center"/>
        <w:tab w:leader="none" w:pos="9355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2012-05-10T05:56:00.00Z</dcterms:created>
  <dc:creator>mkult</dc:creator>
  <cp:lastModifiedBy>mkult</cp:lastModifiedBy>
  <cp:lastPrinted>2012-05-22T11:55:57.00Z</cp:lastPrinted>
  <dcterms:modified xsi:type="dcterms:W3CDTF">2012-05-10T08:01:00.00Z</dcterms:modified>
  <cp:revision>3</cp:revision>
</cp:coreProperties>
</file>