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t>КОМИ РЕСПУБЛИКАСА ВЕСЬКӦДЛАН КОТЫРЛӦН</w:t>
      </w:r>
    </w:p>
    <w:p>
      <w:pPr>
        <w:pStyle w:val="Normal"/>
        <w:spacing w:lineRule="auto" w:line="360"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t>ШУӦМ</w:t>
      </w:r>
    </w:p>
    <w:p>
      <w:pPr>
        <w:pStyle w:val="Normal"/>
        <w:spacing w:lineRule="auto" w:line="360" w:before="0" w:after="0"/>
        <w:jc w:val="center"/>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t>2012 воын Коми Республикаын медбур велӧдысьясӧс</w:t>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t xml:space="preserve"> </w:t>
      </w:r>
      <w:r>
        <w:rPr>
          <w:rFonts w:cs="Times New Roman" w:ascii="Times New Roman" w:hAnsi="Times New Roman"/>
          <w:b/>
          <w:sz w:val="28"/>
          <w:szCs w:val="28"/>
          <w:lang w:val="kpv-RU"/>
        </w:rPr>
        <w:t>сьӧмӧн ошкӧм йылысь</w:t>
      </w:r>
    </w:p>
    <w:p>
      <w:pPr>
        <w:pStyle w:val="Normal"/>
        <w:spacing w:lineRule="auto" w:line="360" w:before="0" w:after="0"/>
        <w:jc w:val="center"/>
        <w:rPr>
          <w:rFonts w:cs="Times New Roman" w:ascii="Times New Roman" w:hAnsi="Times New Roman"/>
          <w:b/>
          <w:sz w:val="28"/>
          <w:szCs w:val="28"/>
          <w:lang w:val="kpv-RU"/>
        </w:rPr>
      </w:pPr>
      <w:r>
        <w:rPr>
          <w:rFonts w:cs="Times New Roman" w:ascii="Times New Roman" w:hAnsi="Times New Roman"/>
          <w:b/>
          <w:sz w:val="28"/>
          <w:szCs w:val="28"/>
          <w:lang w:val="kpv-RU"/>
        </w:rPr>
      </w:r>
    </w:p>
    <w:p>
      <w:pPr>
        <w:pStyle w:val="Normal"/>
        <w:spacing w:lineRule="auto" w:line="360" w:before="0" w:after="0"/>
        <w:ind w:left="0" w:right="0" w:firstLine="54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Велӧдысьясӧс велӧдан да быдтан удж вылӧ ышӧдӧм могысь, налысь творческӧй да профессиональнӧй вынйӧр сӧвмӧдӧм могысь Коми Республикаса Веськӧдлан котыр шуис:</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Мынтыны 2012 воын  сьӧма 25 ошкӧм быдӧн 100 сюрс шайт мында Коми Республикаын медбур велӧдысьяслы велӧдан уджын ыджыд  шедӧдӧмторъясысь да велӧдӧм сӧвмӧдӧмын тӧдчана пайысь.</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Вынсьӧдны 2012 воын Коми Республикаын медбур велӧдысьясӧс сьӧмӧн ошкӧм йылысь положение содтӧд серти.</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Кырымавны Россия Федерацияса йӧзӧс велӧдан да наука министерство да Коми Республикаса Веськӧдлан котыр костын медбур велӧдысьяслы ошкана сьӧм мынтӧм вылӧ федеральнӧй сьӧмкудйысь Коми Республикаса республиканскӧй сьӧмкудлы субсидияяс сетӧм йылысь артмӧдчӧм (водзӧ – Артмӧдчӧм).</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Коми Республикаса йӧзӧс велӧдан министерствоӧс шуны тайӧ Артмӧдчӧм збыльмӧдӧм серти Коми Республикаса олӧмӧ пӧртысь власьт торъя уджмога органӧн.</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Коми Республикаса йӧзӧс велӧдан министерстволы 2012 во ода-кора тӧлысь 10 лунӧдз дасьтыны да вынсьӧдны 2012 воын Коми Республикаын медбур велӧдысьяслы ошкана сьӧм сетӧм вылӧ конкурс нуӧдан правилӧяс.</w:t>
      </w:r>
    </w:p>
    <w:p>
      <w:pPr>
        <w:pStyle w:val="Normal"/>
        <w:numPr>
          <w:ilvl w:val="0"/>
          <w:numId w:val="1"/>
        </w:numPr>
        <w:tabs>
          <w:tab w:val="left" w:pos="1134" w:leader="none"/>
        </w:tabs>
        <w:spacing w:lineRule="auto" w:line="360" w:before="0" w:after="0"/>
        <w:ind w:left="0" w:right="0" w:hanging="36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Тайӧ шуӧмыс вынсялӧ сiйӧс официальнӧя йӧзӧдан лунсянь дас лун мысти да паськалӧ правоотношениеяс вылӧ, мыйяс артмисны 2012 во тӧвшӧр тӧлысь 1 лунсянь.</w:t>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Коми Республикаса Юралысьӧс</w:t>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Медводдза вежысь                                                                                 А. Чернов</w:t>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Сыктывкар</w:t>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2012 вося рака тӧлысь 23 лун</w:t>
      </w:r>
    </w:p>
    <w:p>
      <w:pPr>
        <w:pStyle w:val="Normal"/>
        <w:spacing w:lineRule="auto" w:line="360" w:before="0" w:after="0"/>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95 №</w:t>
      </w:r>
    </w:p>
    <w:p>
      <w:pPr>
        <w:pStyle w:val="Normal"/>
        <w:pageBreakBefore/>
        <w:spacing w:lineRule="auto" w:line="360" w:before="0" w:after="0"/>
        <w:ind w:left="0" w:right="0" w:firstLine="709"/>
        <w:jc w:val="right"/>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ВЫНСЬÖДÖМА</w:t>
      </w:r>
    </w:p>
    <w:p>
      <w:pPr>
        <w:pStyle w:val="Normal"/>
        <w:spacing w:lineRule="auto" w:line="360" w:before="0" w:after="0"/>
        <w:ind w:left="0" w:right="0" w:firstLine="709"/>
        <w:jc w:val="right"/>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 xml:space="preserve">Коми Республикаса Веськӧдлан котырлӧн </w:t>
      </w:r>
    </w:p>
    <w:p>
      <w:pPr>
        <w:pStyle w:val="Normal"/>
        <w:spacing w:lineRule="auto" w:line="360" w:before="0" w:after="0"/>
        <w:jc w:val="right"/>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2012 во рака тӧлысь 23 лунся 95 №-а шуӧмӧн</w:t>
      </w:r>
    </w:p>
    <w:p>
      <w:pPr>
        <w:pStyle w:val="Normal"/>
        <w:spacing w:lineRule="auto" w:line="360" w:before="0" w:after="0"/>
        <w:ind w:left="0" w:right="0" w:firstLine="709"/>
        <w:jc w:val="right"/>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r>
    </w:p>
    <w:p>
      <w:pPr>
        <w:pStyle w:val="Normal"/>
        <w:spacing w:lineRule="auto" w:line="360" w:before="0" w:after="0"/>
        <w:ind w:left="0" w:right="0" w:firstLine="709"/>
        <w:jc w:val="right"/>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r>
    </w:p>
    <w:p>
      <w:pPr>
        <w:pStyle w:val="Normal"/>
        <w:spacing w:lineRule="auto" w:line="360" w:before="0" w:after="0"/>
        <w:ind w:left="0" w:right="0" w:firstLine="709"/>
        <w:jc w:val="center"/>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2012 воын Коми Республикаын медбур велӧдысьясӧс</w:t>
      </w:r>
    </w:p>
    <w:p>
      <w:pPr>
        <w:pStyle w:val="Normal"/>
        <w:spacing w:lineRule="auto" w:line="360" w:before="0" w:after="0"/>
        <w:ind w:left="0" w:right="0" w:firstLine="709"/>
        <w:jc w:val="center"/>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 xml:space="preserve"> </w:t>
      </w:r>
      <w:r>
        <w:rPr>
          <w:rFonts w:eastAsia="SimSun" w:cs="Times New Roman" w:ascii="Times New Roman" w:hAnsi="Times New Roman"/>
          <w:sz w:val="28"/>
          <w:szCs w:val="28"/>
          <w:lang w:val="kpv-RU" w:eastAsia="zh-CN"/>
        </w:rPr>
        <w:t xml:space="preserve">сьӧмӧн ошкӧм йылысь </w:t>
      </w:r>
    </w:p>
    <w:p>
      <w:pPr>
        <w:pStyle w:val="Normal"/>
        <w:spacing w:lineRule="auto" w:line="360" w:before="0" w:after="0"/>
        <w:ind w:left="0" w:right="0" w:firstLine="709"/>
        <w:jc w:val="center"/>
        <w:rPr>
          <w:rFonts w:eastAsia="SimSun" w:cs="Times New Roman" w:ascii="Times New Roman" w:hAnsi="Times New Roman"/>
          <w:b/>
          <w:sz w:val="28"/>
          <w:szCs w:val="28"/>
          <w:lang w:val="kpv-RU" w:eastAsia="zh-CN"/>
        </w:rPr>
      </w:pPr>
      <w:r>
        <w:rPr>
          <w:rFonts w:eastAsia="SimSun" w:cs="Times New Roman" w:ascii="Times New Roman" w:hAnsi="Times New Roman"/>
          <w:b/>
          <w:sz w:val="28"/>
          <w:szCs w:val="28"/>
          <w:lang w:val="kpv-RU" w:eastAsia="zh-CN"/>
        </w:rPr>
        <w:t>ПОЛОЖЕНИЕ</w:t>
      </w:r>
    </w:p>
    <w:p>
      <w:pPr>
        <w:pStyle w:val="Normal"/>
        <w:spacing w:lineRule="auto" w:line="360" w:before="0" w:after="0"/>
        <w:ind w:left="0" w:right="0" w:firstLine="709"/>
        <w:jc w:val="center"/>
        <w:rPr>
          <w:rFonts w:eastAsia="SimSun" w:cs="Times New Roman" w:ascii="Times New Roman" w:hAnsi="Times New Roman"/>
          <w:b/>
          <w:sz w:val="28"/>
          <w:szCs w:val="28"/>
          <w:lang w:val="kpv-RU" w:eastAsia="zh-CN"/>
        </w:rPr>
      </w:pPr>
      <w:r>
        <w:rPr>
          <w:rFonts w:eastAsia="SimSun" w:cs="Times New Roman" w:ascii="Times New Roman" w:hAnsi="Times New Roman"/>
          <w:b/>
          <w:sz w:val="28"/>
          <w:szCs w:val="28"/>
          <w:lang w:val="kpv-RU" w:eastAsia="zh-CN"/>
        </w:rPr>
      </w:r>
    </w:p>
    <w:p>
      <w:pPr>
        <w:pStyle w:val="ListParagraph"/>
        <w:numPr>
          <w:ilvl w:val="0"/>
          <w:numId w:val="2"/>
        </w:numPr>
        <w:tabs>
          <w:tab w:val="left" w:pos="1276" w:leader="none"/>
          <w:tab w:val="left" w:pos="1418" w:leader="none"/>
        </w:tabs>
        <w:spacing w:lineRule="auto" w:line="360" w:before="0" w:after="0"/>
        <w:ind w:left="0" w:right="0" w:hanging="360"/>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Ошкан сьӧм мынтыссьӧ Коми Республика мутасын велӧдан учреждениеясса, кӧні пӧртӧны олӧмӧ улыс тшупӧда, основнӧй да шӧр (тыр) велӧдан уджтасъяс, медбур велӧдысьяслы велӧдан уджын ыджыд шедӧдӧмторъясысь да велӧдӧм сӧвмӧдӧмын тӧдчана пайысь.</w:t>
      </w:r>
    </w:p>
    <w:p>
      <w:pPr>
        <w:pStyle w:val="ListParagraph"/>
        <w:numPr>
          <w:ilvl w:val="0"/>
          <w:numId w:val="2"/>
        </w:numPr>
        <w:tabs>
          <w:tab w:val="left" w:pos="1276" w:leader="none"/>
          <w:tab w:val="left" w:pos="1418" w:leader="none"/>
        </w:tabs>
        <w:spacing w:lineRule="auto" w:line="360" w:before="0" w:after="0"/>
        <w:ind w:left="0" w:right="0" w:hanging="360"/>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2012 воын Велӧдысь лун кежлӧ мынтыссьӧ сьӧма 25 ошкӧм быдӧн 100 сюрс шайт мында.</w:t>
      </w:r>
    </w:p>
    <w:p>
      <w:pPr>
        <w:pStyle w:val="ListParagraph"/>
        <w:tabs>
          <w:tab w:val="left" w:pos="1276" w:leader="none"/>
          <w:tab w:val="left" w:pos="1418" w:leader="none"/>
        </w:tabs>
        <w:spacing w:lineRule="auto" w:line="360" w:before="0" w:after="0"/>
        <w:ind w:left="0" w:right="0" w:firstLine="851"/>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Ошкан сьӧм сетсьӧ 2012 воын Коми Республикаын медбур велӧдысьяслы ошкан сьӧм шедӧдӧм могысь конкурслӧн результатъяс серти (водзӧ - конкурс).</w:t>
      </w:r>
    </w:p>
    <w:p>
      <w:pPr>
        <w:pStyle w:val="ListParagraph"/>
        <w:numPr>
          <w:ilvl w:val="0"/>
          <w:numId w:val="2"/>
        </w:numPr>
        <w:tabs>
          <w:tab w:val="left" w:pos="1276" w:leader="none"/>
          <w:tab w:val="left" w:pos="1418" w:leader="none"/>
        </w:tabs>
        <w:spacing w:lineRule="auto" w:line="360" w:before="0" w:after="0"/>
        <w:ind w:left="0" w:right="0" w:hanging="360"/>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Конкурсӧ пырӧдчыны вермӧны велӧдысьяс, кодъяслӧн велӧдан уджын стажыс куим воысь абу этшаджык, кодъяслӧн  медшӧр уджаланiнӧн лоӧны Коми Республика мутасын велӧдан учреждениеяс, кӧні пӧртӧны олӧмӧ улыс тшупӧда, основнӧй да шӧр (тыр) велӧдан уджтасъяс.</w:t>
      </w:r>
    </w:p>
    <w:p>
      <w:pPr>
        <w:pStyle w:val="ListParagraph"/>
        <w:tabs>
          <w:tab w:val="left" w:pos="1276" w:leader="none"/>
          <w:tab w:val="left" w:pos="1418" w:leader="none"/>
        </w:tabs>
        <w:spacing w:lineRule="auto" w:line="360" w:before="0" w:after="0"/>
        <w:ind w:left="0" w:right="0" w:firstLine="851"/>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Йӧз, кодъяс збыльмӧдӧны индӧм велӧдан учреждениеясын сӧмын административнӧй либӧ удж котыртан могъяс, оз вермыны пырӧдчыны конкурсӧ.</w:t>
      </w:r>
    </w:p>
    <w:p>
      <w:pPr>
        <w:pStyle w:val="ListParagraph"/>
        <w:tabs>
          <w:tab w:val="left" w:pos="1276" w:leader="none"/>
          <w:tab w:val="left" w:pos="1418" w:leader="none"/>
        </w:tabs>
        <w:spacing w:lineRule="auto" w:line="360" w:before="0" w:after="0"/>
        <w:ind w:left="0" w:right="0" w:firstLine="851"/>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 xml:space="preserve">Ошкан сьӧм водзынджык воясӧ босьтысь велӧдысьяс вермӧны участвуйтны конкурсын ошкан сьӧм босьтӧм бӧрын куим календарнӧй воысь оз водзджык. </w:t>
      </w:r>
    </w:p>
    <w:p>
      <w:pPr>
        <w:pStyle w:val="Normal"/>
        <w:tabs>
          <w:tab w:val="left" w:pos="1276" w:leader="none"/>
          <w:tab w:val="left" w:pos="1418" w:leader="none"/>
        </w:tabs>
        <w:spacing w:lineRule="auto" w:line="360" w:before="0" w:after="0"/>
        <w:ind w:left="0" w:right="0" w:firstLine="851"/>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Велӧдысьяс, кодъяс «Медбур велӧдысьяслы ышӧдан сьӧм йылысь» Россия Федерацияса Президентлӧн 2010 во тӧвшӧр тӧлысь 28 лунся 117 №-а Индӧд серти 2012 воын пырисны медбур велӧдысьяслы ышӧдан сьӧм босьтӧм вылӧ конкурсын вермысьяс лыдӧ, конкурсӧ пырӧдчыны оз вермыны.</w:t>
      </w:r>
    </w:p>
    <w:p>
      <w:pPr>
        <w:pStyle w:val="ListParagraph"/>
        <w:numPr>
          <w:ilvl w:val="0"/>
          <w:numId w:val="2"/>
        </w:numPr>
        <w:tabs>
          <w:tab w:val="left" w:pos="1276" w:leader="none"/>
          <w:tab w:val="left" w:pos="1418" w:leader="none"/>
        </w:tabs>
        <w:spacing w:lineRule="auto" w:line="360" w:before="0" w:after="0"/>
        <w:ind w:left="0" w:right="0" w:hanging="360"/>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Конкурс нуӧдан правилӧяссӧ вынсьӧдӧ Коми Республикаса йӧзӧс велӧдан министерство.</w:t>
      </w:r>
    </w:p>
    <w:p>
      <w:pPr>
        <w:pStyle w:val="Normal"/>
        <w:tabs>
          <w:tab w:val="left" w:pos="1276" w:leader="none"/>
          <w:tab w:val="left" w:pos="1418" w:leader="none"/>
        </w:tabs>
        <w:spacing w:lineRule="auto" w:line="360" w:before="0" w:after="0"/>
        <w:ind w:left="0" w:right="0" w:firstLine="851"/>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Конкурс нуӧдан правилӧясса юӧръяс восьсаӧсь, ставлы позянаӧсь да  найӧс быть колӧ инавны Коми Республикаса йӧзӧс велӧдан министерстволӧн официальнӧй сайтын «Öтуввез» юӧртана-телекоммуникация везын тайӧ правилӧяссӧ вынсьӧдан лунсянь 5 лун чӧжӧн.</w:t>
      </w:r>
    </w:p>
    <w:p>
      <w:pPr>
        <w:pStyle w:val="ListParagraph"/>
        <w:numPr>
          <w:ilvl w:val="0"/>
          <w:numId w:val="2"/>
        </w:numPr>
        <w:tabs>
          <w:tab w:val="left" w:pos="1276" w:leader="none"/>
          <w:tab w:val="left" w:pos="1418" w:leader="none"/>
        </w:tabs>
        <w:spacing w:lineRule="auto" w:line="360" w:before="0" w:after="0"/>
        <w:ind w:left="0" w:right="0" w:hanging="360"/>
        <w:contextualSpacing/>
        <w:jc w:val="both"/>
        <w:rPr>
          <w:rFonts w:eastAsia="SimSun" w:cs="Times New Roman" w:ascii="Times New Roman" w:hAnsi="Times New Roman"/>
          <w:sz w:val="28"/>
          <w:szCs w:val="28"/>
          <w:lang w:val="kpv-RU" w:eastAsia="zh-CN"/>
        </w:rPr>
      </w:pPr>
      <w:r>
        <w:rPr>
          <w:rFonts w:eastAsia="SimSun" w:cs="Times New Roman" w:ascii="Times New Roman" w:hAnsi="Times New Roman"/>
          <w:sz w:val="28"/>
          <w:szCs w:val="28"/>
          <w:lang w:val="kpv-RU" w:eastAsia="zh-CN"/>
        </w:rPr>
        <w:t>Коми Республикаын медбур велӧдысьяслы ышӧдан сьӧм мынтӧ Коми Республикаса йӧзӧс велӧдан министерство Коми Республикаса республиканскӧй сьӧмкудйысь сьӧм тшӧт весьтӧ 2012 во вӧльгым тӧлысь 1 лунӧдз безналичнӧй ногӧн конкурсын вермысьяслы сьӧм вуджӧдӧм</w:t>
      </w:r>
      <w:bookmarkStart w:id="0" w:name="_GoBack"/>
      <w:bookmarkEnd w:id="0"/>
      <w:r>
        <w:rPr>
          <w:rFonts w:eastAsia="SimSun" w:cs="Times New Roman" w:ascii="Times New Roman" w:hAnsi="Times New Roman"/>
          <w:sz w:val="28"/>
          <w:szCs w:val="28"/>
          <w:lang w:val="kpv-RU" w:eastAsia="zh-CN"/>
        </w:rPr>
        <w:t>ӧн шыӧдчӧмын индӧм реквизитъяс серти.</w:t>
      </w:r>
    </w:p>
    <w:p>
      <w:pPr>
        <w:pStyle w:val="ListParagraph"/>
        <w:spacing w:lineRule="auto" w:line="360" w:before="0" w:after="0"/>
        <w:ind w:left="1069" w:right="0" w:hanging="0"/>
        <w:contextualSpacing/>
        <w:jc w:val="both"/>
        <w:rPr>
          <w:rFonts w:eastAsia="SimSun" w:cs="Times New Roman" w:ascii="Times New Roman" w:hAnsi="Times New Roman"/>
          <w:sz w:val="24"/>
          <w:szCs w:val="28"/>
          <w:lang w:val="kpv-RU" w:eastAsia="zh-CN"/>
        </w:rPr>
      </w:pPr>
      <w:r>
        <w:rPr>
          <w:rFonts w:eastAsia="SimSun" w:cs="Times New Roman" w:ascii="Times New Roman" w:hAnsi="Times New Roman"/>
          <w:sz w:val="24"/>
          <w:szCs w:val="28"/>
          <w:lang w:val="kpv-RU" w:eastAsia="zh-CN"/>
        </w:rPr>
      </w:r>
    </w:p>
    <w:p>
      <w:pPr>
        <w:pStyle w:val="Normal"/>
        <w:spacing w:lineRule="auto" w:line="360" w:before="0" w:after="0"/>
        <w:jc w:val="both"/>
        <w:rPr>
          <w:rFonts w:eastAsia="SimSun" w:cs="Times New Roman" w:ascii="Times New Roman" w:hAnsi="Times New Roman"/>
          <w:sz w:val="24"/>
          <w:szCs w:val="28"/>
          <w:lang w:val="kpv-RU" w:eastAsia="zh-CN"/>
        </w:rPr>
      </w:pPr>
      <w:r>
        <w:rPr>
          <w:rFonts w:eastAsia="SimSun" w:cs="Times New Roman" w:ascii="Times New Roman" w:hAnsi="Times New Roman"/>
          <w:sz w:val="24"/>
          <w:szCs w:val="28"/>
          <w:lang w:val="kpv-RU" w:eastAsia="zh-CN"/>
        </w:rPr>
        <w:t>Вуджӧдіс Хазова Е. В. – 3 022 пас</w:t>
      </w:r>
    </w:p>
    <w:p>
      <w:pPr>
        <w:pStyle w:val="Normal"/>
        <w:spacing w:lineRule="auto" w:line="360" w:before="0" w:after="0"/>
        <w:jc w:val="center"/>
        <w:rPr>
          <w:lang w:val="kpv-RU"/>
        </w:rPr>
      </w:pPr>
      <w:r>
        <w:rPr>
          <w:lang w:val="kpv-RU"/>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ListParagraph">
    <w:name w:val="List Paragraph"/>
    <w:uiPriority w:val="34"/>
    <w:qFormat/>
    <w:rsid w:val="00ab707c"/>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2012-05-11T06:29:00Z</dcterms:created>
  <dc:creator>Антон</dc:creator>
  <dc:language>ru-RU</dc:language>
  <cp:lastModifiedBy>Антон</cp:lastModifiedBy>
  <dcterms:modified xsi:type="dcterms:W3CDTF">2012-05-23T07:20:00Z</dcterms:modified>
  <cp:revision>4</cp:revision>
</cp:coreProperties>
</file>