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3"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rPr/>
      </w:pPr>
      <w:r>
        <w:rPr>
          <w:b/>
          <w:bCs/>
          <w:sz w:val="28"/>
          <w:szCs w:val="28"/>
          <w:lang w:val="kpv-RU" w:bidi="ar-SA"/>
        </w:rPr>
        <w:t>КОМИ РЕСПУБЛИКАСА ВЕСЬКӦДЛАН КОТЫРЛӦН</w:t>
      </w:r>
    </w:p>
    <w:p>
      <w:pPr>
        <w:pStyle w:val="3"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ШУӦМ</w:t>
      </w:r>
    </w:p>
    <w:p>
      <w:pPr>
        <w:pStyle w:val="Normal"/>
        <w:spacing w:lineRule="auto" w:line="240" w:before="0" w:after="0"/>
        <w:ind w:left="0" w:right="0" w:firstLine="709"/>
        <w:rPr>
          <w:bCs/>
          <w:sz w:val="28"/>
          <w:szCs w:val="28"/>
          <w:lang w:val="kpv-RU" w:bidi="ar-SA"/>
        </w:rPr>
      </w:pPr>
      <w:r>
        <w:rPr>
          <w:bCs/>
          <w:sz w:val="28"/>
          <w:szCs w:val="28"/>
          <w:lang w:val="kpv-RU" w:bidi="ar-SA"/>
        </w:rPr>
      </w:r>
    </w:p>
    <w:p>
      <w:pPr>
        <w:pStyle w:val="Default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kpv-RU" w:bidi="ar-SA"/>
        </w:rPr>
        <w:t>Коми Республикаса стрӧитчан, оланін да коммунальнӧй овмӧс министерстволы Коми Республикаса Веськӧдлан котырлӧн</w:t>
      </w:r>
    </w:p>
    <w:p>
      <w:pPr>
        <w:pStyle w:val="Default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kpv-RU" w:bidi="ar-SA"/>
        </w:rPr>
        <w:t xml:space="preserve">резервнӧй фондысь сьӧмкуд ассигнованиеяс вичмӧдӧм да  </w:t>
      </w:r>
    </w:p>
    <w:p>
      <w:pPr>
        <w:pStyle w:val="Default"/>
        <w:spacing w:lineRule="auto" w:line="240" w:before="0" w:after="0"/>
        <w:ind w:left="0" w:right="0" w:hanging="0"/>
        <w:jc w:val="center"/>
        <w:rPr/>
      </w:pP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«Стрӧитчӧм сӧвмӧдӧм, гражданаӧс судзсяна да бур оланінӧн да коммунальнӧй услугаясӧн могмӧдӧм» Коми Республикаса</w:t>
      </w:r>
    </w:p>
    <w:p>
      <w:pPr>
        <w:pStyle w:val="Default"/>
        <w:spacing w:lineRule="auto" w:line="240" w:before="0" w:after="0"/>
        <w:ind w:left="0" w:right="0" w:hanging="0"/>
        <w:jc w:val="center"/>
        <w:rPr/>
      </w:pP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канму уджтас йылысь» Коми Республикаса Веськӧдлан котырлӧн</w:t>
      </w:r>
    </w:p>
    <w:p>
      <w:pPr>
        <w:pStyle w:val="Default"/>
        <w:spacing w:lineRule="auto" w:line="240" w:before="0" w:after="0"/>
        <w:ind w:left="0" w:right="0" w:hanging="0"/>
        <w:jc w:val="center"/>
        <w:rPr/>
      </w:pP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201</w:t>
      </w:r>
      <w:r>
        <w:rPr>
          <w:rStyle w:val="71"/>
          <w:rFonts w:eastAsia="Calibri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9</w:t>
      </w: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во </w:t>
      </w:r>
      <w:r>
        <w:rPr>
          <w:rStyle w:val="71"/>
          <w:rFonts w:eastAsia="Calibri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йирым</w:t>
      </w: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тӧлысь </w:t>
      </w:r>
      <w:r>
        <w:rPr>
          <w:rStyle w:val="71"/>
          <w:rFonts w:eastAsia="Calibri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31</w:t>
      </w: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лунся </w:t>
      </w:r>
      <w:r>
        <w:rPr>
          <w:rStyle w:val="71"/>
          <w:rFonts w:eastAsia="Calibri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520</w:t>
      </w: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№-а шуӧмӧ</w:t>
      </w:r>
    </w:p>
    <w:p>
      <w:pPr>
        <w:pStyle w:val="Default"/>
        <w:spacing w:lineRule="auto" w:line="240" w:before="0" w:after="0"/>
        <w:ind w:left="0" w:right="0" w:hanging="0"/>
        <w:jc w:val="center"/>
        <w:rPr/>
      </w:pP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вежсьӧмъяс пыртӧм йылысь</w:t>
      </w:r>
    </w:p>
    <w:p>
      <w:pPr>
        <w:pStyle w:val="Default"/>
        <w:spacing w:lineRule="auto" w:line="240" w:before="0" w:after="0"/>
        <w:ind w:left="0" w:right="0" w:firstLine="709"/>
        <w:jc w:val="center"/>
        <w:rPr>
          <w:color w:val="auto"/>
          <w:sz w:val="28"/>
          <w:szCs w:val="28"/>
          <w:lang w:val="kpv-RU" w:bidi="ar-SA"/>
        </w:rPr>
      </w:pPr>
      <w:r>
        <w:rPr>
          <w:color w:val="auto"/>
          <w:sz w:val="28"/>
          <w:szCs w:val="28"/>
          <w:lang w:val="kpv-RU" w:bidi="ar-SA"/>
        </w:rPr>
      </w:r>
    </w:p>
    <w:p>
      <w:pPr>
        <w:pStyle w:val="Default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kpv-RU" w:bidi="ar-SA"/>
        </w:rPr>
        <w:t>Коми Республикаса Веськӧдлан котыр шуис</w:t>
      </w:r>
      <w:r>
        <w:rPr>
          <w:color w:val="auto"/>
          <w:sz w:val="28"/>
          <w:szCs w:val="28"/>
          <w:lang w:val="kpv-RU" w:bidi="ar-SA"/>
        </w:rPr>
        <w:t>:</w:t>
      </w:r>
    </w:p>
    <w:p>
      <w:pPr>
        <w:pStyle w:val="Default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 xml:space="preserve">1. «Коми Республикаса Веськӧдлан котырлӧн резервнӧй фондысь сьӧм видзан пӧрадок йылысь положение вынсьӧдӧм йылысь» </w:t>
      </w:r>
      <w:r>
        <w:rPr>
          <w:rStyle w:val="71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Коми Республикаса Веськӧдлан котырлӧн 20</w:t>
      </w:r>
      <w:r>
        <w:rPr>
          <w:rStyle w:val="7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03</w:t>
      </w:r>
      <w:r>
        <w:rPr>
          <w:rStyle w:val="71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во </w:t>
      </w:r>
      <w:r>
        <w:rPr>
          <w:rStyle w:val="7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косму</w:t>
      </w:r>
      <w:r>
        <w:rPr>
          <w:rStyle w:val="71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тӧлысь </w:t>
      </w:r>
      <w:r>
        <w:rPr>
          <w:rStyle w:val="7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29</w:t>
      </w:r>
      <w:r>
        <w:rPr>
          <w:rStyle w:val="71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лунся </w:t>
      </w:r>
      <w:r>
        <w:rPr>
          <w:rStyle w:val="7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78</w:t>
      </w:r>
      <w:r>
        <w:rPr>
          <w:rStyle w:val="71"/>
          <w:rFonts w:eastAsia="Calibri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№-а шуӧм серти</w:t>
      </w:r>
      <w:r>
        <w:rPr>
          <w:b w:val="false"/>
          <w:bCs w:val="false"/>
          <w:color w:val="auto"/>
          <w:sz w:val="28"/>
          <w:szCs w:val="28"/>
          <w:lang w:val="kpv-RU" w:bidi="ar-SA"/>
        </w:rPr>
        <w:t>:</w:t>
      </w:r>
    </w:p>
    <w:p>
      <w:pPr>
        <w:pStyle w:val="Default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>а) вичмӧдны</w:t>
      </w:r>
      <w:r>
        <w:rPr>
          <w:b w:val="false"/>
          <w:bCs w:val="false"/>
          <w:color w:val="auto"/>
          <w:sz w:val="28"/>
          <w:szCs w:val="28"/>
          <w:lang w:val="kpv-RU" w:bidi="ar-SA"/>
        </w:rPr>
        <w:t xml:space="preserve"> 2022 воын </w:t>
      </w: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>Коми Республикаса стрӧитчан, оланін да коммунальнӧй овмӧс министерстволы</w:t>
      </w:r>
      <w:r>
        <w:rPr>
          <w:color w:val="auto"/>
          <w:sz w:val="28"/>
          <w:szCs w:val="28"/>
          <w:lang w:val="kpv-RU" w:bidi="ar-SA"/>
        </w:rPr>
        <w:t xml:space="preserve"> 34 813,735 сюрс шайт мындаын сьӧмкуд ассигнованиеяс </w:t>
      </w:r>
      <w:r>
        <w:rPr>
          <w:rFonts w:cs="Times New Roman"/>
          <w:color w:val="auto"/>
          <w:sz w:val="28"/>
          <w:szCs w:val="28"/>
          <w:lang w:val="kpv-RU" w:bidi="ar-SA"/>
        </w:rPr>
        <w:t>Коми Республикаын муниципальнӧй юкӧнъяслӧн (водзӧ – муниципальнӧй юкӧн) сьӧмкудъяслы</w:t>
      </w:r>
      <w:r>
        <w:rPr>
          <w:color w:val="auto"/>
          <w:sz w:val="28"/>
          <w:szCs w:val="28"/>
          <w:lang w:val="kpv-RU" w:bidi="ar-SA"/>
        </w:rPr>
        <w:t xml:space="preserve"> мукӧд сьӧмкудкостса трансферт сетӧм вылӧ,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 xml:space="preserve">мыйлӧн эм торъя мог, медым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kpv-RU" w:eastAsia="zh-CN" w:bidi="ar-SA"/>
        </w:rPr>
        <w:t>тырвыйӧ ӧтув могмӧдны сьӧмӧн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 xml:space="preserve"> </w:t>
      </w:r>
      <w:r>
        <w:rPr>
          <w:rFonts w:cs="Times New Roman"/>
          <w:color w:val="auto"/>
          <w:sz w:val="28"/>
          <w:szCs w:val="28"/>
          <w:lang w:val="kpv-RU" w:bidi="ar-SA"/>
        </w:rPr>
        <w:t>Коми Республикаын меставывса асвеськӧдлан органъяслысь рӧскод кӧсйысьӧмъяссӧ</w:t>
      </w:r>
      <w:r>
        <w:rPr>
          <w:color w:val="auto"/>
          <w:sz w:val="28"/>
          <w:szCs w:val="28"/>
          <w:lang w:val="kpv-RU" w:bidi="ar-SA"/>
        </w:rPr>
        <w:t xml:space="preserve">, кутшӧмъяс артмӧны </w:t>
      </w:r>
      <w:r>
        <w:rPr>
          <w:rFonts w:cs="Times New Roman"/>
          <w:color w:val="auto"/>
          <w:sz w:val="28"/>
          <w:szCs w:val="28"/>
          <w:lang w:val="kpv-RU" w:bidi="ar-SA"/>
        </w:rPr>
        <w:t xml:space="preserve">Коми Республикаын муниципальнӧй юкӧнлӧн мутасын меститчысь уна патераа керкаяссӧ выль ломтысян кадколаст заводитчигкежлӧ дасьтігӧн, </w:t>
      </w: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>Коми Республикаса Веськӧдлан котырлӧн резервнӧй фондысь сьӧм тшӧт весьтӧ</w:t>
      </w:r>
      <w:r>
        <w:rPr>
          <w:color w:val="auto"/>
          <w:sz w:val="28"/>
          <w:szCs w:val="28"/>
          <w:lang w:val="kpv-RU" w:bidi="ar-SA"/>
        </w:rPr>
        <w:t>, мыйта урчитӧма 2022 во вылӧ Коми Республикаса р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>еспубликанскӧй сьӧмкудйын</w:t>
      </w:r>
      <w:r>
        <w:rPr>
          <w:color w:val="auto"/>
          <w:sz w:val="28"/>
          <w:szCs w:val="28"/>
          <w:lang w:val="kpv-RU" w:bidi="ar-SA"/>
        </w:rPr>
        <w:t>;</w:t>
      </w:r>
    </w:p>
    <w:p>
      <w:pPr>
        <w:pStyle w:val="Default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 xml:space="preserve">б) индыны, мый муниципальнӧй юкӧн видзӧ сьӧмсӧ, кутшӧмӧс сьӧмӧн могмӧдан ӧшмӧсӧн лоӧ мукӧд сьӧмкудкостса трансферт сьӧм, кутшӧмъясӧс индӧма тайӧ пунктса «а» пунктулын, </w:t>
      </w:r>
      <w:r>
        <w:rPr>
          <w:rFonts w:cs="Times New Roman"/>
          <w:color w:val="auto"/>
          <w:sz w:val="28"/>
          <w:szCs w:val="28"/>
          <w:lang w:val="kpv-RU" w:bidi="ar-SA"/>
        </w:rPr>
        <w:t>Коми Республикаын муниципальнӧй юкӧнлӧн мутасын меститчысь уна патераа керкаяссӧ выль ломтысян кадколаст заводитчигкежлӧ дасьтӧм серти мероприятиеяс збыльмӧдӧм вылӧ</w:t>
      </w:r>
      <w:r>
        <w:rPr>
          <w:color w:val="auto"/>
          <w:sz w:val="28"/>
          <w:szCs w:val="28"/>
          <w:lang w:val="kpv-RU" w:bidi="ar-SA"/>
        </w:rPr>
        <w:t>, кутшӧмъясӧс индӧма тайӧ шуӧм дорӧ 1 №-а содтӧдын:</w:t>
      </w:r>
    </w:p>
    <w:p>
      <w:pPr>
        <w:pStyle w:val="Default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>муниципальнӧй могъяс вылӧ тӧвар, уджъяс да услугаяс ньӧбӧмӧн;</w:t>
      </w:r>
    </w:p>
    <w:p>
      <w:pPr>
        <w:pStyle w:val="Default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>юридическӧй кывкутысьяслы (муниципальнӧй учреждениеяслы субсидияяс кындзи), асшӧр уджалысьяслы, торъя йӧзлы уджъяс вӧчӧмкӧд, материально-техническӧй средствояс да оборудование ньӧбӧмкӧд йитчӧм ӧтувъя рӧскод мынтӧм да (либӧ) ӧтувъя рӧскод сьӧмӧн могмӧдӧм вылӧ субсидияяс сетӧмӧн, кутшӧмъясӧс индӧма тайӧ шуӧм дорӧ 1 №-а содтӧдын;</w:t>
      </w:r>
    </w:p>
    <w:p>
      <w:pPr>
        <w:pStyle w:val="Default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>в) вынсьӧдны Коми Республикаса р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>еспубликанскӧй сьӧмкудйысь муниципальнӧй юкӧнъяслӧн сьӧмкудъяслы</w:t>
      </w:r>
      <w:r>
        <w:rPr>
          <w:color w:val="auto"/>
          <w:sz w:val="28"/>
          <w:szCs w:val="28"/>
          <w:lang w:val="kpv-RU" w:bidi="ar-SA"/>
        </w:rPr>
        <w:t xml:space="preserve"> мукӧд сьӧмкудкостса трансферт юклӧмсӧ,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 xml:space="preserve">мыйлӧн эм торъя мог, медым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kpv-RU" w:eastAsia="zh-CN" w:bidi="ar-SA"/>
        </w:rPr>
        <w:t>ӧтув могмӧдны сьӧмӧн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 xml:space="preserve"> </w:t>
      </w:r>
      <w:r>
        <w:rPr>
          <w:rFonts w:cs="Times New Roman"/>
          <w:color w:val="auto"/>
          <w:sz w:val="28"/>
          <w:szCs w:val="28"/>
          <w:lang w:val="kpv-RU" w:bidi="ar-SA"/>
        </w:rPr>
        <w:t>Коми Республикаын меставывса асвеськӧдлан органъяслысь рӧскод кӧсйысьӧмъяссӧ</w:t>
      </w:r>
      <w:r>
        <w:rPr>
          <w:color w:val="auto"/>
          <w:sz w:val="28"/>
          <w:szCs w:val="28"/>
          <w:lang w:val="kpv-RU" w:bidi="ar-SA"/>
        </w:rPr>
        <w:t xml:space="preserve">, кутшӧмъяс артмӧны </w:t>
      </w:r>
      <w:r>
        <w:rPr>
          <w:rFonts w:cs="Times New Roman"/>
          <w:color w:val="auto"/>
          <w:sz w:val="28"/>
          <w:szCs w:val="28"/>
          <w:lang w:val="kpv-RU" w:bidi="ar-SA"/>
        </w:rPr>
        <w:t>Коми Республикаын муниципальнӧй юкӧнлӧн мутасын меститчысь уна патераа керкаяссӧ выль ломтысян кадколаст заводитчигкежлӧ дасьтігӧн, тайӧ шуӧм дорӧ 2 №-а содтӧд серти</w:t>
      </w:r>
      <w:r>
        <w:rPr>
          <w:color w:val="auto"/>
          <w:sz w:val="28"/>
          <w:szCs w:val="28"/>
          <w:lang w:val="kpv-RU" w:bidi="ar-SA"/>
        </w:rPr>
        <w:t>;</w:t>
      </w:r>
    </w:p>
    <w:p>
      <w:pPr>
        <w:pStyle w:val="Default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 xml:space="preserve">г) </w:t>
      </w: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>Коми Республикаса стрӧитчан, оланін да коммунальнӧй овмӧс министерстволы</w:t>
      </w:r>
      <w:r>
        <w:rPr>
          <w:color w:val="auto"/>
          <w:sz w:val="28"/>
          <w:szCs w:val="28"/>
          <w:lang w:val="kpv-RU" w:bidi="ar-SA"/>
        </w:rPr>
        <w:t xml:space="preserve"> могмӧдны тайӧ пунктын индӧм </w:t>
      </w:r>
      <w:r>
        <w:rPr>
          <w:rStyle w:val="71"/>
          <w:rFonts w:eastAsia="Droid Sans Fallback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сьӧмкуд ассигнованиеясӧн торъя могӧн да окталуна вӧдитчӧм бӧрся</w:t>
      </w:r>
      <w:r>
        <w:rPr>
          <w:color w:val="auto"/>
          <w:sz w:val="28"/>
          <w:szCs w:val="28"/>
          <w:lang w:val="kpv-RU" w:bidi="ar-SA"/>
        </w:rPr>
        <w:t xml:space="preserve"> видзӧдӧмсӧ.</w:t>
      </w:r>
    </w:p>
    <w:p>
      <w:pPr>
        <w:pStyle w:val="Default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 xml:space="preserve">2. Пыртны </w:t>
      </w:r>
      <w:r>
        <w:rPr>
          <w:rStyle w:val="71"/>
          <w:color w:val="auto"/>
          <w:sz w:val="28"/>
          <w:szCs w:val="28"/>
          <w:lang w:val="kpv-RU" w:eastAsia="zh-CN" w:bidi="ar-SA"/>
        </w:rPr>
        <w:t xml:space="preserve">«Стрӧитчӧм сӧвмӧдӧм, гражданаӧс судзсяна да бур оланінӧн да коммунальнӧй услугаясӧн могмӧдӧм» Коми Республикаса канму уджтас йылысь» Коми Республикаса Веськӧдлан котырлӧн 2019 во йирым тӧлысь 31 лунся 520 №-а шуӧмӧ </w:t>
      </w:r>
      <w:hyperlink r:id="rId2">
        <w:r>
          <w:rPr>
            <w:color w:val="auto"/>
            <w:sz w:val="28"/>
            <w:szCs w:val="28"/>
            <w:lang w:val="kpv-RU" w:bidi="ar-SA"/>
          </w:rPr>
          <w:t>в</w:t>
        </w:r>
      </w:hyperlink>
      <w:r>
        <w:rPr>
          <w:color w:val="auto"/>
          <w:sz w:val="28"/>
          <w:szCs w:val="28"/>
          <w:lang w:val="kpv-RU" w:bidi="ar-SA"/>
        </w:rPr>
        <w:t>ежсьӧмъяс тайӧ шуӧм дорӧ 3 №-а содтӧд серти.</w:t>
      </w:r>
    </w:p>
    <w:p>
      <w:pPr>
        <w:pStyle w:val="Default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8"/>
          <w:szCs w:val="28"/>
          <w:lang w:val="kpv-RU" w:bidi="ar-SA"/>
        </w:rPr>
        <w:t>3. Т</w:t>
      </w:r>
      <w:r>
        <w:rPr>
          <w:rFonts w:eastAsia="Calibri"/>
          <w:color w:val="000000"/>
          <w:sz w:val="28"/>
          <w:szCs w:val="28"/>
          <w:lang w:val="kpv-RU" w:eastAsia="zh-CN" w:bidi="ar-SA"/>
        </w:rPr>
        <w:t>айӧ шуӧмыс вынсялӧ сійӧс официальнӧя йӧзӧдан лунсянь</w:t>
      </w:r>
      <w:r>
        <w:rPr>
          <w:color w:val="auto"/>
          <w:sz w:val="28"/>
          <w:szCs w:val="28"/>
          <w:lang w:val="kpv-RU" w:bidi="ar-SA"/>
        </w:rPr>
        <w:t>.</w:t>
      </w:r>
    </w:p>
    <w:p>
      <w:pPr>
        <w:pStyle w:val="Default"/>
        <w:spacing w:lineRule="auto" w:line="240" w:before="0" w:after="0"/>
        <w:ind w:left="0" w:right="0" w:firstLine="709"/>
        <w:jc w:val="both"/>
        <w:rPr>
          <w:color w:val="auto"/>
          <w:sz w:val="28"/>
          <w:szCs w:val="28"/>
          <w:lang w:val="kpv-RU" w:bidi="ar-SA"/>
        </w:rPr>
      </w:pPr>
      <w:r>
        <w:rPr>
          <w:color w:val="auto"/>
          <w:sz w:val="28"/>
          <w:szCs w:val="28"/>
          <w:lang w:val="kpv-RU" w:bidi="ar-SA"/>
        </w:rPr>
      </w:r>
    </w:p>
    <w:p>
      <w:pPr>
        <w:pStyle w:val="Default"/>
        <w:spacing w:lineRule="auto" w:line="240" w:before="0" w:after="0"/>
        <w:ind w:left="0" w:right="0" w:firstLine="709"/>
        <w:jc w:val="both"/>
        <w:rPr>
          <w:color w:val="auto"/>
          <w:sz w:val="28"/>
          <w:szCs w:val="28"/>
          <w:lang w:val="kpv-RU" w:bidi="ar-SA"/>
        </w:rPr>
      </w:pPr>
      <w:r>
        <w:rPr>
          <w:color w:val="auto"/>
          <w:sz w:val="28"/>
          <w:szCs w:val="28"/>
          <w:lang w:val="kpv-RU" w:bidi="ar-SA"/>
        </w:rPr>
      </w:r>
    </w:p>
    <w:p>
      <w:pPr>
        <w:pStyle w:val="Default"/>
        <w:spacing w:lineRule="auto" w:line="240" w:before="0" w:after="0"/>
        <w:ind w:left="0" w:right="0" w:firstLine="709"/>
        <w:jc w:val="both"/>
        <w:rPr>
          <w:color w:val="auto"/>
          <w:sz w:val="28"/>
          <w:szCs w:val="28"/>
          <w:lang w:val="kpv-RU" w:bidi="ar-SA"/>
        </w:rPr>
      </w:pPr>
      <w:r>
        <w:rPr>
          <w:color w:val="auto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kpv-RU" w:bidi="ar-SA"/>
        </w:rPr>
        <w:t xml:space="preserve">Коми </w:t>
      </w:r>
      <w:r>
        <w:rPr>
          <w:sz w:val="28"/>
          <w:szCs w:val="28"/>
          <w:lang w:val="kpv-RU" w:bidi="ar-SA"/>
        </w:rPr>
        <w:t xml:space="preserve">Республикаса Веськӧдлан котырӧн 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 w:bidi="ar-SA"/>
        </w:rPr>
        <w:t>Юрнуӧдысьӧс Медводдза вежысь                                                    Э. Ахмеева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kpv-RU" w:bidi="ar-SA"/>
        </w:rPr>
        <w:t xml:space="preserve">Сыктывкар </w:t>
      </w:r>
    </w:p>
    <w:p>
      <w:pPr>
        <w:pStyle w:val="Normal"/>
        <w:tabs>
          <w:tab w:val="clear" w:pos="708"/>
          <w:tab w:val="left" w:pos="1695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kpv-RU" w:bidi="ar-SA"/>
        </w:rPr>
        <w:t xml:space="preserve">2022 вося </w:t>
      </w:r>
      <w:r>
        <w:rPr>
          <w:rFonts w:eastAsia="Times New Roman" w:cs="Times New Roman"/>
          <w:color w:val="auto"/>
          <w:sz w:val="28"/>
          <w:szCs w:val="28"/>
          <w:lang w:val="kpv-RU" w:bidi="ar-SA"/>
        </w:rPr>
        <w:t>сора</w:t>
      </w:r>
      <w:r>
        <w:rPr>
          <w:sz w:val="28"/>
          <w:szCs w:val="28"/>
          <w:lang w:val="kpv-RU" w:bidi="ar-SA"/>
        </w:rPr>
        <w:t xml:space="preserve"> тӧлысь 22 лун </w:t>
      </w:r>
    </w:p>
    <w:p>
      <w:pPr>
        <w:pStyle w:val="Default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kpv-RU" w:bidi="ar-SA"/>
        </w:rPr>
        <w:t>361</w:t>
      </w:r>
      <w:r>
        <w:rPr>
          <w:rFonts w:cs="Times New Roman"/>
          <w:color w:val="auto"/>
          <w:sz w:val="28"/>
          <w:szCs w:val="28"/>
          <w:lang w:val="kpv-RU" w:bidi="ar-SA"/>
        </w:rPr>
        <w:t xml:space="preserve"> №</w:t>
      </w:r>
      <w:r>
        <w:br w:type="page"/>
      </w:r>
    </w:p>
    <w:p>
      <w:pPr>
        <w:pStyle w:val="Style13"/>
        <w:spacing w:lineRule="auto" w:line="240" w:before="0" w:after="0"/>
        <w:ind w:left="0" w:right="0" w:firstLine="709"/>
        <w:contextualSpacing/>
        <w:jc w:val="right"/>
        <w:rPr/>
      </w:pPr>
      <w:r>
        <w:rPr>
          <w:sz w:val="28"/>
          <w:szCs w:val="28"/>
          <w:lang w:val="kpv-RU" w:bidi="ar-SA"/>
        </w:rPr>
        <w:t>Коми Республикаса Веськӧдлан котырлӧн</w:t>
      </w:r>
    </w:p>
    <w:p>
      <w:pPr>
        <w:pStyle w:val="Style13"/>
        <w:spacing w:lineRule="auto" w:line="240" w:before="0" w:after="0"/>
        <w:ind w:left="0" w:right="0" w:firstLine="709"/>
        <w:contextualSpacing/>
        <w:jc w:val="right"/>
        <w:rPr/>
      </w:pPr>
      <w:r>
        <w:rPr>
          <w:sz w:val="28"/>
          <w:szCs w:val="28"/>
          <w:lang w:val="kpv-RU" w:bidi="ar-SA"/>
        </w:rPr>
        <w:t xml:space="preserve">2022 во </w:t>
      </w:r>
      <w:r>
        <w:rPr>
          <w:rFonts w:eastAsia="Times New Roman" w:cs="Times New Roman"/>
          <w:color w:val="auto"/>
          <w:sz w:val="28"/>
          <w:szCs w:val="28"/>
          <w:lang w:val="kpv-RU" w:bidi="ar-SA"/>
        </w:rPr>
        <w:t>сора</w:t>
      </w:r>
      <w:r>
        <w:rPr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color w:val="auto"/>
          <w:sz w:val="28"/>
          <w:szCs w:val="28"/>
          <w:lang w:val="kpv-RU" w:bidi="ar-SA"/>
        </w:rPr>
        <w:t>22</w:t>
      </w:r>
      <w:r>
        <w:rPr>
          <w:sz w:val="28"/>
          <w:szCs w:val="28"/>
          <w:lang w:val="kpv-RU" w:bidi="ar-SA"/>
        </w:rPr>
        <w:t xml:space="preserve"> лунся 361 №-а шуӧм дорӧ</w:t>
      </w:r>
    </w:p>
    <w:p>
      <w:pPr>
        <w:pStyle w:val="ConsPlusTitle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/>
      </w:pPr>
      <w:r>
        <w:rPr>
          <w:rFonts w:cs="Times New Roman" w:ascii="Times New Roman" w:hAnsi="Times New Roman"/>
          <w:b w:val="false"/>
          <w:sz w:val="28"/>
          <w:szCs w:val="28"/>
          <w:lang w:val="kpv-RU" w:bidi="ar-SA"/>
        </w:rPr>
        <w:t>1 №-а СОДТӦД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40"/>
        <w:ind w:hanging="0"/>
        <w:jc w:val="center"/>
        <w:rPr/>
      </w:pPr>
      <w:r>
        <w:rPr>
          <w:rFonts w:cs="Times New Roman"/>
          <w:color w:val="auto"/>
          <w:sz w:val="28"/>
          <w:szCs w:val="28"/>
          <w:lang w:val="kpv-RU" w:bidi="ar-SA"/>
        </w:rPr>
        <w:t xml:space="preserve">Коми Республикаын муниципальнӧй юкӧнлӧн мутасын меститчысь </w:t>
      </w:r>
    </w:p>
    <w:p>
      <w:pPr>
        <w:pStyle w:val="Default"/>
        <w:spacing w:lineRule="auto" w:line="240"/>
        <w:ind w:hanging="0"/>
        <w:jc w:val="center"/>
        <w:rPr/>
      </w:pPr>
      <w:r>
        <w:rPr>
          <w:rFonts w:cs="Times New Roman"/>
          <w:color w:val="auto"/>
          <w:sz w:val="28"/>
          <w:szCs w:val="28"/>
          <w:lang w:val="kpv-RU" w:bidi="ar-SA"/>
        </w:rPr>
        <w:t xml:space="preserve">уна патераа керкаяссӧ выль ломтысян кадколаст заводитчигкежлӧ </w:t>
      </w:r>
    </w:p>
    <w:p>
      <w:pPr>
        <w:pStyle w:val="Default"/>
        <w:spacing w:lineRule="auto" w:line="240"/>
        <w:ind w:hanging="0"/>
        <w:jc w:val="center"/>
        <w:rPr/>
      </w:pPr>
      <w:r>
        <w:rPr>
          <w:rFonts w:cs="Times New Roman"/>
          <w:color w:val="auto"/>
          <w:sz w:val="28"/>
          <w:szCs w:val="28"/>
          <w:lang w:val="kpv-RU" w:bidi="ar-SA"/>
        </w:rPr>
        <w:t>дасьтӧм серти мероприятиеяслӧн</w:t>
      </w:r>
    </w:p>
    <w:p>
      <w:pPr>
        <w:pStyle w:val="Default"/>
        <w:spacing w:lineRule="auto" w:line="240"/>
        <w:ind w:hanging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kpv-RU" w:bidi="ar-SA"/>
        </w:rPr>
        <w:t>ЛЫДДЬӦГ</w:t>
      </w:r>
    </w:p>
    <w:p>
      <w:pPr>
        <w:pStyle w:val="Normal"/>
        <w:spacing w:lineRule="auto" w:line="240"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  <w:bookmarkStart w:id="0" w:name="_Hlk108093277"/>
      <w:bookmarkStart w:id="1" w:name="_Hlk108093277"/>
      <w:bookmarkEnd w:id="1"/>
    </w:p>
    <w:tbl>
      <w:tblPr>
        <w:tblW w:w="9067" w:type="dxa"/>
        <w:jc w:val="left"/>
        <w:tblInd w:w="10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099"/>
        <w:gridCol w:w="3689"/>
        <w:gridCol w:w="1861"/>
        <w:gridCol w:w="1417"/>
      </w:tblGrid>
      <w:tr>
        <w:trPr>
          <w:trHeight w:val="491" w:hRule="atLeast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pacing w:lineRule="auto" w:line="240"/>
              <w:ind w:hanging="0"/>
              <w:jc w:val="center"/>
              <w:rPr/>
            </w:pPr>
            <w:r>
              <w:rPr>
                <w:rFonts w:cs="Times New Roman"/>
                <w:color w:val="auto"/>
                <w:sz w:val="24"/>
                <w:szCs w:val="24"/>
                <w:lang w:val="kpv-RU" w:bidi="ar-SA"/>
              </w:rPr>
              <w:t>Коми Республикаын муниципальнӧй юкӧнлӧн мутасын меститчысь уна патераа керкаяссӧ выль ломтысян кадколаст заводитчигкежлӧ дасьтӧм серти мероприятиелӧн ним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Уна патераа керка сикас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Уна патераа керкалӧн меститчанін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Уна патера керкаяслӧн лыд, шт.</w:t>
            </w:r>
          </w:p>
        </w:tc>
      </w:tr>
      <w:tr>
        <w:trPr>
          <w:trHeight w:val="491" w:hRule="atLeast"/>
        </w:trPr>
        <w:tc>
          <w:tcPr>
            <w:tcW w:w="90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«Чилимдін» муниципальнӧй район</w:t>
            </w:r>
          </w:p>
        </w:tc>
      </w:tr>
      <w:tr>
        <w:trPr>
          <w:trHeight w:val="1156" w:hRule="atLeast"/>
        </w:trPr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Зданиелысь шоныд кутысь контур бӧр лӧсьӧдӧм серти уджъяс, трубопровод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ъяс дзоньталӧм да  шонтӧм, радиаторъяс дзоньталӧм, би проводъяс видлалӧм да дзоньталӧм, тшын  трубаяс дзоньталӧм, у</w:t>
            </w:r>
            <w:r>
              <w:rPr>
                <w:sz w:val="24"/>
                <w:szCs w:val="24"/>
                <w:lang w:val="kpv-RU" w:bidi="ar-SA"/>
              </w:rPr>
              <w:t>на патераа керкаясын  вевтын виялӧм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сӧ бырӧдӧм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Пуысь, сораса да мукӧд материалысь стенъяса, лифттӧм да ёг проводтӧм, шӧр ӦШ-ӧн, КВМ шӧр системаӧн, ПВМ шӧр систематӧм да ва бокӧ нуӧдтӧг 1</w:t>
              <w:noBreakHyphen/>
              <w:t>2 судтаа уна патераа керкаяс (Новый Бор)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Новый Бор скп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21</w:t>
            </w:r>
          </w:p>
        </w:tc>
      </w:tr>
      <w:tr>
        <w:trPr>
          <w:trHeight w:val="904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Пуысь, сораса да мукӧд материалысь стенъяса, лифттӧм да ёг проводтӧм, КВМ, ПВМ шӧр системаястӧм да ва бокӧ нуӧдтӧг, пачӧн ломтысян 1-2 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Новый Бор скп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Кирпичысь, изйысь стенъяса, лифттӧм да ёг проводтӧм, шӧр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ӦШ-ӧн,</w:t>
            </w:r>
            <w:r>
              <w:rPr>
                <w:sz w:val="24"/>
                <w:szCs w:val="24"/>
                <w:lang w:val="kpv-RU" w:bidi="ar-SA"/>
              </w:rPr>
              <w:t xml:space="preserve"> ПВМ, КВМ шӧр системаясӧн,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ВбН-ӧн</w:t>
            </w:r>
            <w:r>
              <w:rPr>
                <w:sz w:val="24"/>
                <w:szCs w:val="24"/>
                <w:lang w:val="kpv-RU" w:bidi="ar-SA"/>
              </w:rPr>
              <w:t xml:space="preserve"> 2 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Кирпичысь, изйысь стенъяса, лифттӧм да ёг проводтӧм, шӧр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ӦШ-ӧн,</w:t>
            </w:r>
            <w:r>
              <w:rPr>
                <w:sz w:val="24"/>
                <w:szCs w:val="24"/>
                <w:lang w:val="kpv-RU" w:bidi="ar-SA"/>
              </w:rPr>
              <w:t xml:space="preserve"> КВМ шӧр системаӧн,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ВбН-ӧн, ПВМ шӧр систематӧм</w:t>
            </w:r>
            <w:r>
              <w:rPr>
                <w:sz w:val="24"/>
                <w:szCs w:val="24"/>
                <w:lang w:val="kpv-RU" w:bidi="ar-SA"/>
              </w:rPr>
              <w:t xml:space="preserve"> 2 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Панельясысь, блокъясысь стенъяса, лифттӧм да ёг проводтӧм, шӧр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ӦШ-ӧн,</w:t>
            </w:r>
            <w:r>
              <w:rPr>
                <w:sz w:val="24"/>
                <w:szCs w:val="24"/>
                <w:lang w:val="kpv-RU" w:bidi="ar-SA"/>
              </w:rPr>
              <w:t xml:space="preserve"> ПВМ, КВМ шӧр системаясӧн,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ВбН-ӧн</w:t>
            </w:r>
            <w:r>
              <w:rPr>
                <w:sz w:val="24"/>
                <w:szCs w:val="24"/>
                <w:lang w:val="kpv-RU" w:bidi="ar-SA"/>
              </w:rPr>
              <w:t xml:space="preserve"> 3 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</w:t>
            </w:r>
          </w:p>
        </w:tc>
      </w:tr>
      <w:tr>
        <w:trPr>
          <w:trHeight w:val="1062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Панельясысь, блокъясысь стенъяса, лифттӧм да ёг проводтӧм, шӧр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ӦШ-ӧн,</w:t>
            </w:r>
            <w:r>
              <w:rPr>
                <w:sz w:val="24"/>
                <w:szCs w:val="24"/>
                <w:lang w:val="kpv-RU" w:bidi="ar-SA"/>
              </w:rPr>
              <w:t xml:space="preserve"> КВМ шӧр системаӧн,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ВбН-ӧн, ПВМ шӧр систематӧм</w:t>
            </w:r>
            <w:r>
              <w:rPr>
                <w:sz w:val="24"/>
                <w:szCs w:val="24"/>
                <w:lang w:val="kpv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2</w:t>
            </w:r>
            <w:r>
              <w:rPr>
                <w:sz w:val="24"/>
                <w:szCs w:val="24"/>
                <w:lang w:val="kpv-RU" w:bidi="ar-SA"/>
              </w:rPr>
              <w:t xml:space="preserve"> 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Кирпичысь, изйысь стенъяса, лифттӧм да ёг проводтӧм, шӧр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 xml:space="preserve">ӦШ-ӧн, ПВМ, </w:t>
            </w:r>
            <w:r>
              <w:rPr>
                <w:sz w:val="24"/>
                <w:szCs w:val="24"/>
                <w:lang w:val="kpv-RU" w:bidi="ar-SA"/>
              </w:rPr>
              <w:t xml:space="preserve">КВМ шӧр системаясӧн, ва бокӧ нуӧдтӧг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>2 </w:t>
            </w:r>
            <w:r>
              <w:rPr>
                <w:sz w:val="24"/>
                <w:szCs w:val="24"/>
                <w:lang w:val="kpv-RU" w:bidi="ar-SA"/>
              </w:rPr>
              <w:t>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</w:t>
            </w:r>
          </w:p>
        </w:tc>
      </w:tr>
      <w:tr>
        <w:trPr>
          <w:trHeight w:val="762" w:hRule="atLeast"/>
        </w:trPr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Кирпичысь, изйысь стенъяса, лифттӧм да ёг проводтӧм, шӧр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kpv-RU" w:eastAsia="ru-RU" w:bidi="ar-SA"/>
              </w:rPr>
              <w:t xml:space="preserve">ӦШ-ӧн, </w:t>
            </w:r>
            <w:r>
              <w:rPr>
                <w:sz w:val="24"/>
                <w:szCs w:val="24"/>
                <w:lang w:val="kpv-RU" w:bidi="ar-SA"/>
              </w:rPr>
              <w:t>КВМ шӧр системаӧн, ПВМ шӧр систематӧм да ва бокӧ нуӧдтӧг 2-3 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6</w:t>
            </w:r>
          </w:p>
        </w:tc>
      </w:tr>
      <w:tr>
        <w:trPr>
          <w:trHeight w:val="412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Кирпичысь, изйысь стенъяса, лифттӧм да ёг проводтӧм, КВМ шӧр системаӧн, ПВМ шӧр систематӧм да ва бокӧ нуӧдтӧг, пачӧн ломтысян 2 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Карпушев гр.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</w:t>
            </w:r>
          </w:p>
        </w:tc>
      </w:tr>
      <w:tr>
        <w:trPr>
          <w:trHeight w:val="1196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Пуысь, сораса да мукӧд материалысь стенъяса, лифттӧм да ёг проводтӧм, шӧр ӦШ-ӧн, КВМ шӧр системаӧн, ПВМ шӧр систематӧм да ва бокӧ нуӧдтӧг 1</w:t>
              <w:noBreakHyphen/>
              <w:t>2 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34</w:t>
            </w:r>
          </w:p>
        </w:tc>
      </w:tr>
      <w:tr>
        <w:trPr>
          <w:trHeight w:val="411" w:hRule="atLeast"/>
        </w:trPr>
        <w:tc>
          <w:tcPr>
            <w:tcW w:w="20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Пуысь, сораса да мукӧд материалысь стенъяса, лифттӧм да ёг проводтӧм, шӧр ӦШ-ӧн, КВМ, ПВМ шӧр системаястӧм да ва бокӧ нуӧдтӧг 2 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Трусов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9</w:t>
            </w:r>
          </w:p>
        </w:tc>
      </w:tr>
      <w:tr>
        <w:trPr>
          <w:trHeight w:val="736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  <w:lang w:val="kpv-RU" w:bidi="ar-SA"/>
              </w:rPr>
            </w:pPr>
            <w:r>
              <w:rPr>
                <w:sz w:val="24"/>
                <w:szCs w:val="24"/>
                <w:lang w:val="kpv-RU" w:bidi="ar-SA"/>
              </w:rPr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Пуысь, сораса да мукӧд материалысь стенъяса, лифттӧм да ёг проводтӧм, КВМ, ПВМ шӧр системаястӧм да ва бокӧ нуӧдтӧг, пачӧн ломтысян 1-2 судтаа уна патераа керкаяс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Синегорье скп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20</w:t>
            </w:r>
          </w:p>
        </w:tc>
      </w:tr>
      <w:tr>
        <w:trPr>
          <w:trHeight w:val="489" w:hRule="atLeast"/>
        </w:trPr>
        <w:tc>
          <w:tcPr>
            <w:tcW w:w="7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Уна патераа керкаяс серти ставнас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118</w:t>
            </w:r>
          </w:p>
        </w:tc>
      </w:tr>
      <w:tr>
        <w:trPr>
          <w:trHeight w:val="489" w:hRule="atLeast"/>
        </w:trPr>
        <w:tc>
          <w:tcPr>
            <w:tcW w:w="90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УПК-ын содтӧд удж сикасъяс</w:t>
            </w:r>
          </w:p>
        </w:tc>
      </w:tr>
      <w:tr>
        <w:trPr>
          <w:trHeight w:val="327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Уна патераа керкаясын </w:t>
            </w:r>
            <w:r>
              <w:rPr>
                <w:rFonts w:cs="Times New Roman"/>
                <w:sz w:val="24"/>
                <w:szCs w:val="24"/>
                <w:lang w:val="kpv-RU" w:bidi="ar-SA"/>
              </w:rPr>
              <w:t xml:space="preserve">закод гуяс </w:t>
            </w:r>
            <w:r>
              <w:rPr>
                <w:sz w:val="24"/>
                <w:szCs w:val="24"/>
                <w:lang w:val="kpv-RU" w:bidi="ar-SA"/>
              </w:rPr>
              <w:t>дзоньталӧм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с., Новый Бор скп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10</w:t>
            </w:r>
          </w:p>
        </w:tc>
      </w:tr>
      <w:tr>
        <w:trPr>
          <w:trHeight w:val="190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Уна патераа керкаясын вевт дзоньталӧм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Новый Бор скп, Чилимдін 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Уна патераа керкаясын шонтан системаяс дзоньталӧм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Журавскӧй 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Уна патераа керкаясын шоныдӧн могмӧдан система мыськӧм да </w:t>
            </w:r>
            <w:r>
              <w:rPr>
                <w:sz w:val="24"/>
                <w:szCs w:val="24"/>
                <w:lang w:val="kpv-RU" w:bidi="ar-SA"/>
              </w:rPr>
              <w:t>сы серти</w:t>
            </w:r>
            <w:r>
              <w:rPr>
                <w:sz w:val="24"/>
                <w:szCs w:val="24"/>
                <w:lang w:val="kpv-RU" w:bidi="ar-SA"/>
              </w:rPr>
              <w:t xml:space="preserve"> гидравлическӧй испытаниеяс нуӧдӧм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«Чилимдін» МР МЮ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78</w:t>
            </w:r>
          </w:p>
        </w:tc>
      </w:tr>
      <w:tr>
        <w:trPr>
          <w:trHeight w:val="70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Уна патераа керкаясын шоныд лыддян счётчикъяс дзоньталӧм да прӧверитӧм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Чилимдін с., Карпушев гр.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6</w:t>
            </w:r>
          </w:p>
        </w:tc>
      </w:tr>
      <w:tr>
        <w:trPr>
          <w:trHeight w:val="477" w:hRule="atLeast"/>
        </w:trPr>
        <w:tc>
          <w:tcPr>
            <w:tcW w:w="90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Материально-техническӧй средствояс да оборудование</w:t>
            </w:r>
          </w:p>
        </w:tc>
      </w:tr>
      <w:tr>
        <w:trPr>
          <w:trHeight w:val="960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 xml:space="preserve">Шонтан системаяс мыськӧм да </w:t>
            </w:r>
            <w:r>
              <w:rPr>
                <w:sz w:val="24"/>
                <w:szCs w:val="24"/>
                <w:lang w:val="kpv-RU" w:bidi="ar-SA"/>
              </w:rPr>
              <w:t>сы серти</w:t>
            </w:r>
            <w:r>
              <w:rPr>
                <w:sz w:val="24"/>
                <w:szCs w:val="24"/>
                <w:lang w:val="kpv-RU" w:bidi="ar-SA"/>
              </w:rPr>
              <w:t xml:space="preserve"> гидравлическӧй испытаниеяс нуӧдӧм вылӧ 2 (кык) комплект оборудование ньӧбӧм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Ва нуӧм-вайӧм вылӧ 1 (ӧти) автомашина ньӧбӧм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0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Ставнас</w:t>
            </w:r>
          </w:p>
        </w:tc>
      </w:tr>
    </w:tbl>
    <w:p>
      <w:pPr>
        <w:pStyle w:val="Normal"/>
        <w:spacing w:lineRule="auto" w:line="240"/>
        <w:ind w:left="567" w:hanging="0"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24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  <w:r>
        <w:br w:type="page"/>
      </w:r>
    </w:p>
    <w:p>
      <w:pPr>
        <w:pStyle w:val="Style13"/>
        <w:spacing w:lineRule="auto" w:line="240" w:before="0" w:after="0"/>
        <w:ind w:left="0" w:right="0" w:firstLine="709"/>
        <w:contextualSpacing/>
        <w:jc w:val="right"/>
        <w:rPr/>
      </w:pPr>
      <w:r>
        <w:rPr>
          <w:rFonts w:cs="Times New Roman"/>
          <w:b w:val="false"/>
          <w:sz w:val="28"/>
          <w:szCs w:val="28"/>
          <w:lang w:val="kpv-RU" w:bidi="ar-SA"/>
        </w:rPr>
        <w:t>ВЫНСЬӦДӦМА</w:t>
      </w:r>
    </w:p>
    <w:p>
      <w:pPr>
        <w:pStyle w:val="Style13"/>
        <w:spacing w:lineRule="auto" w:line="240" w:before="0" w:after="0"/>
        <w:ind w:left="0" w:right="0" w:firstLine="709"/>
        <w:contextualSpacing/>
        <w:jc w:val="right"/>
        <w:rPr/>
      </w:pPr>
      <w:r>
        <w:rPr>
          <w:sz w:val="28"/>
          <w:szCs w:val="28"/>
          <w:lang w:val="kpv-RU" w:bidi="ar-SA"/>
        </w:rPr>
        <w:t>Коми Республикаса Веськӧдлан котырлӧн</w:t>
      </w:r>
    </w:p>
    <w:p>
      <w:pPr>
        <w:pStyle w:val="Style13"/>
        <w:spacing w:lineRule="auto" w:line="240" w:before="0" w:after="0"/>
        <w:ind w:left="0" w:right="0" w:firstLine="709"/>
        <w:contextualSpacing/>
        <w:jc w:val="right"/>
        <w:rPr/>
      </w:pPr>
      <w:r>
        <w:rPr>
          <w:sz w:val="28"/>
          <w:szCs w:val="28"/>
          <w:lang w:val="kpv-RU" w:bidi="ar-SA"/>
        </w:rPr>
        <w:t xml:space="preserve">2022 во </w:t>
      </w:r>
      <w:r>
        <w:rPr>
          <w:rFonts w:eastAsia="Times New Roman" w:cs="Times New Roman"/>
          <w:color w:val="auto"/>
          <w:sz w:val="28"/>
          <w:szCs w:val="28"/>
          <w:lang w:val="kpv-RU" w:bidi="ar-SA"/>
        </w:rPr>
        <w:t>сора</w:t>
      </w:r>
      <w:r>
        <w:rPr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color w:val="auto"/>
          <w:sz w:val="28"/>
          <w:szCs w:val="28"/>
          <w:lang w:val="kpv-RU" w:bidi="ar-SA"/>
        </w:rPr>
        <w:t>22</w:t>
      </w:r>
      <w:r>
        <w:rPr>
          <w:sz w:val="28"/>
          <w:szCs w:val="28"/>
          <w:lang w:val="kpv-RU" w:bidi="ar-SA"/>
        </w:rPr>
        <w:t xml:space="preserve"> лунся 361 №-а шуӧмӧн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right"/>
        <w:outlineLvl w:val="0"/>
        <w:rPr/>
      </w:pPr>
      <w:r>
        <w:rPr>
          <w:rFonts w:cs="Times New Roman"/>
          <w:b w:val="false"/>
          <w:sz w:val="28"/>
          <w:szCs w:val="28"/>
          <w:lang w:val="kpv-RU" w:bidi="ar-SA"/>
        </w:rPr>
        <w:t>(2 №-а содтӧд)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right"/>
        <w:outlineLvl w:val="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b w:val="false"/>
          <w:bCs w:val="false"/>
          <w:color w:val="auto"/>
          <w:sz w:val="28"/>
          <w:szCs w:val="28"/>
          <w:lang w:val="kpv-RU" w:bidi="ar-SA"/>
        </w:rPr>
        <w:t>Коми Республикаса р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>еспубликанскӧй сьӧмкудйысь</w:t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>Коми Республикаын муниципальнӧй юкӧнъяслӧн сьӧмкудъяслы</w:t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b w:val="false"/>
          <w:bCs w:val="false"/>
          <w:color w:val="auto"/>
          <w:sz w:val="28"/>
          <w:szCs w:val="28"/>
          <w:lang w:val="kpv-RU" w:bidi="ar-SA"/>
        </w:rPr>
        <w:t>мукӧд сьӧмкудкостса трансферт</w:t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b/>
          <w:bCs/>
          <w:color w:val="auto"/>
          <w:sz w:val="28"/>
          <w:szCs w:val="28"/>
          <w:lang w:val="kpv-RU" w:bidi="ar-SA"/>
        </w:rPr>
        <w:t>ЮКЛӦМ</w:t>
      </w:r>
      <w:r>
        <w:rPr>
          <w:b w:val="false"/>
          <w:bCs w:val="false"/>
          <w:color w:val="auto"/>
          <w:sz w:val="28"/>
          <w:szCs w:val="28"/>
          <w:lang w:val="kpv-RU" w:bidi="ar-SA"/>
        </w:rPr>
        <w:t>,</w:t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 xml:space="preserve">мыйлӧн эм торъя мог, медым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kpv-RU" w:eastAsia="zh-CN" w:bidi="ar-SA"/>
        </w:rPr>
        <w:t>ӧтув могмӧдны сьӧмӧн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8"/>
          <w:szCs w:val="28"/>
          <w:u w:val="none"/>
          <w:lang w:val="kpv-RU" w:eastAsia="zh-CN" w:bidi="ar-SA"/>
        </w:rPr>
        <w:t xml:space="preserve"> </w:t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>Коми Республикаын меставывса асвеськӧдлан органъяслысь</w:t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>рӧскод кӧсйысьӧмъяссӧ</w:t>
      </w:r>
      <w:r>
        <w:rPr>
          <w:b w:val="false"/>
          <w:bCs w:val="false"/>
          <w:color w:val="auto"/>
          <w:sz w:val="28"/>
          <w:szCs w:val="28"/>
          <w:lang w:val="kpv-RU" w:bidi="ar-SA"/>
        </w:rPr>
        <w:t xml:space="preserve">, кутшӧмъяс артмӧны </w:t>
      </w: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>Коми Республикаын муниципальнӧй юкӧнлӧн мутасын меститчысь уна патераа керкаяссӧ</w:t>
      </w:r>
    </w:p>
    <w:p>
      <w:pPr>
        <w:pStyle w:val="Default"/>
        <w:numPr>
          <w:ilvl w:val="0"/>
          <w:numId w:val="0"/>
        </w:numPr>
        <w:spacing w:lineRule="auto" w:line="240"/>
        <w:ind w:left="0" w:hanging="0"/>
        <w:jc w:val="center"/>
        <w:outlineLvl w:val="0"/>
        <w:rPr/>
      </w:pPr>
      <w:r>
        <w:rPr>
          <w:rFonts w:cs="Times New Roman"/>
          <w:b w:val="false"/>
          <w:bCs w:val="false"/>
          <w:color w:val="auto"/>
          <w:sz w:val="28"/>
          <w:szCs w:val="28"/>
          <w:lang w:val="kpv-RU" w:bidi="ar-SA"/>
        </w:rPr>
        <w:t>выль ломтысян кадколаст заводитчигкежлӧ дасьтігӧн</w:t>
      </w:r>
    </w:p>
    <w:p>
      <w:pPr>
        <w:pStyle w:val="Normal"/>
        <w:spacing w:lineRule="auto" w:line="240"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tbl>
      <w:tblPr>
        <w:tblW w:w="9076" w:type="dxa"/>
        <w:jc w:val="left"/>
        <w:tblInd w:w="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413"/>
        <w:gridCol w:w="2662"/>
      </w:tblGrid>
      <w:tr>
        <w:trPr/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8"/>
                <w:szCs w:val="28"/>
                <w:lang w:val="kpv-RU" w:bidi="ar-SA"/>
              </w:rPr>
              <w:t>Муниципальнӧй юкӧн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8"/>
                <w:szCs w:val="28"/>
                <w:lang w:val="kpv-RU" w:bidi="ar-SA"/>
              </w:rPr>
              <w:t>Ӧтувъя мында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8"/>
                <w:szCs w:val="28"/>
                <w:lang w:val="kpv-RU" w:bidi="ar-SA"/>
              </w:rPr>
              <w:t>(сюрс шайт)</w:t>
            </w:r>
          </w:p>
        </w:tc>
      </w:tr>
      <w:tr>
        <w:trPr/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sz w:val="28"/>
                <w:szCs w:val="28"/>
                <w:lang w:val="kpv-RU" w:bidi="ar-SA"/>
              </w:rPr>
              <w:t>«Чилимдін» МР МЮ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rPr>
                <w:sz w:val="28"/>
                <w:szCs w:val="28"/>
                <w:lang w:val="kpv-RU" w:bidi="ar-SA"/>
              </w:rPr>
              <w:t>34 813,735</w:t>
            </w:r>
          </w:p>
        </w:tc>
      </w:tr>
      <w:tr>
        <w:trPr/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8"/>
                <w:szCs w:val="28"/>
                <w:lang w:val="kpv-RU" w:bidi="ar-SA"/>
              </w:rPr>
              <w:t>Ставнас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/>
            </w:pPr>
            <w:r>
              <w:rPr>
                <w:sz w:val="28"/>
                <w:szCs w:val="28"/>
                <w:lang w:val="kpv-RU" w:bidi="ar-SA"/>
              </w:rPr>
              <w:t>34 813,735</w:t>
            </w:r>
          </w:p>
        </w:tc>
      </w:tr>
    </w:tbl>
    <w:p>
      <w:pPr>
        <w:pStyle w:val="Normal"/>
        <w:spacing w:lineRule="auto" w:line="240"/>
        <w:ind w:firstLine="708"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24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  <w:r>
        <w:br w:type="page"/>
      </w:r>
    </w:p>
    <w:p>
      <w:pPr>
        <w:pStyle w:val="Style13"/>
        <w:spacing w:lineRule="auto" w:line="240" w:before="0" w:after="0"/>
        <w:ind w:left="0" w:right="0" w:firstLine="709"/>
        <w:contextualSpacing/>
        <w:jc w:val="right"/>
        <w:rPr/>
      </w:pPr>
      <w:r>
        <w:rPr>
          <w:sz w:val="28"/>
          <w:szCs w:val="28"/>
          <w:lang w:val="kpv-RU" w:bidi="ar-SA"/>
        </w:rPr>
        <w:t>Коми Республикаса Веськӧдлан котырлӧн</w:t>
      </w:r>
    </w:p>
    <w:p>
      <w:pPr>
        <w:pStyle w:val="Style13"/>
        <w:spacing w:lineRule="auto" w:line="240" w:before="0" w:after="0"/>
        <w:ind w:left="0" w:right="0" w:firstLine="709"/>
        <w:contextualSpacing/>
        <w:jc w:val="right"/>
        <w:rPr/>
      </w:pPr>
      <w:r>
        <w:rPr>
          <w:sz w:val="28"/>
          <w:szCs w:val="28"/>
          <w:lang w:val="kpv-RU" w:bidi="ar-SA"/>
        </w:rPr>
        <w:t xml:space="preserve">2022 во </w:t>
      </w:r>
      <w:r>
        <w:rPr>
          <w:rFonts w:eastAsia="Times New Roman" w:cs="Times New Roman"/>
          <w:color w:val="auto"/>
          <w:sz w:val="28"/>
          <w:szCs w:val="28"/>
          <w:lang w:val="kpv-RU" w:bidi="ar-SA"/>
        </w:rPr>
        <w:t>сора</w:t>
      </w:r>
      <w:r>
        <w:rPr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color w:val="auto"/>
          <w:sz w:val="28"/>
          <w:szCs w:val="28"/>
          <w:lang w:val="kpv-RU" w:bidi="ar-SA"/>
        </w:rPr>
        <w:t>22</w:t>
      </w:r>
      <w:r>
        <w:rPr>
          <w:sz w:val="28"/>
          <w:szCs w:val="28"/>
          <w:lang w:val="kpv-RU" w:bidi="ar-SA"/>
        </w:rPr>
        <w:t xml:space="preserve"> лунся 361 №-а шуӧм дорӧ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right"/>
        <w:outlineLvl w:val="1"/>
        <w:rPr/>
      </w:pPr>
      <w:r>
        <w:rPr>
          <w:rFonts w:cs="Times New Roman"/>
          <w:b w:val="false"/>
          <w:sz w:val="28"/>
          <w:szCs w:val="28"/>
          <w:lang w:val="kpv-RU" w:bidi="ar-SA"/>
        </w:rPr>
        <w:t>3 №-а СОДТӦД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right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Style w:val="71"/>
          <w:sz w:val="28"/>
          <w:szCs w:val="28"/>
          <w:lang w:val="kpv-RU"/>
        </w:rPr>
        <w:t xml:space="preserve">«Стрӧитчӧм сӧвмӧдӧм, гражданаӧс судзсяна да бур оланінӧн да коммунальнӧй услугаясӧн могмӧдӧм» Коми Республикаса </w:t>
      </w:r>
    </w:p>
    <w:p>
      <w:pPr>
        <w:pStyle w:val="Normal"/>
        <w:spacing w:lineRule="auto" w:line="240"/>
        <w:jc w:val="center"/>
        <w:rPr/>
      </w:pPr>
      <w:r>
        <w:rPr>
          <w:rStyle w:val="71"/>
          <w:sz w:val="28"/>
          <w:szCs w:val="28"/>
          <w:lang w:val="kpv-RU"/>
        </w:rPr>
        <w:t xml:space="preserve">канму уджтас йылысь» Коми Республикаса Веськӧдлан котырлӧн </w:t>
      </w:r>
    </w:p>
    <w:p>
      <w:pPr>
        <w:pStyle w:val="Normal"/>
        <w:spacing w:lineRule="auto" w:line="240"/>
        <w:jc w:val="center"/>
        <w:rPr/>
      </w:pPr>
      <w:r>
        <w:rPr>
          <w:rStyle w:val="71"/>
          <w:sz w:val="28"/>
          <w:szCs w:val="28"/>
          <w:lang w:val="kpv-RU"/>
        </w:rPr>
        <w:t>2019 во йирым тӧлысь 31 лунся 520 №-а шуӧмӧ пыртӧм</w:t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Style w:val="71"/>
          <w:rFonts w:eastAsia="Calibri" w:cs="Times New Roman"/>
          <w:b/>
          <w:bCs/>
          <w:color w:val="0000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ВЕЖСЬӦМЪЯС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Calibri" w:cs="Times New Roman"/>
          <w:b/>
          <w:b/>
          <w:bCs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eastAsia="en-US"/>
        </w:rPr>
      </w:pPr>
      <w:r>
        <w:rPr>
          <w:rFonts w:eastAsia="Calibri" w:cs="Times New Roman"/>
          <w:b/>
          <w:bCs/>
          <w:color w:val="000000"/>
          <w:kern w:val="2"/>
          <w:position w:val="0"/>
          <w:sz w:val="28"/>
          <w:sz w:val="28"/>
          <w:szCs w:val="28"/>
          <w:u w:val="none"/>
          <w:vertAlign w:val="baseline"/>
          <w:lang w:eastAsia="en-US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71"/>
          <w:sz w:val="28"/>
          <w:szCs w:val="28"/>
          <w:lang w:val="kpv-RU" w:eastAsia="zh-CN" w:bidi="ar-SA"/>
        </w:rPr>
        <w:t>«Стрӧитчӧм сӧвмӧдӧм, гражданаӧс судзсяна да бур оланінӧн да коммунальнӧй услугаясӧн могмӧдӧм» Коми Республикаса канму уджтас йылысь» Коми Республикаса Веськӧдлан котырлӧн 2019 во йирым тӧлысь 31 лунся 520 №-а шуӧмын</w:t>
      </w:r>
      <w:r>
        <w:rPr>
          <w:rFonts w:eastAsia="Calibri"/>
          <w:bCs/>
          <w:sz w:val="28"/>
          <w:szCs w:val="28"/>
          <w:lang w:val="kpv-RU" w:eastAsia="en-US" w:bidi="ar-SA"/>
        </w:rPr>
        <w:t>:</w:t>
      </w:r>
    </w:p>
    <w:p>
      <w:pPr>
        <w:pStyle w:val="Normal"/>
        <w:widowControl w:val="false"/>
        <w:spacing w:lineRule="auto" w:line="240"/>
        <w:ind w:left="0" w:right="0" w:firstLine="709"/>
        <w:jc w:val="both"/>
        <w:rPr/>
      </w:pPr>
      <w:r>
        <w:rPr>
          <w:rStyle w:val="71"/>
          <w:sz w:val="28"/>
          <w:szCs w:val="28"/>
          <w:lang w:val="kpv-RU" w:eastAsia="zh-CN" w:bidi="ar-SA"/>
        </w:rPr>
        <w:t xml:space="preserve">«Стрӧитчӧм сӧвмӧдӧм, гражданаӧс судзсяна да бур оланінӧн да коммунальнӧй услугаясӧн могмӧдӧм» Коми Республикаса канму уджтас дорӧ 1 содтӧдын, </w:t>
      </w:r>
      <w:r>
        <w:rPr>
          <w:rStyle w:val="71"/>
          <w:sz w:val="28"/>
          <w:szCs w:val="28"/>
          <w:lang w:val="kpv-RU" w:eastAsia="zh-CN" w:bidi="ar-SA"/>
        </w:rPr>
        <w:t>мый вынсьӧдӧма шуӧ</w:t>
      </w:r>
      <w:r>
        <w:rPr>
          <w:rStyle w:val="71"/>
          <w:sz w:val="28"/>
          <w:szCs w:val="28"/>
          <w:lang w:val="kpv-RU" w:eastAsia="zh-CN" w:bidi="ar-SA"/>
        </w:rPr>
        <w:t>мӧн</w:t>
      </w:r>
      <w:r>
        <w:rPr>
          <w:rStyle w:val="71"/>
          <w:sz w:val="28"/>
          <w:szCs w:val="28"/>
          <w:lang w:val="kpv-RU" w:eastAsia="zh-CN" w:bidi="ar-SA"/>
        </w:rPr>
        <w:t xml:space="preserve"> (1 №-а содтӧд)</w:t>
      </w:r>
      <w:r>
        <w:rPr>
          <w:sz w:val="28"/>
          <w:szCs w:val="28"/>
          <w:lang w:val="kpv-RU" w:bidi="ar-SA"/>
        </w:rPr>
        <w:t>: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right="0" w:firstLine="709"/>
        <w:jc w:val="both"/>
        <w:outlineLvl w:val="1"/>
        <w:rPr/>
      </w:pPr>
      <w:r>
        <w:rPr>
          <w:sz w:val="28"/>
          <w:szCs w:val="28"/>
          <w:lang w:val="kpv-RU" w:bidi="ar-SA"/>
        </w:rPr>
        <w:t>1) 1 таблицалысь 27 позиция гижны тадзи: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sz w:val="28"/>
          <w:szCs w:val="28"/>
          <w:lang w:val="kpv-RU" w:bidi="ar-SA"/>
        </w:rPr>
        <w:t>«</w:t>
      </w:r>
    </w:p>
    <w:tbl>
      <w:tblPr>
        <w:tblW w:w="9250" w:type="dxa"/>
        <w:jc w:val="left"/>
        <w:tblInd w:w="-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12"/>
        <w:gridCol w:w="1575"/>
        <w:gridCol w:w="1526"/>
        <w:gridCol w:w="687"/>
        <w:gridCol w:w="674"/>
        <w:gridCol w:w="2264"/>
        <w:gridCol w:w="2111"/>
      </w:tblGrid>
      <w:tr>
        <w:trPr/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  <w:lang w:val="kpv-RU" w:bidi="ar-SA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2"/>
                <w:szCs w:val="22"/>
                <w:lang w:val="kpv-RU" w:bidi="ar-SA"/>
              </w:rPr>
              <w:t>Шӧр мероприятие 2.2.1.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2"/>
                <w:szCs w:val="22"/>
                <w:lang w:val="kpv-RU" w:bidi="ar-SA"/>
              </w:rPr>
              <w:t>Оланін да коммунальнӧй, биару да энергетика комплексъясса объектъяссӧ ар-тӧвся кадколастӧ уджавны ас кадӧ дасьтӧмсӧ могмӧдӧм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kpv-RU" w:bidi="ar-SA"/>
              </w:rPr>
              <w:t>Коми Республикаса стрӧитчан, оланін да коммунальнӧй овмӧс министерство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  <w:lang w:val="kpv-RU" w:bidi="ar-SA"/>
              </w:rPr>
              <w:t>01.01.2020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  <w:lang w:val="kpv-RU" w:bidi="ar-SA"/>
              </w:rPr>
              <w:t>31.12.2025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  <w:lang w:val="kpv-RU" w:bidi="ar-SA"/>
              </w:rPr>
              <w:t>Коми Республикаса о</w:t>
            </w:r>
            <w:r>
              <w:rPr>
                <w:sz w:val="22"/>
                <w:szCs w:val="22"/>
                <w:lang w:val="kpv-RU" w:bidi="ar-SA"/>
              </w:rPr>
              <w:t>ланін да коммунальнӧй, биару да энергетика комплексъясса объектъяссӧ ар-тӧвся кадколастӧ уджавны дасьтӧм серти мероприятиеяс котыртӧм да найӧс збыльмӧдӧм бӧрся видзӧдӧм;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 w:val="false"/>
                <w:bCs w:val="false"/>
                <w:color w:val="auto"/>
                <w:sz w:val="22"/>
                <w:szCs w:val="22"/>
                <w:lang w:val="kpv-RU" w:bidi="ar-SA"/>
              </w:rPr>
              <w:t>Коми Республикаса р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kpv-RU" w:eastAsia="zh-CN" w:bidi="ar-SA"/>
              </w:rPr>
              <w:t xml:space="preserve">еспубликанскӧй сьӧмкудйысь </w:t>
            </w:r>
            <w:r>
              <w:rPr>
                <w:color w:val="auto"/>
                <w:sz w:val="22"/>
                <w:szCs w:val="22"/>
                <w:lang w:val="kpv-RU" w:bidi="ar-SA"/>
              </w:rPr>
              <w:t xml:space="preserve">мукӧд сьӧмкудкостса трансферт сетӧм,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kpv-RU" w:eastAsia="zh-CN" w:bidi="ar-SA"/>
              </w:rPr>
              <w:t xml:space="preserve">мыйлӧн эм торъя мог, медым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u w:val="none"/>
                <w:lang w:val="kpv-RU" w:eastAsia="zh-CN" w:bidi="ar-SA"/>
              </w:rPr>
              <w:t>ӧтув могмӧдны сьӧмӧн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kpv-RU" w:eastAsia="zh-CN" w:bidi="ar-SA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lang w:val="kpv-RU" w:bidi="ar-SA"/>
              </w:rPr>
              <w:t>Коми Республикаын меставывса асвеськӧдлан органъяслысь рӧскод кӧсйысьӧмъяссӧ</w:t>
            </w:r>
            <w:r>
              <w:rPr>
                <w:color w:val="auto"/>
                <w:sz w:val="22"/>
                <w:szCs w:val="22"/>
                <w:lang w:val="kpv-RU" w:bidi="ar-SA"/>
              </w:rPr>
              <w:t xml:space="preserve">, кутшӧмъяс артмӧны </w:t>
            </w:r>
            <w:r>
              <w:rPr>
                <w:rFonts w:cs="Times New Roman"/>
                <w:color w:val="auto"/>
                <w:sz w:val="22"/>
                <w:szCs w:val="22"/>
                <w:lang w:val="kpv-RU" w:bidi="ar-SA"/>
              </w:rPr>
              <w:t xml:space="preserve">Коми Республикаын муниципальнӧй юкӧнлӧн мутасын меститчысь уна патераа керкаяссӧ выль ломтысян кадколаст заводитчигкежлӧ дасьтігӧн, мый вичмӧдӧны 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kpv-RU" w:bidi="ar-SA"/>
              </w:rPr>
              <w:t>Коми Республикаса Веськӧдлан котырлӧн резервнӧй фондысь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  <w:lang w:val="kpv-RU" w:bidi="ar-SA"/>
              </w:rPr>
              <w:t>ИЗ2. Коми Республикаса олан пунктъяслӧн шоныдӧн могмӧдан, ваӧн могмӧдан да ва бокӧ нуӧдан системаясын аварияяслӧн лыд;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bookmarkStart w:id="2" w:name="_Hlk108084460"/>
            <w:r>
              <w:rPr>
                <w:sz w:val="22"/>
                <w:szCs w:val="22"/>
                <w:lang w:val="kpv-RU" w:bidi="ar-SA"/>
              </w:rPr>
              <w:t xml:space="preserve">ИМ. Уна патераа олан керкаяслӧн лыд, кутшӧмъясӧс дасьтӧма 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kpv-RU" w:bidi="ar-SA"/>
              </w:rPr>
              <w:t xml:space="preserve">выль ломтысян кадколаст заводитчигкежлӧ мукӧд сьӧмкудкостса трансфертӧн вӧдитчӧмӧн,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kpv-RU" w:eastAsia="zh-CN" w:bidi="ar-SA"/>
              </w:rPr>
              <w:t>мыйлӧн эм торъя мог</w:t>
            </w:r>
            <w:r>
              <w:rPr>
                <w:sz w:val="22"/>
                <w:szCs w:val="22"/>
                <w:lang w:val="kpv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2"/>
                <w:szCs w:val="22"/>
                <w:lang w:val="kpv-RU" w:bidi="ar-SA"/>
              </w:rPr>
              <w:t xml:space="preserve">ИМ. </w:t>
            </w:r>
            <w:r>
              <w:rPr>
                <w:rFonts w:cs="Times New Roman"/>
                <w:b w:val="false"/>
                <w:bCs w:val="false"/>
                <w:color w:val="auto"/>
                <w:sz w:val="22"/>
                <w:szCs w:val="22"/>
                <w:lang w:val="kpv-RU" w:bidi="ar-SA"/>
              </w:rPr>
              <w:t xml:space="preserve">Мукӧд сьӧмкудкостса трансфертӧн вӧдитчӧмӧн,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u w:val="none"/>
                <w:lang w:val="kpv-RU" w:eastAsia="zh-CN" w:bidi="ar-SA"/>
              </w:rPr>
              <w:t>мыйлӧн эм торъя мог, н</w:t>
            </w:r>
            <w:r>
              <w:rPr>
                <w:sz w:val="22"/>
                <w:szCs w:val="22"/>
                <w:lang w:val="kpv-RU" w:bidi="ar-SA"/>
              </w:rPr>
              <w:t>ьӧбӧм материально-техническӧй средствояслӧн да оборудованиелӧн лыд</w:t>
            </w:r>
            <w:bookmarkEnd w:id="2"/>
          </w:p>
        </w:tc>
      </w:tr>
    </w:tbl>
    <w:p>
      <w:pPr>
        <w:pStyle w:val="Normal"/>
        <w:widowControl w:val="false"/>
        <w:spacing w:lineRule="auto" w:line="240"/>
        <w:ind w:left="0" w:right="0" w:hanging="0"/>
        <w:jc w:val="right"/>
        <w:rPr/>
      </w:pPr>
      <w:r>
        <w:rPr>
          <w:sz w:val="28"/>
          <w:szCs w:val="28"/>
          <w:lang w:val="kpv-RU" w:bidi="ar-SA"/>
        </w:rPr>
        <w:t>»;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0" w:hanging="0"/>
        <w:jc w:val="both"/>
        <w:outlineLvl w:val="1"/>
        <w:rPr/>
      </w:pPr>
      <w:r>
        <w:rPr>
          <w:sz w:val="28"/>
          <w:szCs w:val="28"/>
          <w:lang w:val="kpv-RU" w:bidi="ar-SA"/>
        </w:rPr>
        <w:t>2) 2 таблицаӧ содтыны татшӧм сюрӧса 22.1 да 22.2 позицияяс: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sz w:val="28"/>
          <w:szCs w:val="28"/>
          <w:lang w:val="kpv-RU" w:bidi="ar-SA"/>
        </w:rPr>
        <w:t>«</w:t>
      </w:r>
    </w:p>
    <w:tbl>
      <w:tblPr>
        <w:tblW w:w="9300" w:type="dxa"/>
        <w:jc w:val="left"/>
        <w:tblInd w:w="-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3"/>
        <w:gridCol w:w="1987"/>
        <w:gridCol w:w="738"/>
        <w:gridCol w:w="450"/>
        <w:gridCol w:w="512"/>
        <w:gridCol w:w="400"/>
        <w:gridCol w:w="400"/>
        <w:gridCol w:w="450"/>
        <w:gridCol w:w="450"/>
        <w:gridCol w:w="513"/>
        <w:gridCol w:w="400"/>
        <w:gridCol w:w="387"/>
        <w:gridCol w:w="400"/>
        <w:gridCol w:w="1650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22.1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4"/>
                <w:szCs w:val="24"/>
                <w:lang w:val="kpv-RU" w:bidi="ar-SA"/>
              </w:rPr>
              <w:t xml:space="preserve">Уна патераа олан керкаяслӧн лыд, кутшӧмъясӧс дасьтӧма </w:t>
            </w: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kpv-RU" w:bidi="ar-SA"/>
              </w:rPr>
              <w:t xml:space="preserve">выль ломтысян кадколаст заводитчигкежлӧ мукӧд сьӧмкудкостса трансфертӧн вӧдитчӧмӧн,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kpv-RU" w:eastAsia="zh-CN" w:bidi="ar-SA"/>
              </w:rPr>
              <w:t>мыйлӧн эм торъя мог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ед., вонас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61925" cy="219710"/>
                  <wp:effectExtent l="0" t="0" r="0" b="0"/>
                  <wp:docPr id="1" name="Рисунок 2" descr="base_23648_203516_3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base_23648_203516_32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ИМ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118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kpv-RU" w:bidi="ar-SA"/>
              </w:rPr>
              <w:t>Коми Республикаса стрӧитчан, оланін да коммунальнӧй овмӧс министерство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22.2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kpv-RU" w:bidi="ar-SA"/>
              </w:rPr>
              <w:t xml:space="preserve">Мукӧд сьӧмкудкостса трансфертӧн вӧдитчӧмӧн,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kpv-RU" w:eastAsia="zh-CN" w:bidi="ar-SA"/>
              </w:rPr>
              <w:t>мыйлӧн эм торъя мог, н</w:t>
            </w:r>
            <w:r>
              <w:rPr>
                <w:sz w:val="24"/>
                <w:szCs w:val="24"/>
                <w:lang w:val="kpv-RU" w:bidi="ar-SA"/>
              </w:rPr>
              <w:t>ьӧбӧм материально-техническӧй средствояслӧн да оборудованиелӧн лыд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ед., вонас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61925" cy="219710"/>
                  <wp:effectExtent l="0" t="0" r="0" b="0"/>
                  <wp:docPr id="2" name="Рисунок 1" descr="base_23648_203516_3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base_23648_203516_32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24"/>
                <w:szCs w:val="24"/>
                <w:lang w:val="kpv-RU" w:bidi="ar-SA"/>
              </w:rPr>
              <w:t>ИМ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sz w:val="24"/>
                <w:szCs w:val="24"/>
                <w:lang w:val="kpv-RU" w:bidi="ar-SA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kpv-RU" w:bidi="ar-SA"/>
              </w:rPr>
              <w:t>Коми Республикаса стрӧитчан, оланін да коммунальнӧй овмӧс министерство</w:t>
            </w:r>
          </w:p>
        </w:tc>
      </w:tr>
    </w:tbl>
    <w:p>
      <w:pPr>
        <w:pStyle w:val="Normal"/>
        <w:widowControl w:val="false"/>
        <w:spacing w:lineRule="auto" w:line="240"/>
        <w:ind w:left="0" w:right="0" w:firstLine="709"/>
        <w:jc w:val="right"/>
        <w:rPr/>
      </w:pPr>
      <w:r>
        <w:rPr>
          <w:sz w:val="28"/>
          <w:szCs w:val="28"/>
          <w:lang w:val="kpv-RU" w:bidi="ar-SA"/>
        </w:rPr>
        <w:t>».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choolBook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759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8b08dd"/>
    <w:pPr>
      <w:keepNext w:val="true"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Normal"/>
    <w:next w:val="Normal"/>
    <w:uiPriority w:val="9"/>
    <w:qFormat/>
    <w:rsid w:val="008b08dd"/>
    <w:pPr>
      <w:keepNext w:val="true"/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rsid w:val="008b08dd"/>
    <w:pPr>
      <w:keepNext w:val="true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8b08d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rsid w:val="008b08dd"/>
    <w:pPr>
      <w:keepNext w:val="true"/>
      <w:jc w:val="right"/>
      <w:outlineLvl w:val="4"/>
    </w:pPr>
    <w:rPr>
      <w:sz w:val="28"/>
    </w:rPr>
  </w:style>
  <w:style w:type="paragraph" w:styleId="7">
    <w:name w:val="Heading 7"/>
    <w:basedOn w:val="Normal"/>
    <w:next w:val="Normal"/>
    <w:qFormat/>
    <w:rsid w:val="008b08dd"/>
    <w:pPr>
      <w:keepNext w:val="true"/>
      <w:jc w:val="center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c43c2"/>
    <w:rPr/>
  </w:style>
  <w:style w:type="character" w:styleId="Style7" w:customStyle="1">
    <w:name w:val="Текст выноски Знак"/>
    <w:basedOn w:val="DefaultParagraphFont"/>
    <w:qFormat/>
    <w:rsid w:val="007f68a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sid w:val="00c669b6"/>
    <w:rPr>
      <w:sz w:val="16"/>
      <w:szCs w:val="16"/>
    </w:rPr>
  </w:style>
  <w:style w:type="character" w:styleId="Style8" w:customStyle="1">
    <w:name w:val="Текст примечания Знак"/>
    <w:basedOn w:val="DefaultParagraphFont"/>
    <w:qFormat/>
    <w:rsid w:val="00c669b6"/>
    <w:rPr/>
  </w:style>
  <w:style w:type="character" w:styleId="Style9" w:customStyle="1">
    <w:name w:val="Тема примечания Знак"/>
    <w:basedOn w:val="Style8"/>
    <w:qFormat/>
    <w:rsid w:val="00c669b6"/>
    <w:rPr>
      <w:b/>
      <w:bCs/>
    </w:rPr>
  </w:style>
  <w:style w:type="character" w:styleId="Style10">
    <w:name w:val="Интернет-ссылка"/>
    <w:basedOn w:val="DefaultParagraphFont"/>
    <w:rsid w:val="009762bf"/>
    <w:rPr>
      <w:color w:val="0563C1" w:themeColor="hyperlink"/>
      <w:u w:val="single"/>
    </w:rPr>
  </w:style>
  <w:style w:type="character" w:styleId="11" w:customStyle="1">
    <w:name w:val="Заголовок 1 Знак"/>
    <w:qFormat/>
    <w:rsid w:val="000c68d8"/>
    <w:rPr>
      <w:rFonts w:ascii="SchoolBook" w:hAnsi="SchoolBook"/>
      <w:sz w:val="44"/>
    </w:rPr>
  </w:style>
  <w:style w:type="character" w:styleId="21" w:customStyle="1">
    <w:name w:val="Заголовок 2 Знак"/>
    <w:uiPriority w:val="9"/>
    <w:qFormat/>
    <w:rsid w:val="000c68d8"/>
    <w:rPr>
      <w:sz w:val="32"/>
    </w:rPr>
  </w:style>
  <w:style w:type="character" w:styleId="31" w:customStyle="1">
    <w:name w:val="Заголовок 3 Знак"/>
    <w:qFormat/>
    <w:rsid w:val="000c68d8"/>
    <w:rPr>
      <w:sz w:val="28"/>
    </w:rPr>
  </w:style>
  <w:style w:type="character" w:styleId="41" w:customStyle="1">
    <w:name w:val="Заголовок 4 Знак"/>
    <w:qFormat/>
    <w:rsid w:val="000c68d8"/>
    <w:rPr>
      <w:b/>
      <w:bCs/>
      <w:sz w:val="28"/>
      <w:szCs w:val="28"/>
    </w:rPr>
  </w:style>
  <w:style w:type="character" w:styleId="51" w:customStyle="1">
    <w:name w:val="Заголовок 5 Знак"/>
    <w:qFormat/>
    <w:rsid w:val="000c68d8"/>
    <w:rPr>
      <w:sz w:val="28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8406a2"/>
    <w:rPr>
      <w:sz w:val="24"/>
      <w:szCs w:val="24"/>
    </w:rPr>
  </w:style>
  <w:style w:type="character" w:styleId="7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3">
    <w:name w:val="Body Text"/>
    <w:basedOn w:val="Normal"/>
    <w:rsid w:val="00833559"/>
    <w:pPr>
      <w:spacing w:before="0" w:after="12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odyTextIndent2">
    <w:name w:val="Body Text Indent 2"/>
    <w:basedOn w:val="Normal"/>
    <w:qFormat/>
    <w:rsid w:val="008b08dd"/>
    <w:pPr>
      <w:ind w:firstLine="426"/>
      <w:jc w:val="both"/>
    </w:pPr>
    <w:rPr>
      <w:sz w:val="28"/>
    </w:rPr>
  </w:style>
  <w:style w:type="paragraph" w:styleId="ConsPlusNormal" w:customStyle="1">
    <w:name w:val="ConsPlusNormal"/>
    <w:qFormat/>
    <w:rsid w:val="008b08d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7" w:customStyle="1">
    <w:name w:val="Абзац"/>
    <w:basedOn w:val="Normal"/>
    <w:qFormat/>
    <w:rsid w:val="008b08dd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paragraph" w:styleId="12" w:customStyle="1">
    <w:name w:val="Обычный1"/>
    <w:qFormat/>
    <w:rsid w:val="006a17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3" w:customStyle="1">
    <w:name w:val="Название1"/>
    <w:basedOn w:val="Normal"/>
    <w:qFormat/>
    <w:rsid w:val="00833559"/>
    <w:pPr>
      <w:tabs>
        <w:tab w:val="clear" w:pos="708"/>
        <w:tab w:val="left" w:pos="5400" w:leader="none"/>
      </w:tabs>
      <w:jc w:val="center"/>
    </w:pPr>
    <w:rPr>
      <w:b/>
      <w:bCs/>
      <w:szCs w:val="24"/>
      <w:u w:val="single"/>
    </w:rPr>
  </w:style>
  <w:style w:type="paragraph" w:styleId="BodyText3">
    <w:name w:val="Body Text 3"/>
    <w:basedOn w:val="Normal"/>
    <w:qFormat/>
    <w:rsid w:val="00785118"/>
    <w:pPr>
      <w:spacing w:before="0" w:after="120"/>
    </w:pPr>
    <w:rPr>
      <w:sz w:val="16"/>
      <w:szCs w:val="16"/>
    </w:rPr>
  </w:style>
  <w:style w:type="paragraph" w:styleId="ConsPlusNonformat" w:customStyle="1">
    <w:name w:val="ConsPlusNonformat"/>
    <w:qFormat/>
    <w:rsid w:val="006a177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6a177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rsid w:val="006a1779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BodyTextIndent3">
    <w:name w:val="Body Text Indent 3"/>
    <w:basedOn w:val="Normal"/>
    <w:qFormat/>
    <w:rsid w:val="004c43c2"/>
    <w:pPr>
      <w:spacing w:before="0" w:after="120"/>
      <w:ind w:left="283" w:hanging="0"/>
    </w:pPr>
    <w:rPr>
      <w:sz w:val="16"/>
      <w:szCs w:val="16"/>
    </w:rPr>
  </w:style>
  <w:style w:type="paragraph" w:styleId="Style21">
    <w:name w:val="Footer"/>
    <w:basedOn w:val="Normal"/>
    <w:rsid w:val="004c43c2"/>
    <w:pPr>
      <w:tabs>
        <w:tab w:val="clear" w:pos="708"/>
        <w:tab w:val="center" w:pos="4153" w:leader="none"/>
        <w:tab w:val="right" w:pos="8306" w:leader="none"/>
      </w:tabs>
    </w:pPr>
    <w:rPr>
      <w:rFonts w:ascii="Arial" w:hAnsi="Arial" w:eastAsia="Arial"/>
    </w:rPr>
  </w:style>
  <w:style w:type="paragraph" w:styleId="ConsNonformat" w:customStyle="1">
    <w:name w:val="ConsNonformat"/>
    <w:qFormat/>
    <w:rsid w:val="004c43c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0587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7f68a7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rsid w:val="00c669b6"/>
    <w:pPr/>
    <w:rPr/>
  </w:style>
  <w:style w:type="paragraph" w:styleId="Annotationsubject">
    <w:name w:val="annotation subject"/>
    <w:basedOn w:val="Annotationtext"/>
    <w:next w:val="Annotationtext"/>
    <w:qFormat/>
    <w:rsid w:val="00c669b6"/>
    <w:pPr/>
    <w:rPr>
      <w:b/>
      <w:bCs/>
    </w:rPr>
  </w:style>
  <w:style w:type="paragraph" w:styleId="Revision">
    <w:name w:val="Revision"/>
    <w:uiPriority w:val="99"/>
    <w:semiHidden/>
    <w:qFormat/>
    <w:rsid w:val="00c669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6f17a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8335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62AB5CBC93998477692D1F5E0C6AD760BAE6191204837E7B099BCAA8A982942DC902ED0B50BF85EA1EFBAFF3B99189387AF26C49ED96455FCDDC61EoEUBI" TargetMode="External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726C-6FF9-4F43-BF15-7A74940A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РК.dot</Template>
  <TotalTime>329</TotalTime>
  <Application>LibreOffice/7.3.7.2$Windows_X86_64 LibreOffice_project/e114eadc50a9ff8d8c8a0567d6da8f454beeb84f</Application>
  <AppVersion>15.0000</AppVersion>
  <Pages>8</Pages>
  <Words>1349</Words>
  <Characters>8645</Characters>
  <CharactersWithSpaces>9881</CharactersWithSpaces>
  <Paragraphs>180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2022-07-19T09:04:00Z</dcterms:created>
  <dc:creator>Щетинин Игорь Янович</dc:creator>
  <dc:description/>
  <dc:language>ru-RU</dc:language>
  <cp:lastModifiedBy/>
  <cp:lastPrinted>2022-07-22T12:04:00Z</cp:lastPrinted>
  <dcterms:modified xsi:type="dcterms:W3CDTF">2023-03-27T11:55:54Z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