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spacing w:lineRule="auto" w:line="240" w:before="0" w:after="0"/>
        <w:ind w:left="0" w:right="0" w:hanging="0"/>
        <w:contextualSpacing/>
        <w:jc w:val="left"/>
        <w:rPr>
          <w:rFonts w:ascii="Times New Roman" w:hAnsi="Times New Roman"/>
          <w:b/>
          <w:b/>
          <w:sz w:val="28"/>
          <w:szCs w:val="28"/>
          <w:shd w:fill="auto" w:val="clear"/>
          <w:lang w:val="kpv-RU"/>
        </w:rPr>
      </w:pPr>
      <w:r>
        <w:rPr>
          <w:rFonts w:ascii="Times New Roman" w:hAnsi="Times New Roman"/>
          <w:b/>
          <w:sz w:val="28"/>
          <w:szCs w:val="28"/>
          <w:shd w:fill="auto" w:val="clear"/>
          <w:lang w:val="kpv-RU"/>
        </w:rPr>
        <w:t>К ОПУБЛИКОВАНИЮ</w:t>
      </w:r>
    </w:p>
    <w:p>
      <w:pPr>
        <w:pStyle w:val="3"/>
        <w:spacing w:lineRule="auto" w:line="240" w:before="0" w:after="0"/>
        <w:ind w:left="0" w:right="0" w:hanging="0"/>
        <w:contextualSpacing/>
        <w:jc w:val="center"/>
        <w:rPr>
          <w:rFonts w:ascii="Times New Roman" w:hAnsi="Times New Roman"/>
          <w:b/>
          <w:b/>
          <w:sz w:val="28"/>
          <w:szCs w:val="28"/>
          <w:shd w:fill="auto" w:val="clear"/>
          <w:lang w:val="kpv-RU"/>
        </w:rPr>
      </w:pPr>
      <w:r>
        <w:rPr>
          <w:rFonts w:ascii="Times New Roman" w:hAnsi="Times New Roman"/>
          <w:b/>
          <w:sz w:val="28"/>
          <w:szCs w:val="28"/>
          <w:shd w:fill="auto" w:val="clear"/>
          <w:lang w:val="kpv-RU"/>
        </w:rPr>
        <w:t>КОМИ РЕСПУБЛИКАСА ВЕСЬКӦДЛАН КОТЫРЛӦН</w:t>
      </w:r>
    </w:p>
    <w:p>
      <w:pPr>
        <w:pStyle w:val="4"/>
        <w:spacing w:lineRule="auto" w:line="240" w:before="0" w:after="0"/>
        <w:ind w:left="0" w:right="0" w:hanging="0"/>
        <w:contextualSpacing/>
        <w:jc w:val="center"/>
        <w:rPr>
          <w:rFonts w:ascii="Times New Roman" w:hAnsi="Times New Roman"/>
          <w:b w:val="false"/>
          <w:b w:val="false"/>
          <w:bCs w:val="false"/>
          <w:sz w:val="28"/>
          <w:szCs w:val="28"/>
          <w:shd w:fill="auto" w:val="clear"/>
          <w:lang w:val="kpv-RU"/>
        </w:rPr>
      </w:pPr>
      <w:r>
        <w:rPr>
          <w:rFonts w:ascii="Times New Roman" w:hAnsi="Times New Roman"/>
          <w:b w:val="false"/>
          <w:bCs w:val="false"/>
          <w:sz w:val="28"/>
          <w:szCs w:val="28"/>
          <w:shd w:fill="auto" w:val="clear"/>
          <w:lang w:val="kpv-RU"/>
        </w:rPr>
        <w:t>ШУӦМ</w:t>
      </w:r>
    </w:p>
    <w:p>
      <w:pPr>
        <w:pStyle w:val="Normal"/>
        <w:spacing w:lineRule="auto" w:line="240" w:before="0" w:after="0"/>
        <w:ind w:left="0" w:right="0" w:firstLine="709"/>
        <w:contextualSpacing/>
        <w:jc w:val="both"/>
        <w:rPr>
          <w:rFonts w:ascii="Times New Roman" w:hAnsi="Times New Roman"/>
          <w:sz w:val="28"/>
          <w:szCs w:val="28"/>
          <w:shd w:fill="auto" w:val="clear"/>
          <w:lang w:val="kpv-RU"/>
        </w:rPr>
      </w:pPr>
      <w:r>
        <w:rPr>
          <w:rFonts w:ascii="Times New Roman" w:hAnsi="Times New Roman"/>
          <w:sz w:val="28"/>
          <w:szCs w:val="28"/>
          <w:shd w:fill="auto" w:val="clear"/>
          <w:lang w:val="kpv-RU"/>
        </w:rPr>
      </w:r>
    </w:p>
    <w:p>
      <w:pPr>
        <w:pStyle w:val="Normal"/>
        <w:spacing w:lineRule="auto" w:line="240" w:before="0" w:after="0"/>
        <w:contextualSpacing/>
        <w:jc w:val="center"/>
        <w:rPr>
          <w:rFonts w:ascii="Times New Roman" w:hAnsi="Times New Roman" w:cs="Times New Roman"/>
          <w:b/>
          <w:b/>
          <w:sz w:val="28"/>
          <w:szCs w:val="28"/>
          <w:shd w:fill="auto" w:val="clear"/>
          <w:lang w:val="kpv-RU"/>
        </w:rPr>
      </w:pPr>
      <w:r>
        <w:rPr>
          <w:rFonts w:cs="Times New Roman" w:ascii="Times New Roman" w:hAnsi="Times New Roman"/>
          <w:b/>
          <w:sz w:val="28"/>
          <w:szCs w:val="28"/>
          <w:shd w:fill="auto" w:val="clear"/>
          <w:lang w:val="kpv-RU"/>
        </w:rPr>
        <w:t>“</w:t>
      </w:r>
      <w:r>
        <w:rPr>
          <w:rFonts w:cs="Times New Roman" w:ascii="Times New Roman" w:hAnsi="Times New Roman"/>
          <w:b/>
          <w:sz w:val="28"/>
          <w:szCs w:val="28"/>
          <w:shd w:fill="auto" w:val="clear"/>
          <w:lang w:val="kpv-RU"/>
        </w:rPr>
        <w:t xml:space="preserve">2023 во да 2024-2025 воясся планӧвӧй период вылӧ Коми Республикаса канму гражданскӧй служащӧйясӧс, Коми Республикаын бӧрйӧм муниципальнӧй чинъясын уджалысь йӧзӧс, Коми Республикаын муниципальнӧй служащӧйясӧс да Коми Республикаын муниципальнӧй учреждениеясын уджалысьясӧс уджсикасын </w:t>
      </w:r>
    </w:p>
    <w:p>
      <w:pPr>
        <w:pStyle w:val="Normal"/>
        <w:spacing w:lineRule="auto" w:line="240" w:before="0" w:after="0"/>
        <w:contextualSpacing/>
        <w:jc w:val="center"/>
        <w:rPr>
          <w:rFonts w:ascii="Times New Roman" w:hAnsi="Times New Roman"/>
        </w:rPr>
      </w:pPr>
      <w:r>
        <w:rPr>
          <w:rFonts w:cs="Times New Roman" w:ascii="Times New Roman" w:hAnsi="Times New Roman"/>
          <w:b/>
          <w:sz w:val="28"/>
          <w:szCs w:val="28"/>
          <w:shd w:fill="auto" w:val="clear"/>
          <w:lang w:val="kpv-RU"/>
        </w:rPr>
        <w:t xml:space="preserve">сӧвмӧдан мероприятиеяс </w:t>
      </w:r>
      <w:r>
        <w:rPr>
          <w:rFonts w:eastAsia="Times New Roman" w:cs="Times New Roman" w:ascii="Times New Roman" w:hAnsi="Times New Roman"/>
          <w:b/>
          <w:sz w:val="28"/>
          <w:szCs w:val="26"/>
          <w:shd w:fill="auto" w:val="clear"/>
          <w:lang w:val="kpv-RU" w:eastAsia="ru-RU"/>
        </w:rPr>
        <w:t xml:space="preserve">сьӧмӧн могмӧдан ӧткымын юалӧм йылысь” Коми Республикаса Веськӧдлан котырлӧн 2023 </w:t>
      </w:r>
      <w:r>
        <w:rPr>
          <w:rFonts w:eastAsia="Times New Roman" w:cs="Times New Roman" w:ascii="Times New Roman" w:hAnsi="Times New Roman"/>
          <w:b/>
          <w:sz w:val="28"/>
          <w:szCs w:val="26"/>
          <w:shd w:fill="auto" w:val="clear"/>
          <w:lang w:val="kpv-RU" w:eastAsia="ru-RU"/>
        </w:rPr>
        <w:t xml:space="preserve">во </w:t>
      </w:r>
      <w:r>
        <w:rPr>
          <w:rFonts w:eastAsia="Times New Roman" w:cs="Times New Roman" w:ascii="Times New Roman" w:hAnsi="Times New Roman"/>
          <w:b/>
          <w:sz w:val="28"/>
          <w:szCs w:val="26"/>
          <w:shd w:fill="auto" w:val="clear"/>
          <w:lang w:val="kpv-RU" w:eastAsia="ru-RU"/>
        </w:rPr>
        <w:t xml:space="preserve">рака тӧлысь </w:t>
      </w:r>
    </w:p>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sz w:val="28"/>
          <w:szCs w:val="26"/>
          <w:shd w:fill="auto" w:val="clear"/>
          <w:lang w:val="kpv-RU" w:eastAsia="ru-RU"/>
        </w:rPr>
        <w:t xml:space="preserve">10 лунся </w:t>
      </w:r>
      <w:r>
        <w:rPr>
          <w:rFonts w:eastAsia="Times New Roman" w:cs="Times New Roman" w:ascii="Times New Roman" w:hAnsi="Times New Roman"/>
          <w:b/>
          <w:sz w:val="28"/>
          <w:szCs w:val="26"/>
          <w:shd w:fill="auto" w:val="clear"/>
          <w:lang w:val="kpv-RU" w:eastAsia="ru-RU"/>
        </w:rPr>
        <w:t xml:space="preserve">116 №-а </w:t>
      </w:r>
      <w:r>
        <w:rPr>
          <w:rFonts w:eastAsia="Times New Roman" w:cs="Times New Roman" w:ascii="Times New Roman" w:hAnsi="Times New Roman"/>
          <w:b/>
          <w:sz w:val="28"/>
          <w:szCs w:val="26"/>
          <w:shd w:fill="auto" w:val="clear"/>
          <w:lang w:val="kpv-RU" w:eastAsia="ru-RU"/>
        </w:rPr>
        <w:t>шуӧмӧ вежсьӧм пыртӧм йылысь</w:t>
      </w:r>
    </w:p>
    <w:p>
      <w:pPr>
        <w:pStyle w:val="Normal"/>
        <w:spacing w:lineRule="auto" w:line="240" w:before="0" w:after="0"/>
        <w:ind w:left="0" w:right="0" w:firstLine="709"/>
        <w:contextualSpacing/>
        <w:jc w:val="both"/>
        <w:rPr>
          <w:rFonts w:ascii="Times New Roman" w:hAnsi="Times New Roman"/>
          <w:sz w:val="28"/>
          <w:szCs w:val="28"/>
          <w:shd w:fill="auto" w:val="clear"/>
          <w:lang w:val="kpv-RU" w:eastAsia="en-US"/>
        </w:rPr>
      </w:pPr>
      <w:r>
        <w:rPr>
          <w:rFonts w:ascii="Times New Roman" w:hAnsi="Times New Roman"/>
          <w:sz w:val="28"/>
          <w:szCs w:val="28"/>
          <w:shd w:fill="auto" w:val="clear"/>
          <w:lang w:val="kpv-RU" w:eastAsia="en-US"/>
        </w:rPr>
      </w:r>
    </w:p>
    <w:p>
      <w:pPr>
        <w:pStyle w:val="Normal"/>
        <w:spacing w:lineRule="auto" w:line="240" w:before="0" w:after="0"/>
        <w:ind w:left="0" w:right="0" w:firstLine="709"/>
        <w:contextualSpacing/>
        <w:jc w:val="both"/>
        <w:rPr>
          <w:rFonts w:ascii="Times New Roman" w:hAnsi="Times New Roman"/>
        </w:rPr>
      </w:pPr>
      <w:r>
        <w:rPr>
          <w:rFonts w:ascii="Times New Roman" w:hAnsi="Times New Roman"/>
          <w:sz w:val="28"/>
          <w:szCs w:val="28"/>
          <w:shd w:fill="auto" w:val="clear"/>
          <w:lang w:val="kpv-RU"/>
        </w:rPr>
        <w:t>Коми Республикаса Веськӧдлан котыр шуис</w:t>
      </w:r>
      <w:r>
        <w:rPr>
          <w:rFonts w:eastAsia="Calibri" w:ascii="Times New Roman" w:hAnsi="Times New Roman"/>
          <w:sz w:val="28"/>
          <w:szCs w:val="28"/>
          <w:shd w:fill="auto" w:val="clear"/>
          <w:lang w:val="kpv-RU"/>
        </w:rPr>
        <w:t>:</w:t>
      </w:r>
    </w:p>
    <w:p>
      <w:pPr>
        <w:pStyle w:val="Style28"/>
        <w:widowControl w:val="false"/>
        <w:tabs>
          <w:tab w:val="clear" w:pos="708"/>
          <w:tab w:val="left" w:pos="1134" w:leader="none"/>
        </w:tabs>
        <w:spacing w:lineRule="auto" w:line="240" w:before="0" w:after="0"/>
        <w:ind w:left="0" w:right="0" w:firstLine="709"/>
        <w:contextualSpacing/>
        <w:jc w:val="both"/>
        <w:rPr>
          <w:rFonts w:ascii="Times New Roman" w:hAnsi="Times New Roman"/>
        </w:rPr>
      </w:pPr>
      <w:r>
        <w:rPr>
          <w:rFonts w:ascii="Times New Roman" w:hAnsi="Times New Roman"/>
          <w:sz w:val="28"/>
          <w:szCs w:val="28"/>
          <w:shd w:fill="auto" w:val="clear"/>
          <w:lang w:val="kpv-RU"/>
        </w:rPr>
        <w:t xml:space="preserve">1. Пыртны </w:t>
      </w:r>
      <w:r>
        <w:rPr>
          <w:rFonts w:cs="Times New Roman" w:ascii="Times New Roman" w:hAnsi="Times New Roman"/>
          <w:b w:val="false"/>
          <w:bCs w:val="false"/>
          <w:sz w:val="28"/>
          <w:szCs w:val="28"/>
          <w:shd w:fill="auto" w:val="clear"/>
          <w:lang w:val="kpv-RU"/>
        </w:rPr>
        <w:t xml:space="preserve">“2023 во да 2024-2025 воясся планӧвӧй период вылӧ Коми Республикаса канму гражданскӧй служащӧйясӧс, Коми Республикаын бӧрйӧм муниципальнӧй чинъясын уджалысь йӧзӧс, Коми Республикаын муниципальнӧй служащӧйясӧс да Коми Республикаын муниципальнӧй учреждениеясын уджалысьясӧс уджсикасын сӧвмӧдан мероприятиеяс </w:t>
      </w:r>
      <w:r>
        <w:rPr>
          <w:rFonts w:eastAsia="Times New Roman" w:cs="Times New Roman" w:ascii="Times New Roman" w:hAnsi="Times New Roman"/>
          <w:b w:val="false"/>
          <w:bCs w:val="false"/>
          <w:sz w:val="28"/>
          <w:szCs w:val="26"/>
          <w:shd w:fill="auto" w:val="clear"/>
          <w:lang w:val="kpv-RU" w:eastAsia="ru-RU"/>
        </w:rPr>
        <w:t xml:space="preserve">сьӧмӧн могмӧдан ӧткымын юалӧм йылысь” Коми Республикаса Веськӧдлан котырлӧн 2023 </w:t>
      </w:r>
      <w:r>
        <w:rPr>
          <w:rFonts w:eastAsia="Times New Roman" w:cs="Times New Roman" w:ascii="Times New Roman" w:hAnsi="Times New Roman"/>
          <w:b w:val="false"/>
          <w:bCs w:val="false"/>
          <w:sz w:val="28"/>
          <w:szCs w:val="26"/>
          <w:shd w:fill="auto" w:val="clear"/>
          <w:lang w:val="kpv-RU" w:eastAsia="ru-RU"/>
        </w:rPr>
        <w:t xml:space="preserve">во </w:t>
      </w:r>
      <w:r>
        <w:rPr>
          <w:rFonts w:eastAsia="Times New Roman" w:cs="Times New Roman" w:ascii="Times New Roman" w:hAnsi="Times New Roman"/>
          <w:b w:val="false"/>
          <w:bCs w:val="false"/>
          <w:sz w:val="28"/>
          <w:szCs w:val="26"/>
          <w:shd w:fill="auto" w:val="clear"/>
          <w:lang w:val="kpv-RU" w:eastAsia="ru-RU"/>
        </w:rPr>
        <w:t xml:space="preserve">рака тӧлысь 10 лунся </w:t>
      </w:r>
      <w:r>
        <w:rPr>
          <w:rFonts w:eastAsia="Times New Roman" w:cs="Times New Roman" w:ascii="Times New Roman" w:hAnsi="Times New Roman"/>
          <w:b w:val="false"/>
          <w:bCs w:val="false"/>
          <w:sz w:val="28"/>
          <w:szCs w:val="26"/>
          <w:shd w:fill="auto" w:val="clear"/>
          <w:lang w:val="kpv-RU" w:eastAsia="ru-RU"/>
        </w:rPr>
        <w:t xml:space="preserve">116 №-а </w:t>
      </w:r>
      <w:r>
        <w:rPr>
          <w:rFonts w:eastAsia="Times New Roman" w:cs="Times New Roman" w:ascii="Times New Roman" w:hAnsi="Times New Roman"/>
          <w:b w:val="false"/>
          <w:bCs w:val="false"/>
          <w:sz w:val="28"/>
          <w:szCs w:val="26"/>
          <w:shd w:fill="auto" w:val="clear"/>
          <w:lang w:val="kpv-RU" w:eastAsia="ru-RU"/>
        </w:rPr>
        <w:t>шуӧмӧ татшӧм вежсьӧм:</w:t>
      </w:r>
    </w:p>
    <w:p>
      <w:pPr>
        <w:pStyle w:val="Normal"/>
        <w:widowControl w:val="false"/>
        <w:tabs>
          <w:tab w:val="clear" w:pos="708"/>
          <w:tab w:val="left" w:pos="1276" w:leader="none"/>
        </w:tabs>
        <w:spacing w:lineRule="auto" w:line="240" w:before="0" w:after="0"/>
        <w:ind w:left="0" w:right="0" w:firstLine="709"/>
        <w:contextualSpacing/>
        <w:jc w:val="both"/>
        <w:rPr>
          <w:rFonts w:ascii="Times New Roman" w:hAnsi="Times New Roman" w:eastAsia="Times New Roman" w:cs="Times New Roman"/>
          <w:b w:val="false"/>
          <w:b w:val="false"/>
          <w:bCs/>
          <w:sz w:val="28"/>
          <w:szCs w:val="28"/>
          <w:shd w:fill="auto" w:val="clear"/>
          <w:lang w:val="kpv-RU" w:eastAsia="ru-RU"/>
        </w:rPr>
      </w:pPr>
      <w:r>
        <w:rPr>
          <w:rFonts w:eastAsia="Times New Roman" w:cs="Times New Roman" w:ascii="Times New Roman" w:hAnsi="Times New Roman"/>
          <w:b w:val="false"/>
          <w:bCs/>
          <w:sz w:val="28"/>
          <w:szCs w:val="28"/>
          <w:shd w:fill="auto" w:val="clear"/>
          <w:lang w:val="kpv-RU" w:eastAsia="ru-RU"/>
        </w:rPr>
        <w:t>Коми Республикаса канму учреждениеяслысь лыддьӧгсӧ, кодъяслы 2023 во вылӧ урчитӧны Коми Республикаса канму гражданскӧй служащӧйяслы, Коми Республикаын бӧрйӧм муниципальнӧй чинъясын уджалысь йӧзлы, Коми Республикаын муниципальнӧй служащӧйяслы да Коми Республикаын муниципальнӧй учреждениеясын уджалысьяслы уджсикас серти содтӧд уджтасъяс збыльмӧдан канму услугаяс сетӧм вылӧ канму задание (3 №-а содтӧд), гижны содтӧд серти.</w:t>
      </w:r>
    </w:p>
    <w:p>
      <w:pPr>
        <w:pStyle w:val="Normal"/>
        <w:widowControl w:val="false"/>
        <w:tabs>
          <w:tab w:val="clear" w:pos="708"/>
          <w:tab w:val="left" w:pos="1276" w:leader="none"/>
        </w:tabs>
        <w:spacing w:lineRule="auto" w:line="240" w:before="0" w:after="0"/>
        <w:ind w:left="0" w:right="0" w:firstLine="709"/>
        <w:contextualSpacing/>
        <w:jc w:val="both"/>
        <w:rPr>
          <w:rFonts w:ascii="Times New Roman" w:hAnsi="Times New Roman"/>
        </w:rPr>
      </w:pPr>
      <w:r>
        <w:rPr>
          <w:rFonts w:eastAsia="Times New Roman" w:cs="Times New Roman" w:ascii="Times New Roman" w:hAnsi="Times New Roman"/>
          <w:b w:val="false"/>
          <w:bCs/>
          <w:sz w:val="28"/>
          <w:szCs w:val="28"/>
          <w:shd w:fill="auto" w:val="clear"/>
          <w:lang w:val="kpv-RU" w:eastAsia="ru-RU"/>
        </w:rPr>
        <w:t xml:space="preserve">2. </w:t>
      </w:r>
      <w:r>
        <w:rPr>
          <w:rFonts w:eastAsia="Calibri" w:cs="Times New Roman" w:ascii="Times New Roman" w:hAnsi="Times New Roman"/>
          <w:b w:val="false"/>
          <w:bCs/>
          <w:color w:val="000000"/>
          <w:sz w:val="28"/>
          <w:szCs w:val="28"/>
          <w:shd w:fill="auto" w:val="clear"/>
          <w:lang w:val="kpv-RU" w:eastAsia="en-US"/>
        </w:rPr>
        <w:t>Тайӧ шуӧмыс вынсялӧ сійӧс официальнӧя йӧзӧдан лунсянь.</w:t>
      </w:r>
    </w:p>
    <w:p>
      <w:pPr>
        <w:pStyle w:val="Normal"/>
        <w:widowControl w:val="false"/>
        <w:tabs>
          <w:tab w:val="clear" w:pos="708"/>
          <w:tab w:val="left" w:pos="1276" w:leader="none"/>
        </w:tabs>
        <w:spacing w:lineRule="auto" w:line="240" w:before="0" w:after="0"/>
        <w:ind w:left="0" w:right="0" w:firstLine="709"/>
        <w:contextualSpacing/>
        <w:jc w:val="both"/>
        <w:rPr>
          <w:rFonts w:ascii="Times New Roman" w:hAnsi="Times New Roman"/>
          <w:shd w:fill="auto" w:val="clear"/>
        </w:rPr>
      </w:pPr>
      <w:r>
        <w:rPr>
          <w:rFonts w:ascii="Times New Roman" w:hAnsi="Times New Roman"/>
          <w:shd w:fill="auto" w:val="clear"/>
        </w:rPr>
      </w:r>
    </w:p>
    <w:p>
      <w:pPr>
        <w:pStyle w:val="Normal"/>
        <w:widowControl w:val="false"/>
        <w:tabs>
          <w:tab w:val="clear" w:pos="708"/>
          <w:tab w:val="left" w:pos="1276" w:leader="none"/>
        </w:tabs>
        <w:spacing w:lineRule="auto" w:line="240" w:before="0" w:after="0"/>
        <w:ind w:left="0" w:right="0" w:firstLine="709"/>
        <w:contextualSpacing/>
        <w:jc w:val="both"/>
        <w:rPr>
          <w:rFonts w:ascii="Times New Roman" w:hAnsi="Times New Roman"/>
          <w:shd w:fill="auto" w:val="clear"/>
        </w:rPr>
      </w:pPr>
      <w:r>
        <w:rPr>
          <w:rFonts w:ascii="Times New Roman" w:hAnsi="Times New Roman"/>
          <w:shd w:fill="auto" w:val="clear"/>
        </w:rPr>
      </w:r>
    </w:p>
    <w:p>
      <w:pPr>
        <w:pStyle w:val="Normal"/>
        <w:widowControl w:val="false"/>
        <w:tabs>
          <w:tab w:val="clear" w:pos="708"/>
          <w:tab w:val="left" w:pos="1276" w:leader="none"/>
        </w:tabs>
        <w:spacing w:lineRule="auto" w:line="240" w:before="0" w:after="0"/>
        <w:ind w:left="0" w:right="0" w:firstLine="709"/>
        <w:contextualSpacing/>
        <w:jc w:val="both"/>
        <w:rPr>
          <w:rFonts w:ascii="Times New Roman" w:hAnsi="Times New Roman"/>
          <w:shd w:fill="auto" w:val="clear"/>
        </w:rPr>
      </w:pPr>
      <w:r>
        <w:rPr>
          <w:rFonts w:ascii="Times New Roman" w:hAnsi="Times New Roman"/>
          <w:shd w:fill="auto" w:val="clear"/>
        </w:rPr>
      </w:r>
    </w:p>
    <w:p>
      <w:pPr>
        <w:pStyle w:val="Normal"/>
        <w:spacing w:lineRule="auto" w:line="240" w:before="0" w:after="0"/>
        <w:ind w:left="0" w:right="0" w:hanging="0"/>
        <w:contextualSpacing/>
        <w:jc w:val="both"/>
        <w:rPr>
          <w:rFonts w:ascii="Times New Roman" w:hAnsi="Times New Roman" w:cs="Times New Roman"/>
          <w:sz w:val="28"/>
          <w:szCs w:val="28"/>
          <w:shd w:fill="auto" w:val="clear"/>
          <w:lang w:val="kpv-RU" w:eastAsia="zh-CN"/>
        </w:rPr>
      </w:pPr>
      <w:r>
        <w:rPr>
          <w:rFonts w:cs="Times New Roman" w:ascii="Times New Roman" w:hAnsi="Times New Roman"/>
          <w:sz w:val="28"/>
          <w:szCs w:val="28"/>
          <w:shd w:fill="auto" w:val="clear"/>
          <w:lang w:val="kpv-RU" w:eastAsia="zh-CN"/>
        </w:rPr>
        <w:t>Коми Республикаса Веськӧдлан котырӧн</w:t>
      </w:r>
    </w:p>
    <w:p>
      <w:pPr>
        <w:pStyle w:val="Normal"/>
        <w:spacing w:lineRule="auto" w:line="240" w:before="0" w:after="0"/>
        <w:ind w:left="0" w:right="0" w:hanging="0"/>
        <w:contextualSpacing/>
        <w:jc w:val="both"/>
        <w:rPr>
          <w:rFonts w:ascii="Times New Roman" w:hAnsi="Times New Roman" w:cs="Times New Roman"/>
          <w:sz w:val="28"/>
          <w:szCs w:val="28"/>
          <w:shd w:fill="auto" w:val="clear"/>
          <w:lang w:val="kpv-RU" w:eastAsia="zh-CN"/>
        </w:rPr>
      </w:pPr>
      <w:r>
        <w:rPr>
          <w:rFonts w:cs="Times New Roman" w:ascii="Times New Roman" w:hAnsi="Times New Roman"/>
          <w:sz w:val="28"/>
          <w:szCs w:val="28"/>
          <w:shd w:fill="auto" w:val="clear"/>
          <w:lang w:val="kpv-RU" w:eastAsia="zh-CN"/>
        </w:rPr>
        <w:t xml:space="preserve">Юрнуӧдысьӧс вежысь – </w:t>
      </w:r>
    </w:p>
    <w:p>
      <w:pPr>
        <w:pStyle w:val="Normal"/>
        <w:spacing w:lineRule="auto" w:line="240" w:before="0" w:after="0"/>
        <w:ind w:left="0" w:right="0" w:hanging="0"/>
        <w:contextualSpacing/>
        <w:jc w:val="both"/>
        <w:rPr>
          <w:rFonts w:ascii="Times New Roman" w:hAnsi="Times New Roman" w:cs="Times New Roman"/>
          <w:sz w:val="28"/>
          <w:szCs w:val="28"/>
          <w:shd w:fill="auto" w:val="clear"/>
          <w:lang w:val="kpv-RU" w:eastAsia="zh-CN"/>
        </w:rPr>
      </w:pPr>
      <w:r>
        <w:rPr>
          <w:rFonts w:cs="Times New Roman" w:ascii="Times New Roman" w:hAnsi="Times New Roman"/>
          <w:sz w:val="28"/>
          <w:szCs w:val="28"/>
          <w:shd w:fill="auto" w:val="clear"/>
          <w:lang w:val="kpv-RU" w:eastAsia="zh-CN"/>
        </w:rPr>
        <w:t>Коми Республикаса сьӧм овмӧс министр                                         В. Казаков</w:t>
      </w:r>
    </w:p>
    <w:p>
      <w:pPr>
        <w:pStyle w:val="Normal"/>
        <w:spacing w:lineRule="auto" w:line="240" w:before="0" w:after="0"/>
        <w:ind w:left="0" w:right="0" w:firstLine="709"/>
        <w:contextualSpacing/>
        <w:jc w:val="both"/>
        <w:rPr>
          <w:rFonts w:ascii="Times New Roman" w:hAnsi="Times New Roman" w:cs="Times New Roman"/>
          <w:sz w:val="28"/>
          <w:szCs w:val="28"/>
          <w:shd w:fill="auto" w:val="clear"/>
          <w:lang w:val="kpv-RU" w:eastAsia="zh-CN"/>
        </w:rPr>
      </w:pPr>
      <w:r>
        <w:rPr>
          <w:rFonts w:cs="Times New Roman" w:ascii="Times New Roman" w:hAnsi="Times New Roman"/>
          <w:sz w:val="28"/>
          <w:szCs w:val="28"/>
          <w:shd w:fill="auto" w:val="clear"/>
          <w:lang w:val="kpv-RU" w:eastAsia="zh-CN"/>
        </w:rPr>
      </w:r>
    </w:p>
    <w:p>
      <w:pPr>
        <w:pStyle w:val="Normal"/>
        <w:spacing w:lineRule="auto" w:line="240" w:before="0" w:after="0"/>
        <w:ind w:left="0" w:right="0" w:hanging="0"/>
        <w:contextualSpacing/>
        <w:jc w:val="both"/>
        <w:rPr>
          <w:rFonts w:ascii="Times New Roman" w:hAnsi="Times New Roman" w:cs="Times New Roman"/>
          <w:sz w:val="28"/>
          <w:szCs w:val="28"/>
          <w:shd w:fill="auto" w:val="clear"/>
          <w:lang w:val="kpv-RU" w:eastAsia="zh-CN"/>
        </w:rPr>
      </w:pPr>
      <w:r>
        <w:rPr>
          <w:rFonts w:cs="Times New Roman" w:ascii="Times New Roman" w:hAnsi="Times New Roman"/>
          <w:sz w:val="28"/>
          <w:szCs w:val="28"/>
          <w:shd w:fill="auto" w:val="clear"/>
          <w:lang w:val="kpv-RU" w:eastAsia="zh-CN"/>
        </w:rPr>
        <w:t xml:space="preserve">Сыктывкар </w:t>
      </w:r>
    </w:p>
    <w:p>
      <w:pPr>
        <w:pStyle w:val="Normal"/>
        <w:spacing w:lineRule="auto" w:line="240" w:before="0" w:after="0"/>
        <w:ind w:left="0" w:right="0" w:hanging="0"/>
        <w:contextualSpacing/>
        <w:jc w:val="both"/>
        <w:rPr>
          <w:rFonts w:ascii="Times New Roman" w:hAnsi="Times New Roman"/>
        </w:rPr>
      </w:pPr>
      <w:r>
        <w:rPr>
          <w:rFonts w:cs="Times New Roman" w:ascii="Times New Roman" w:hAnsi="Times New Roman"/>
          <w:sz w:val="28"/>
          <w:szCs w:val="28"/>
          <w:shd w:fill="auto" w:val="clear"/>
          <w:lang w:val="kpv-RU" w:eastAsia="zh-CN"/>
        </w:rPr>
        <w:t>202</w:t>
      </w:r>
      <w:r>
        <w:rPr>
          <w:rFonts w:eastAsia="Times New Roman" w:cs="Times New Roman" w:ascii="Times New Roman" w:hAnsi="Times New Roman"/>
          <w:color w:val="000000"/>
          <w:sz w:val="28"/>
          <w:szCs w:val="28"/>
          <w:shd w:fill="auto" w:val="clear"/>
          <w:lang w:val="kpv-RU" w:eastAsia="zh-CN" w:bidi="ar-SA"/>
        </w:rPr>
        <w:t>3</w:t>
      </w:r>
      <w:r>
        <w:rPr>
          <w:rFonts w:cs="Times New Roman" w:ascii="Times New Roman" w:hAnsi="Times New Roman"/>
          <w:sz w:val="28"/>
          <w:szCs w:val="28"/>
          <w:shd w:fill="auto" w:val="clear"/>
          <w:lang w:val="kpv-RU" w:eastAsia="zh-CN"/>
        </w:rPr>
        <w:t xml:space="preserve"> вося </w:t>
      </w:r>
      <w:r>
        <w:rPr>
          <w:rFonts w:eastAsia="Times New Roman" w:cs="Times New Roman" w:ascii="Times New Roman" w:hAnsi="Times New Roman"/>
          <w:color w:val="000000"/>
          <w:sz w:val="28"/>
          <w:szCs w:val="28"/>
          <w:shd w:fill="auto" w:val="clear"/>
          <w:lang w:val="kpv-RU" w:eastAsia="zh-CN" w:bidi="ar-SA"/>
        </w:rPr>
        <w:t>ӧшым</w:t>
      </w:r>
      <w:r>
        <w:rPr>
          <w:rFonts w:cs="Times New Roman" w:ascii="Times New Roman" w:hAnsi="Times New Roman"/>
          <w:sz w:val="28"/>
          <w:szCs w:val="28"/>
          <w:shd w:fill="auto" w:val="clear"/>
          <w:lang w:val="kpv-RU" w:eastAsia="zh-CN"/>
        </w:rPr>
        <w:t xml:space="preserve"> тӧлысь </w:t>
      </w:r>
      <w:r>
        <w:rPr>
          <w:rFonts w:eastAsia="Times New Roman" w:cs="Times New Roman" w:ascii="Times New Roman" w:hAnsi="Times New Roman"/>
          <w:color w:val="000000"/>
          <w:sz w:val="28"/>
          <w:szCs w:val="28"/>
          <w:shd w:fill="auto" w:val="clear"/>
          <w:lang w:val="kpv-RU" w:eastAsia="zh-CN" w:bidi="ar-SA"/>
        </w:rPr>
        <w:t>29</w:t>
      </w:r>
      <w:r>
        <w:rPr>
          <w:rFonts w:cs="Times New Roman" w:ascii="Times New Roman" w:hAnsi="Times New Roman"/>
          <w:sz w:val="28"/>
          <w:szCs w:val="28"/>
          <w:shd w:fill="auto" w:val="clear"/>
          <w:lang w:val="kpv-RU" w:eastAsia="zh-CN"/>
        </w:rPr>
        <w:t xml:space="preserve"> лун </w:t>
      </w:r>
    </w:p>
    <w:p>
      <w:pPr>
        <w:sectPr>
          <w:type w:val="nextPage"/>
          <w:pgSz w:w="11906" w:h="16838"/>
          <w:pgMar w:left="1701" w:right="1133" w:gutter="0" w:header="0" w:top="1134" w:footer="0" w:bottom="1134"/>
          <w:pgNumType w:fmt="decimal"/>
          <w:formProt w:val="false"/>
          <w:textDirection w:val="lrTb"/>
          <w:docGrid w:type="default" w:linePitch="360" w:charSpace="4096"/>
        </w:sectPr>
        <w:pStyle w:val="Normal"/>
        <w:spacing w:lineRule="auto" w:line="240" w:before="0" w:after="0"/>
        <w:ind w:left="0" w:right="0" w:hanging="0"/>
        <w:contextualSpacing/>
        <w:jc w:val="both"/>
        <w:rPr>
          <w:rFonts w:ascii="Times New Roman" w:hAnsi="Times New Roman"/>
        </w:rPr>
      </w:pPr>
      <w:r>
        <w:rPr>
          <w:rFonts w:eastAsia="Times New Roman" w:cs="Times New Roman" w:ascii="Times New Roman" w:hAnsi="Times New Roman"/>
          <w:color w:val="000000"/>
          <w:sz w:val="28"/>
          <w:szCs w:val="28"/>
          <w:shd w:fill="auto" w:val="clear"/>
          <w:lang w:eastAsia="zh-CN" w:bidi="ar-SA"/>
        </w:rPr>
        <w:t>642</w:t>
      </w:r>
      <w:r>
        <w:rPr>
          <w:rFonts w:cs="Times New Roman" w:ascii="Times New Roman" w:hAnsi="Times New Roman"/>
          <w:sz w:val="28"/>
          <w:szCs w:val="28"/>
          <w:shd w:fill="auto" w:val="clear"/>
          <w:lang w:eastAsia="zh-CN"/>
        </w:rPr>
        <w:t xml:space="preserve"> №</w:t>
      </w:r>
      <w:r>
        <w:br w:type="page"/>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Коми Республикаса Веськӧдлан котырлӧн</w:t>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2023 во ӧшым тӧлысь 29 лунся 642 №-а шуӧм дорӧ</w:t>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СОДТӦД</w:t>
      </w:r>
    </w:p>
    <w:p>
      <w:pPr>
        <w:pStyle w:val="Normal"/>
        <w:widowControl w:val="false"/>
        <w:spacing w:lineRule="auto" w:line="240" w:before="0" w:after="0"/>
        <w:ind w:left="0" w:right="0" w:firstLine="709"/>
        <w:contextualSpacing/>
        <w:jc w:val="right"/>
        <w:rPr>
          <w:rFonts w:ascii="Times New Roman" w:hAnsi="Times New Roman"/>
          <w:shd w:fill="auto" w:val="clear"/>
        </w:rPr>
      </w:pPr>
      <w:r>
        <w:rPr>
          <w:rFonts w:ascii="Times New Roman" w:hAnsi="Times New Roman"/>
          <w:shd w:fill="auto" w:val="clear"/>
        </w:rPr>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w:t>
      </w:r>
      <w:r>
        <w:rPr>
          <w:rFonts w:ascii="Times New Roman" w:hAnsi="Times New Roman"/>
          <w:sz w:val="28"/>
          <w:szCs w:val="28"/>
          <w:shd w:fill="auto" w:val="clear"/>
          <w:lang w:val="kpv-RU"/>
        </w:rPr>
        <w:t>ВЫНСЬӦДӦМА</w:t>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Коми Республикаса Веськӧдлан котырлӧн</w:t>
      </w:r>
    </w:p>
    <w:p>
      <w:pPr>
        <w:pStyle w:val="Normal"/>
        <w:widowControl w:val="false"/>
        <w:spacing w:lineRule="auto" w:line="240" w:before="0" w:after="0"/>
        <w:ind w:left="0" w:right="0" w:firstLine="709"/>
        <w:contextualSpacing/>
        <w:jc w:val="right"/>
        <w:rPr>
          <w:rFonts w:ascii="Times New Roman" w:hAnsi="Times New Roman"/>
          <w:sz w:val="28"/>
          <w:szCs w:val="28"/>
          <w:shd w:fill="auto" w:val="clear"/>
          <w:lang w:val="kpv-RU"/>
        </w:rPr>
      </w:pPr>
      <w:r>
        <w:rPr>
          <w:rFonts w:ascii="Times New Roman" w:hAnsi="Times New Roman"/>
          <w:sz w:val="28"/>
          <w:szCs w:val="28"/>
          <w:shd w:fill="auto" w:val="clear"/>
          <w:lang w:val="kpv-RU"/>
        </w:rPr>
        <w:t>2023 во рака тӧлысь 10 лунся 116 №-а шуӧмӧн</w:t>
      </w:r>
    </w:p>
    <w:p>
      <w:pPr>
        <w:pStyle w:val="Normal"/>
        <w:widowControl w:val="false"/>
        <w:spacing w:lineRule="auto" w:line="240" w:before="0" w:after="0"/>
        <w:ind w:left="0" w:right="0" w:firstLine="709"/>
        <w:contextualSpacing/>
        <w:jc w:val="right"/>
        <w:rPr>
          <w:rFonts w:ascii="Times New Roman" w:hAnsi="Times New Roman" w:eastAsia="Times New Roman" w:cs="Times New Roman"/>
          <w:sz w:val="28"/>
          <w:szCs w:val="28"/>
          <w:shd w:fill="auto" w:val="clear"/>
          <w:lang w:val="kpv-RU" w:eastAsia="ru-RU"/>
        </w:rPr>
      </w:pPr>
      <w:r>
        <w:rPr>
          <w:rFonts w:eastAsia="Times New Roman" w:cs="Times New Roman" w:ascii="Times New Roman" w:hAnsi="Times New Roman"/>
          <w:sz w:val="28"/>
          <w:szCs w:val="28"/>
          <w:shd w:fill="auto" w:val="clear"/>
          <w:lang w:val="kpv-RU" w:eastAsia="ru-RU"/>
        </w:rPr>
        <w:t>(3 №-а содтӧд)</w:t>
      </w:r>
    </w:p>
    <w:p>
      <w:pPr>
        <w:pStyle w:val="Normal"/>
        <w:widowControl w:val="false"/>
        <w:spacing w:lineRule="auto" w:line="240" w:before="0" w:after="0"/>
        <w:contextualSpacing/>
        <w:jc w:val="right"/>
        <w:rPr>
          <w:rFonts w:ascii="Times New Roman" w:hAnsi="Times New Roman" w:eastAsia="Times New Roman" w:cs="Times New Roman"/>
          <w:sz w:val="28"/>
          <w:szCs w:val="28"/>
          <w:shd w:fill="auto" w:val="clear"/>
          <w:lang w:val="kpv-RU" w:eastAsia="ru-RU"/>
        </w:rPr>
      </w:pPr>
      <w:r>
        <w:rPr>
          <w:rFonts w:eastAsia="Times New Roman" w:cs="Times New Roman" w:ascii="Times New Roman" w:hAnsi="Times New Roman"/>
          <w:sz w:val="28"/>
          <w:szCs w:val="28"/>
          <w:shd w:fill="auto" w:val="clear"/>
          <w:lang w:val="kpv-RU" w:eastAsia="ru-RU"/>
        </w:rPr>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b w:val="false"/>
          <w:b w:val="false"/>
          <w:bCs w:val="false"/>
          <w:sz w:val="28"/>
          <w:szCs w:val="28"/>
          <w:shd w:fill="auto" w:val="clear"/>
          <w:lang w:val="kpv-RU"/>
        </w:rPr>
      </w:pPr>
      <w:r>
        <w:rPr>
          <w:rFonts w:ascii="Times New Roman" w:hAnsi="Times New Roman"/>
          <w:b w:val="false"/>
          <w:bCs w:val="false"/>
          <w:sz w:val="28"/>
          <w:szCs w:val="28"/>
          <w:shd w:fill="auto" w:val="clear"/>
          <w:lang w:val="kpv-RU"/>
        </w:rPr>
        <w:t>Коми Республикаса канму учреждениеяслӧн</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rPr>
      </w:pPr>
      <w:r>
        <w:rPr>
          <w:rFonts w:ascii="Times New Roman" w:hAnsi="Times New Roman"/>
          <w:b/>
          <w:bCs/>
          <w:sz w:val="28"/>
          <w:szCs w:val="28"/>
          <w:shd w:fill="auto" w:val="clear"/>
          <w:lang w:val="kpv-RU"/>
        </w:rPr>
        <w:t>ЛЫДДЬӦГ</w:t>
      </w:r>
      <w:r>
        <w:rPr>
          <w:rFonts w:ascii="Times New Roman" w:hAnsi="Times New Roman"/>
          <w:b w:val="false"/>
          <w:bCs w:val="false"/>
          <w:sz w:val="28"/>
          <w:szCs w:val="28"/>
          <w:shd w:fill="auto" w:val="clear"/>
          <w:lang w:val="kpv-RU"/>
        </w:rPr>
        <w:t>,</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b w:val="false"/>
          <w:b w:val="false"/>
          <w:bCs w:val="false"/>
          <w:sz w:val="28"/>
          <w:szCs w:val="28"/>
          <w:shd w:fill="auto" w:val="clear"/>
          <w:lang w:val="kpv-RU"/>
        </w:rPr>
      </w:pPr>
      <w:r>
        <w:rPr>
          <w:rFonts w:ascii="Times New Roman" w:hAnsi="Times New Roman"/>
          <w:b w:val="false"/>
          <w:bCs w:val="false"/>
          <w:sz w:val="28"/>
          <w:szCs w:val="28"/>
          <w:shd w:fill="auto" w:val="clear"/>
          <w:lang w:val="kpv-RU"/>
        </w:rPr>
        <w:t xml:space="preserve">кодъяслы 2023 во вылӧ урчитӧны Коми Республикаса канму гражданскӧй служащӧйяслы, Коми Республикаын бӧрйӧм муниципальнӧй чинъясын </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b w:val="false"/>
          <w:b w:val="false"/>
          <w:bCs w:val="false"/>
          <w:sz w:val="28"/>
          <w:szCs w:val="28"/>
          <w:shd w:fill="auto" w:val="clear"/>
          <w:lang w:val="kpv-RU"/>
        </w:rPr>
      </w:pPr>
      <w:r>
        <w:rPr>
          <w:rFonts w:ascii="Times New Roman" w:hAnsi="Times New Roman"/>
          <w:b w:val="false"/>
          <w:bCs w:val="false"/>
          <w:sz w:val="28"/>
          <w:szCs w:val="28"/>
          <w:shd w:fill="auto" w:val="clear"/>
          <w:lang w:val="kpv-RU"/>
        </w:rPr>
        <w:t xml:space="preserve">уджалысь йӧзлы, Коми Республикаын муниципальнӧй служащӧйяслы </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b w:val="false"/>
          <w:b w:val="false"/>
          <w:bCs w:val="false"/>
          <w:sz w:val="28"/>
          <w:szCs w:val="28"/>
          <w:shd w:fill="auto" w:val="clear"/>
          <w:lang w:val="kpv-RU"/>
        </w:rPr>
      </w:pPr>
      <w:r>
        <w:rPr>
          <w:rFonts w:ascii="Times New Roman" w:hAnsi="Times New Roman"/>
          <w:b w:val="false"/>
          <w:bCs w:val="false"/>
          <w:sz w:val="28"/>
          <w:szCs w:val="28"/>
          <w:shd w:fill="auto" w:val="clear"/>
          <w:lang w:val="kpv-RU"/>
        </w:rPr>
        <w:t xml:space="preserve">да Коми Республикаын муниципальнӧй учреждениеясын уджалысьяслы </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rPr>
      </w:pPr>
      <w:r>
        <w:rPr>
          <w:rFonts w:eastAsia="Times New Roman" w:cs="Times New Roman" w:ascii="Times New Roman" w:hAnsi="Times New Roman"/>
          <w:b w:val="false"/>
          <w:bCs w:val="false"/>
          <w:sz w:val="28"/>
          <w:szCs w:val="28"/>
          <w:shd w:fill="auto" w:val="clear"/>
          <w:lang w:val="kpv-RU" w:eastAsia="ru-RU"/>
        </w:rPr>
        <w:t>уджсикас серти содтӧд уджтасъяс збыльмӧд</w:t>
      </w:r>
      <w:r>
        <w:rPr>
          <w:rFonts w:eastAsia="Times New Roman" w:cs="Times New Roman" w:ascii="Times New Roman" w:hAnsi="Times New Roman"/>
          <w:b w:val="false"/>
          <w:bCs w:val="false"/>
          <w:sz w:val="28"/>
          <w:szCs w:val="28"/>
          <w:shd w:fill="auto" w:val="clear"/>
          <w:lang w:val="kpv-RU" w:eastAsia="ru-RU"/>
        </w:rPr>
        <w:t>ан</w:t>
      </w:r>
      <w:r>
        <w:rPr>
          <w:rFonts w:eastAsia="Times New Roman" w:cs="Times New Roman" w:ascii="Times New Roman" w:hAnsi="Times New Roman"/>
          <w:b w:val="false"/>
          <w:bCs w:val="false"/>
          <w:sz w:val="28"/>
          <w:szCs w:val="28"/>
          <w:shd w:fill="auto" w:val="clear"/>
          <w:lang w:val="kpv-RU" w:eastAsia="ru-RU"/>
        </w:rPr>
        <w:t xml:space="preserve"> канму услугаяс сетӧм вылӧ канму задание</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shd w:fill="auto" w:val="clear"/>
        </w:rPr>
      </w:pPr>
      <w:r>
        <w:rPr>
          <w:rFonts w:ascii="Times New Roman" w:hAnsi="Times New Roman"/>
          <w:shd w:fill="auto" w:val="clear"/>
        </w:rPr>
      </w:r>
    </w:p>
    <w:tbl>
      <w:tblPr>
        <w:tblW w:w="8974" w:type="dxa"/>
        <w:jc w:val="left"/>
        <w:tblInd w:w="59" w:type="dxa"/>
        <w:tblLayout w:type="fixed"/>
        <w:tblCellMar>
          <w:top w:w="0" w:type="dxa"/>
          <w:left w:w="108" w:type="dxa"/>
          <w:bottom w:w="0" w:type="dxa"/>
          <w:right w:w="108" w:type="dxa"/>
        </w:tblCellMar>
      </w:tblPr>
      <w:tblGrid>
        <w:gridCol w:w="617"/>
        <w:gridCol w:w="2383"/>
        <w:gridCol w:w="2233"/>
        <w:gridCol w:w="1550"/>
        <w:gridCol w:w="2191"/>
      </w:tblGrid>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Д/в №</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jc w:val="center"/>
              <w:rPr>
                <w:rFonts w:ascii="Times New Roman" w:hAnsi="Times New Roman"/>
                <w:color w:val="000000"/>
                <w:sz w:val="26"/>
                <w:szCs w:val="26"/>
                <w:shd w:fill="auto" w:val="clear"/>
                <w:lang w:val="kpv-RU"/>
              </w:rPr>
            </w:pPr>
            <w:r>
              <w:rPr>
                <w:rFonts w:ascii="Times New Roman" w:hAnsi="Times New Roman"/>
                <w:color w:val="000000"/>
                <w:sz w:val="26"/>
                <w:szCs w:val="26"/>
                <w:shd w:fill="auto" w:val="clear"/>
                <w:lang w:val="kpv-RU"/>
              </w:rPr>
              <w:t>Уджсикас серти содтӧд уджтаслӧн ним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jc w:val="center"/>
              <w:rPr>
                <w:rFonts w:ascii="Times New Roman" w:hAnsi="Times New Roman"/>
                <w:color w:val="000000"/>
                <w:sz w:val="26"/>
                <w:szCs w:val="26"/>
                <w:shd w:fill="auto" w:val="clear"/>
                <w:lang w:val="kpv-RU"/>
              </w:rPr>
            </w:pPr>
            <w:r>
              <w:rPr>
                <w:rFonts w:ascii="Times New Roman" w:hAnsi="Times New Roman"/>
                <w:color w:val="000000"/>
                <w:sz w:val="26"/>
                <w:szCs w:val="26"/>
                <w:shd w:fill="auto" w:val="clear"/>
                <w:lang w:val="kpv-RU"/>
              </w:rPr>
              <w:t>Уджсикас серти содтӧд уджтаслӧн кад, ак. час.</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jc w:val="center"/>
              <w:rPr>
                <w:rFonts w:ascii="Times New Roman" w:hAnsi="Times New Roman"/>
                <w:color w:val="000000"/>
                <w:sz w:val="26"/>
                <w:szCs w:val="26"/>
                <w:shd w:fill="auto" w:val="clear"/>
                <w:lang w:val="kpv-RU"/>
              </w:rPr>
            </w:pPr>
            <w:r>
              <w:rPr>
                <w:rFonts w:ascii="Times New Roman" w:hAnsi="Times New Roman"/>
                <w:color w:val="000000"/>
                <w:sz w:val="26"/>
                <w:szCs w:val="26"/>
                <w:shd w:fill="auto" w:val="clear"/>
                <w:lang w:val="kpv-RU"/>
              </w:rPr>
              <w:t>Морт лыд, кодъясӧс колӧ ыстыны велӧдчыны</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jc w:val="center"/>
              <w:rPr>
                <w:rFonts w:ascii="Times New Roman" w:hAnsi="Times New Roman"/>
                <w:color w:val="000000"/>
                <w:sz w:val="26"/>
                <w:szCs w:val="26"/>
                <w:shd w:fill="auto" w:val="clear"/>
                <w:lang w:val="kpv-RU"/>
              </w:rPr>
            </w:pPr>
            <w:r>
              <w:rPr>
                <w:rFonts w:ascii="Times New Roman" w:hAnsi="Times New Roman"/>
                <w:color w:val="000000"/>
                <w:sz w:val="26"/>
                <w:szCs w:val="26"/>
                <w:shd w:fill="auto" w:val="clear"/>
                <w:lang w:val="kpv-RU"/>
              </w:rPr>
              <w:t>Канму задание сьӧмӧн могмӧдан йӧрыш, сюрс шайт</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r>
          </w:p>
        </w:tc>
        <w:tc>
          <w:tcPr>
            <w:tcW w:w="8357"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cs="Times New Roman"/>
                <w:b w:val="false"/>
                <w:b w:val="false"/>
                <w:bCs w:val="false"/>
                <w:sz w:val="26"/>
                <w:szCs w:val="26"/>
                <w:shd w:fill="auto" w:val="clear"/>
                <w:lang w:val="kpv-RU"/>
              </w:rPr>
            </w:pPr>
            <w:r>
              <w:rPr>
                <w:rFonts w:cs="Times New Roman" w:ascii="Times New Roman" w:hAnsi="Times New Roman"/>
                <w:b w:val="false"/>
                <w:bCs w:val="false"/>
                <w:sz w:val="26"/>
                <w:szCs w:val="26"/>
                <w:shd w:fill="auto" w:val="clear"/>
                <w:lang w:val="kpv-RU"/>
              </w:rPr>
              <w:t>“</w:t>
            </w:r>
            <w:r>
              <w:rPr>
                <w:rFonts w:cs="Times New Roman" w:ascii="Times New Roman" w:hAnsi="Times New Roman"/>
                <w:b w:val="false"/>
                <w:bCs w:val="false"/>
                <w:sz w:val="26"/>
                <w:szCs w:val="26"/>
                <w:shd w:fill="auto" w:val="clear"/>
                <w:lang w:val="kpv-RU"/>
              </w:rPr>
              <w:t>Канму службаӧ да веськӧдлыны велӧдан Коми Республикаса академия” ВТВ КВУ</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 xml:space="preserve">Вӧр-ваӧн вӧдитчан да гӧгӧртас видзан </w:t>
            </w:r>
            <w:r>
              <w:rPr>
                <w:rFonts w:cs="Times New Roman" w:ascii="Times New Roman" w:hAnsi="Times New Roman"/>
                <w:color w:val="000000"/>
                <w:sz w:val="26"/>
                <w:szCs w:val="26"/>
                <w:shd w:fill="auto" w:val="clear"/>
                <w:lang w:val="kpv-RU"/>
              </w:rPr>
              <w:t>сфераын</w:t>
            </w:r>
            <w:r>
              <w:rPr>
                <w:rFonts w:cs="Times New Roman" w:ascii="Times New Roman" w:hAnsi="Times New Roman"/>
                <w:color w:val="000000"/>
                <w:sz w:val="26"/>
                <w:szCs w:val="26"/>
                <w:shd w:fill="auto" w:val="clear"/>
                <w:lang w:val="kpv-RU"/>
              </w:rPr>
              <w:t xml:space="preserve"> контроль да дӧзьӧр удж нуӧдӧмын административнӧй процедураяс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32</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15</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78,8</w:t>
            </w:r>
          </w:p>
        </w:tc>
      </w:tr>
      <w:tr>
        <w:trPr>
          <w:trHeight w:val="3312" w:hRule="atLeast"/>
        </w:trPr>
        <w:tc>
          <w:tcPr>
            <w:tcW w:w="617"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органъясӧн да меставывса асвеськӧдлан органъясӧн лӧсялана удж сфераясын контроль (дӧзьӧр) серти налы сетӧм могъяс олӧмӧ пӧртан окталунсӧ кыпӧдӧм (подув тшупӧд)</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32</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42</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220,6</w:t>
            </w:r>
          </w:p>
        </w:tc>
      </w:tr>
      <w:tr>
        <w:trPr/>
        <w:tc>
          <w:tcPr>
            <w:tcW w:w="617"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Инвестицияясӧн да инновацияясӧн веськӧдлӧм. ГЧП проектъяс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14</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55,1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4.</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Пытшкӧсса финансӧвӧй контроль да аудит котыртӧм да збыльмӧдӧм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59,1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5.</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(муниципальнӧй) сьӧмкуд да асшӧрлуна учреждениеяскӧд уджын аслыспӧлӧслунъяс: канму (муниципальнӧй) задание, субсидияяс, мынтысян услугаяс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36</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35</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206,8</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6.</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да муниципальнӧй могъяс вылӧ вузӧс, уджъяс, услугаяс ньӧбан сфераын контрактнӧй система (подув тшупӧд)</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108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38</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673,5</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7.</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да муниципальнӧй могъяс вылӧ вузӧс, уджъяс, услугаяс ньӧбан сфераын контрактнӧй система (олӧмлы лӧсялана вежсьӧмъяс)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67</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263,9</w:t>
            </w:r>
          </w:p>
        </w:tc>
      </w:tr>
      <w:tr>
        <w:trPr/>
        <w:tc>
          <w:tcPr>
            <w:tcW w:w="617" w:type="dxa"/>
            <w:tcBorders>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both"/>
              <w:rPr>
                <w:rFonts w:ascii="Times New Roman" w:hAnsi="Times New Roman"/>
                <w:sz w:val="26"/>
                <w:szCs w:val="26"/>
              </w:rPr>
            </w:pPr>
            <w:r>
              <w:rPr>
                <w:rFonts w:ascii="Times New Roman" w:hAnsi="Times New Roman"/>
                <w:sz w:val="26"/>
                <w:szCs w:val="26"/>
              </w:rPr>
              <w:t>8.</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да муниципальнӧй закупкаясӧн веськӧдлӧм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40</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111,6</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9.</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Канму да муниципальнӧй веськӧдл</w:t>
            </w:r>
            <w:r>
              <w:rPr>
                <w:rFonts w:cs="Times New Roman" w:ascii="Times New Roman" w:hAnsi="Times New Roman"/>
                <w:color w:val="000000"/>
                <w:sz w:val="26"/>
                <w:szCs w:val="26"/>
                <w:shd w:fill="auto" w:val="clear"/>
                <w:lang w:val="kpv-RU"/>
              </w:rPr>
              <w:t>ӧм</w:t>
            </w:r>
            <w:r>
              <w:rPr>
                <w:rFonts w:cs="Times New Roman" w:ascii="Times New Roman" w:hAnsi="Times New Roman"/>
                <w:color w:val="000000"/>
                <w:sz w:val="26"/>
                <w:szCs w:val="26"/>
                <w:shd w:fill="auto" w:val="clear"/>
                <w:lang w:val="kpv-RU"/>
              </w:rPr>
              <w:t>ын цифрӧвӧй технологияяс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59,1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10.</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Мыччӧдъяс видлалан подувъяс да сійӧс цифрӧвӧя  петкӧдлӧм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21</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62</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11.</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rPr>
            </w:pPr>
            <w:r>
              <w:rPr>
                <w:rFonts w:cs="Times New Roman" w:ascii="Times New Roman" w:hAnsi="Times New Roman"/>
                <w:color w:val="000000"/>
                <w:sz w:val="26"/>
                <w:szCs w:val="26"/>
                <w:shd w:fill="auto" w:val="clear"/>
                <w:lang w:val="kpv-RU"/>
              </w:rPr>
              <w:t>Презентацияяс дасьтӧм, сы лыдын отечественнӧй уджтасуловӧн вӧдитчӧмӧн</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55</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216,6</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12.</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Зэв бур веськӧдлысь</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108</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301,3</w:t>
            </w:r>
          </w:p>
        </w:tc>
      </w:tr>
      <w:tr>
        <w:trPr/>
        <w:tc>
          <w:tcPr>
            <w:tcW w:w="617"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13.</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Юӧр бура обработайтӧм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72</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15</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177,2</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14.</w:t>
            </w:r>
          </w:p>
        </w:tc>
        <w:tc>
          <w:tcPr>
            <w:tcW w:w="238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Йӧз водзын бура выступитӧм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59,1</w:t>
            </w:r>
          </w:p>
        </w:tc>
      </w:tr>
      <w:tr>
        <w:trPr/>
        <w:tc>
          <w:tcPr>
            <w:tcW w:w="617"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15.</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Делӧвӧй йитӧдъяс бурмӧдӧм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39</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115,2</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16.</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Гижӧда делӧвӧй сёрнилӧн культура</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39</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115,2</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17.</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Конфликтъясӧн веськӧдлӧм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41</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121,1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18.</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Наставничестволӧн зэв бур технологияяс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70,9</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19.</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Эмоциональнӧй мывкыдлун</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39</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115,2</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20.</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Сёрнитӧмъяс да делӧвӧй коммуникацияяс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21</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62,0</w:t>
            </w:r>
          </w:p>
        </w:tc>
      </w:tr>
      <w:tr>
        <w:trPr>
          <w:trHeight w:val="1059" w:hRule="atLeast"/>
        </w:trPr>
        <w:tc>
          <w:tcPr>
            <w:tcW w:w="617"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21.</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Стрессӧн веськӧдлӧм. Уджсикасын кусӧмысь ӧлӧдӧм</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41</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121,1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22.</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Меставывса асвеськӧдлан органъясын кадрӧвӧй делопроизводство</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36</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53</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313,1</w:t>
            </w:r>
          </w:p>
        </w:tc>
      </w:tr>
      <w:tr>
        <w:trPr/>
        <w:tc>
          <w:tcPr>
            <w:tcW w:w="617"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23.</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Канму да муниципальнӧй служба вылын коррупцияысь ӧлӧдан да сылы паныд удж нуӧдан тӧдчана юалӧмъяс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69</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203,8</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24.</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Нормативнӧй инӧда актъяс да налӧн балаяс серти коррупцияысь видзчысян экспертиза кыдз коррупциялы паныд удж нуӧданногъяс пиысь ӧти</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59,1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25.</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Канму да муниципальнӧй служба вылын коррупцияысь ӧлӧдан да сылы паныд удж нуӧдан юалӧмъяс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81</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239,3</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26.</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Коррупцияысь да мукӧд ногӧн инӧд торкалӧмысь ӧлӧдӧм серти канму органъясса да меставывса асвеськӧдлан органъясса юкӧдувъяслӧн могъяс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54</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21</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186,1</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27.</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Правотворчество уджлӧн инӧда подувъяс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40</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27</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177,2</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28.</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Нормативнӧй инӧда актъяслӧн кыв да стиль</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59,1</w:t>
            </w:r>
          </w:p>
        </w:tc>
      </w:tr>
      <w:tr>
        <w:trPr/>
        <w:tc>
          <w:tcPr>
            <w:tcW w:w="617"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29.</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contextualSpacing/>
              <w:jc w:val="both"/>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Аспас дорйӧмсӧ котыртӧм да инӧд боксянь могмӧдӧм</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32</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105,0</w:t>
            </w:r>
          </w:p>
        </w:tc>
      </w:tr>
      <w:tr>
        <w:trPr/>
        <w:tc>
          <w:tcPr>
            <w:tcW w:w="617"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30.</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 xml:space="preserve">ОКО да мутас мичмӧдан-бурмӧдан </w:t>
            </w:r>
            <w:r>
              <w:rPr>
                <w:rFonts w:cs="Times New Roman" w:ascii="Times New Roman" w:hAnsi="Times New Roman"/>
                <w:color w:val="000000"/>
                <w:sz w:val="26"/>
                <w:szCs w:val="26"/>
                <w:shd w:fill="auto" w:val="clear"/>
                <w:lang w:val="kpv-RU"/>
              </w:rPr>
              <w:t>сфераын</w:t>
            </w:r>
            <w:r>
              <w:rPr>
                <w:rFonts w:cs="Times New Roman" w:ascii="Times New Roman" w:hAnsi="Times New Roman"/>
                <w:color w:val="000000"/>
                <w:sz w:val="26"/>
                <w:szCs w:val="26"/>
                <w:shd w:fill="auto" w:val="clear"/>
                <w:lang w:val="kpv-RU"/>
              </w:rPr>
              <w:t xml:space="preserve"> тӧдчана юалӧмъяс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21</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82,7</w:t>
            </w:r>
          </w:p>
        </w:tc>
      </w:tr>
      <w:tr>
        <w:trPr/>
        <w:tc>
          <w:tcPr>
            <w:tcW w:w="617"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31.</w:t>
            </w:r>
          </w:p>
        </w:tc>
        <w:tc>
          <w:tcPr>
            <w:tcW w:w="23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 xml:space="preserve">Му да эмбур йитӧдъяс </w:t>
            </w:r>
            <w:r>
              <w:rPr>
                <w:rFonts w:cs="Times New Roman" w:ascii="Times New Roman" w:hAnsi="Times New Roman"/>
                <w:color w:val="000000"/>
                <w:sz w:val="26"/>
                <w:szCs w:val="26"/>
                <w:shd w:fill="auto" w:val="clear"/>
                <w:lang w:val="kpv-RU"/>
              </w:rPr>
              <w:t>сфераын</w:t>
            </w:r>
            <w:r>
              <w:rPr>
                <w:rFonts w:cs="Times New Roman" w:ascii="Times New Roman" w:hAnsi="Times New Roman"/>
                <w:color w:val="000000"/>
                <w:sz w:val="26"/>
                <w:szCs w:val="26"/>
                <w:shd w:fill="auto" w:val="clear"/>
                <w:lang w:val="kpv-RU"/>
              </w:rPr>
              <w:t xml:space="preserve"> тӧдчана юалӧмъяс. Муниципальнӧй му контроль збыльмӧдан юалӧмъяс</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20</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78,8</w:t>
            </w:r>
          </w:p>
        </w:tc>
      </w:tr>
      <w:tr>
        <w:trPr/>
        <w:tc>
          <w:tcPr>
            <w:tcW w:w="617"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32.</w:t>
            </w:r>
          </w:p>
        </w:tc>
        <w:tc>
          <w:tcPr>
            <w:tcW w:w="2383"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Канму органъяслӧн да меставывса асвеськӧдлӧмлӧн</w:t>
            </w:r>
            <w:r>
              <w:rPr>
                <w:rFonts w:cs="Times New Roman" w:ascii="Times New Roman" w:hAnsi="Times New Roman"/>
                <w:b w:val="false"/>
                <w:bCs w:val="false"/>
                <w:color w:val="000000"/>
                <w:sz w:val="26"/>
                <w:szCs w:val="26"/>
                <w:shd w:fill="auto" w:val="clear"/>
                <w:lang w:val="kpv-RU" w:eastAsia="zh-CN" w:bidi="ar-SA"/>
              </w:rPr>
              <w:t xml:space="preserve"> уполномочитӧм чина йӧзӧн</w:t>
            </w:r>
            <w:r>
              <w:rPr>
                <w:rFonts w:cs="Times New Roman" w:ascii="Times New Roman" w:hAnsi="Times New Roman"/>
                <w:color w:val="000000"/>
                <w:sz w:val="26"/>
                <w:szCs w:val="26"/>
                <w:shd w:fill="auto" w:val="clear"/>
                <w:lang w:val="kpv-RU"/>
              </w:rPr>
              <w:t xml:space="preserve"> административнӧй инӧд торкалӧмъяс йылысь сёрнигижӧдъяс лӧсьӧдӧмын тӧдчана юалӧмъяс</w:t>
            </w:r>
          </w:p>
        </w:tc>
        <w:tc>
          <w:tcPr>
            <w:tcW w:w="2233"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31</w:t>
            </w:r>
          </w:p>
        </w:tc>
        <w:tc>
          <w:tcPr>
            <w:tcW w:w="2191"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91,6</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33.</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contextualSpacing/>
              <w:rPr>
                <w:rFonts w:ascii="Times New Roman" w:hAnsi="Times New Roman"/>
              </w:rPr>
            </w:pPr>
            <w:r>
              <w:rPr>
                <w:rFonts w:cs="Times New Roman" w:ascii="Times New Roman" w:hAnsi="Times New Roman"/>
                <w:color w:val="000000"/>
                <w:sz w:val="26"/>
                <w:szCs w:val="26"/>
                <w:shd w:fill="auto" w:val="clear"/>
                <w:lang w:val="kpv-RU"/>
              </w:rPr>
              <w:t>Тӧрасян да тӧждысян сфераын инӧд боксянь ладмӧдӧм серти тӧдчана юалӧмъяс</w:t>
            </w:r>
          </w:p>
        </w:tc>
        <w:tc>
          <w:tcPr>
            <w:tcW w:w="22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w:t>
            </w:r>
          </w:p>
        </w:tc>
        <w:tc>
          <w:tcPr>
            <w:tcW w:w="2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67,0</w:t>
            </w:r>
          </w:p>
        </w:tc>
      </w:tr>
      <w:tr>
        <w:trPr/>
        <w:tc>
          <w:tcPr>
            <w:tcW w:w="617" w:type="dxa"/>
            <w:tcBorders>
              <w:top w:val="single" w:sz="4"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34.</w:t>
            </w:r>
          </w:p>
        </w:tc>
        <w:tc>
          <w:tcPr>
            <w:tcW w:w="2383"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Тӧрасян да тӧждысян органъясса специалистъяслӧн удж дорӧ ӧнія корӧмъяс. Тӧрасян да тӧждысян сфераын инӧд боксянь ладмӧдӧм</w:t>
            </w:r>
          </w:p>
        </w:tc>
        <w:tc>
          <w:tcPr>
            <w:tcW w:w="2233"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72</w:t>
            </w:r>
          </w:p>
        </w:tc>
        <w:tc>
          <w:tcPr>
            <w:tcW w:w="1550"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16</w:t>
            </w:r>
          </w:p>
        </w:tc>
        <w:tc>
          <w:tcPr>
            <w:tcW w:w="2191"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189,0</w:t>
            </w:r>
          </w:p>
        </w:tc>
      </w:tr>
      <w:tr>
        <w:trPr/>
        <w:tc>
          <w:tcPr>
            <w:tcW w:w="617"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35.</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Сиктса мутасъяс сӧвмӧдӧм</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256</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13</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546,1</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both"/>
              <w:rPr>
                <w:rFonts w:ascii="Times New Roman" w:hAnsi="Times New Roman"/>
                <w:color w:val="000000"/>
                <w:sz w:val="26"/>
                <w:szCs w:val="26"/>
              </w:rPr>
            </w:pPr>
            <w:r>
              <w:rPr>
                <w:rFonts w:ascii="Times New Roman" w:hAnsi="Times New Roman"/>
                <w:color w:val="000000"/>
                <w:sz w:val="26"/>
                <w:szCs w:val="26"/>
              </w:rPr>
              <w:t>36.</w:t>
            </w:r>
          </w:p>
        </w:tc>
        <w:tc>
          <w:tcPr>
            <w:tcW w:w="2383"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0" w:after="0"/>
              <w:ind w:left="0" w:right="0" w:hanging="0"/>
              <w:contextualSpacing/>
              <w:rPr>
                <w:rFonts w:ascii="Times New Roman" w:hAnsi="Times New Roman" w:cs="Times New Roman"/>
                <w:color w:val="000000"/>
                <w:sz w:val="26"/>
                <w:szCs w:val="26"/>
                <w:shd w:fill="auto" w:val="clear"/>
                <w:lang w:val="kpv-RU"/>
              </w:rPr>
            </w:pPr>
            <w:r>
              <w:rPr>
                <w:rFonts w:cs="Times New Roman" w:ascii="Times New Roman" w:hAnsi="Times New Roman"/>
                <w:color w:val="000000"/>
                <w:sz w:val="26"/>
                <w:szCs w:val="26"/>
                <w:shd w:fill="auto" w:val="clear"/>
                <w:lang w:val="kpv-RU"/>
              </w:rPr>
              <w:t>Правосудие системаын мирӧвӧй ёрдысь аппаратлӧн тӧдчанлун</w:t>
            </w:r>
          </w:p>
        </w:tc>
        <w:tc>
          <w:tcPr>
            <w:tcW w:w="223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24</w:t>
            </w:r>
          </w:p>
        </w:tc>
        <w:tc>
          <w:tcPr>
            <w:tcW w:w="155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45</w:t>
            </w:r>
          </w:p>
        </w:tc>
        <w:tc>
          <w:tcPr>
            <w:tcW w:w="219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177,2</w:t>
            </w:r>
          </w:p>
        </w:tc>
      </w:tr>
      <w:tr>
        <w:trPr/>
        <w:tc>
          <w:tcPr>
            <w:tcW w:w="617"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37.</w:t>
            </w:r>
          </w:p>
        </w:tc>
        <w:tc>
          <w:tcPr>
            <w:tcW w:w="2383" w:type="dxa"/>
            <w:tcBorders>
              <w:top w:val="single" w:sz="6" w:space="0" w:color="000000"/>
              <w:left w:val="single" w:sz="6" w:space="0" w:color="000000"/>
              <w:right w:val="single" w:sz="6" w:space="0" w:color="000000"/>
            </w:tcBorders>
          </w:tcPr>
          <w:p>
            <w:pPr>
              <w:pStyle w:val="Normal"/>
              <w:widowControl w:val="false"/>
              <w:spacing w:lineRule="auto" w:line="240" w:before="0" w:after="0"/>
              <w:ind w:left="0" w:right="-96" w:hanging="0"/>
              <w:contextualSpacing/>
              <w:jc w:val="left"/>
              <w:rPr>
                <w:rFonts w:ascii="Times New Roman" w:hAnsi="Times New Roman" w:eastAsia="Calibri" w:cs="Times New Roman"/>
                <w:b w:val="false"/>
                <w:b w:val="false"/>
                <w:bCs w:val="false"/>
                <w:color w:val="000000"/>
                <w:sz w:val="26"/>
                <w:szCs w:val="26"/>
                <w:shd w:fill="auto" w:val="clear"/>
                <w:lang w:val="kpv-RU" w:bidi="ar-SA"/>
              </w:rPr>
            </w:pPr>
            <w:r>
              <w:rPr>
                <w:rFonts w:eastAsia="Calibri" w:cs="Times New Roman" w:ascii="Times New Roman" w:hAnsi="Times New Roman"/>
                <w:b w:val="false"/>
                <w:bCs w:val="false"/>
                <w:color w:val="000000"/>
                <w:sz w:val="26"/>
                <w:szCs w:val="26"/>
                <w:shd w:fill="auto" w:val="clear"/>
                <w:lang w:val="kpv-RU" w:bidi="ar-SA"/>
              </w:rPr>
              <w:t xml:space="preserve">Социальнӧй </w:t>
            </w:r>
            <w:r>
              <w:rPr>
                <w:rFonts w:eastAsia="Calibri" w:cs="Times New Roman" w:ascii="Times New Roman" w:hAnsi="Times New Roman"/>
                <w:b w:val="false"/>
                <w:bCs w:val="false"/>
                <w:color w:val="000000"/>
                <w:sz w:val="26"/>
                <w:szCs w:val="26"/>
                <w:shd w:fill="auto" w:val="clear"/>
                <w:lang w:val="kpv-RU" w:bidi="ar-SA"/>
              </w:rPr>
              <w:t>сфераын</w:t>
            </w:r>
            <w:r>
              <w:rPr>
                <w:rFonts w:eastAsia="Calibri" w:cs="Times New Roman" w:ascii="Times New Roman" w:hAnsi="Times New Roman"/>
                <w:b w:val="false"/>
                <w:bCs w:val="false"/>
                <w:color w:val="000000"/>
                <w:sz w:val="26"/>
                <w:szCs w:val="26"/>
                <w:shd w:fill="auto" w:val="clear"/>
                <w:lang w:val="kpv-RU" w:bidi="ar-SA"/>
              </w:rPr>
              <w:t xml:space="preserve"> олысьяслы услугаяс сетысь социальнӧй нырвизя абу коммерческӧй организацияяскӧд ӧтув уджалан юалӧмъяс</w:t>
            </w:r>
          </w:p>
        </w:tc>
        <w:tc>
          <w:tcPr>
            <w:tcW w:w="2233"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18</w:t>
            </w:r>
          </w:p>
        </w:tc>
        <w:tc>
          <w:tcPr>
            <w:tcW w:w="1550"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10</w:t>
            </w:r>
          </w:p>
        </w:tc>
        <w:tc>
          <w:tcPr>
            <w:tcW w:w="2191" w:type="dxa"/>
            <w:tcBorders>
              <w:top w:val="single" w:sz="6" w:space="0" w:color="000000"/>
              <w:left w:val="single" w:sz="6"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29,5</w:t>
            </w:r>
          </w:p>
        </w:tc>
      </w:tr>
      <w:tr>
        <w:trPr/>
        <w:tc>
          <w:tcPr>
            <w:tcW w:w="617"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rPr>
                <w:rFonts w:ascii="Times New Roman" w:hAnsi="Times New Roman"/>
                <w:sz w:val="26"/>
                <w:szCs w:val="26"/>
              </w:rPr>
            </w:pPr>
            <w:r>
              <w:rPr>
                <w:rFonts w:ascii="Times New Roman" w:hAnsi="Times New Roman"/>
                <w:sz w:val="26"/>
                <w:szCs w:val="26"/>
              </w:rPr>
              <w:t>38.</w:t>
            </w:r>
          </w:p>
        </w:tc>
        <w:tc>
          <w:tcPr>
            <w:tcW w:w="2383"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both"/>
              <w:rPr>
                <w:rFonts w:ascii="Times New Roman" w:hAnsi="Times New Roman"/>
                <w:sz w:val="26"/>
                <w:szCs w:val="26"/>
                <w:lang w:val="kpv-RU"/>
              </w:rPr>
            </w:pPr>
            <w:r>
              <w:rPr>
                <w:rFonts w:ascii="Times New Roman" w:hAnsi="Times New Roman"/>
                <w:sz w:val="26"/>
                <w:szCs w:val="26"/>
                <w:lang w:val="kpv-RU"/>
              </w:rPr>
              <w:t>Кадрӧвӧй служба уджын клиент вылӧ веськӧдӧм удж</w:t>
            </w:r>
          </w:p>
        </w:tc>
        <w:tc>
          <w:tcPr>
            <w:tcW w:w="2233"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16</w:t>
            </w:r>
          </w:p>
        </w:tc>
        <w:tc>
          <w:tcPr>
            <w:tcW w:w="1550"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35</w:t>
            </w:r>
          </w:p>
        </w:tc>
        <w:tc>
          <w:tcPr>
            <w:tcW w:w="2191" w:type="dxa"/>
            <w:tcBorders>
              <w:top w:val="single" w:sz="6" w:space="0" w:color="000000"/>
              <w:left w:val="single" w:sz="6" w:space="0" w:color="000000"/>
              <w:bottom w:val="single" w:sz="4" w:space="0" w:color="000000"/>
              <w:right w:val="single" w:sz="6"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91,9</w:t>
            </w:r>
          </w:p>
        </w:tc>
      </w:tr>
      <w:tr>
        <w:trPr/>
        <w:tc>
          <w:tcPr>
            <w:tcW w:w="52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left"/>
              <w:rPr>
                <w:rFonts w:ascii="Times New Roman" w:hAnsi="Times New Roman" w:eastAsia="Times New Roman" w:cs="Times New Roman"/>
                <w:color w:val="000000"/>
                <w:sz w:val="26"/>
                <w:szCs w:val="26"/>
                <w:shd w:fill="auto" w:val="clear"/>
                <w:lang w:val="kpv-RU"/>
              </w:rPr>
            </w:pPr>
            <w:r>
              <w:rPr>
                <w:rFonts w:eastAsia="Times New Roman" w:cs="Times New Roman" w:ascii="Times New Roman" w:hAnsi="Times New Roman"/>
                <w:color w:val="000000"/>
                <w:sz w:val="26"/>
                <w:szCs w:val="26"/>
                <w:shd w:fill="auto" w:val="clear"/>
                <w:lang w:val="kpv-RU"/>
              </w:rPr>
              <w:t>Содтӧд уджсикасӧ велӧдӧм вылӧ ставнас</w:t>
            </w:r>
          </w:p>
        </w:tc>
        <w:tc>
          <w:tcPr>
            <w:tcW w:w="15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1171</w:t>
            </w:r>
          </w:p>
        </w:tc>
        <w:tc>
          <w:tcPr>
            <w:tcW w:w="2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bidi w:val="0"/>
              <w:spacing w:lineRule="auto" w:line="240" w:before="0" w:after="0"/>
              <w:ind w:left="0" w:right="0" w:hanging="0"/>
              <w:contextualSpacing/>
              <w:jc w:val="center"/>
              <w:rPr>
                <w:rFonts w:ascii="Times New Roman" w:hAnsi="Times New Roman"/>
                <w:sz w:val="26"/>
                <w:szCs w:val="26"/>
              </w:rPr>
            </w:pPr>
            <w:r>
              <w:rPr>
                <w:rFonts w:ascii="Times New Roman" w:hAnsi="Times New Roman"/>
                <w:sz w:val="26"/>
                <w:szCs w:val="26"/>
              </w:rPr>
              <w:t>5 961,8</w:t>
            </w:r>
          </w:p>
        </w:tc>
      </w:tr>
    </w:tbl>
    <w:p>
      <w:pPr>
        <w:pStyle w:val="Normal"/>
        <w:spacing w:lineRule="auto" w:line="240" w:before="0" w:after="0"/>
        <w:contextualSpacing/>
        <w:jc w:val="right"/>
        <w:rPr>
          <w:rFonts w:ascii="Times New Roman" w:hAnsi="Times New Roman"/>
          <w:sz w:val="28"/>
          <w:szCs w:val="28"/>
          <w:lang w:val="kpv-RU" w:eastAsia="en-US" w:bidi="ar-SA"/>
        </w:rPr>
      </w:pPr>
      <w:r>
        <w:rPr>
          <w:rFonts w:ascii="Times New Roman" w:hAnsi="Times New Roman"/>
          <w:sz w:val="28"/>
          <w:szCs w:val="28"/>
          <w:lang w:val="kpv-RU" w:eastAsia="en-US" w:bidi="ar-SA"/>
        </w:rPr>
        <w:t>”</w:t>
      </w:r>
      <w:r>
        <w:rPr>
          <w:rFonts w:ascii="Times New Roman" w:hAnsi="Times New Roman"/>
          <w:sz w:val="28"/>
          <w:szCs w:val="28"/>
          <w:lang w:val="kpv-RU" w:eastAsia="en-US" w:bidi="ar-SA"/>
        </w:rPr>
        <w:t>.</w:t>
      </w:r>
    </w:p>
    <w:p>
      <w:pPr>
        <w:pStyle w:val="Normal"/>
        <w:widowControl w:val="false"/>
        <w:tabs>
          <w:tab w:val="clear" w:pos="708"/>
          <w:tab w:val="left" w:pos="1276" w:leader="none"/>
        </w:tabs>
        <w:spacing w:lineRule="auto" w:line="240" w:before="0" w:after="0"/>
        <w:ind w:left="0" w:right="0" w:hanging="0"/>
        <w:contextualSpacing/>
        <w:jc w:val="center"/>
        <w:rPr>
          <w:rFonts w:ascii="Times New Roman" w:hAnsi="Times New Roman"/>
          <w:shd w:fill="auto" w:val="clear"/>
        </w:rPr>
      </w:pPr>
      <w:r>
        <w:rPr>
          <w:rFonts w:ascii="Times New Roman" w:hAnsi="Times New Roman"/>
          <w:shd w:fill="auto" w:val="clear"/>
        </w:rPr>
      </w:r>
    </w:p>
    <w:p>
      <w:pPr>
        <w:pStyle w:val="Normal"/>
        <w:widowControl w:val="false"/>
        <w:spacing w:lineRule="auto" w:line="240" w:before="0" w:after="0"/>
        <w:contextualSpacing/>
        <w:jc w:val="center"/>
        <w:rPr>
          <w:rFonts w:ascii="Times New Roman" w:hAnsi="Times New Roman"/>
        </w:rPr>
      </w:pPr>
      <w:r>
        <w:rPr>
          <w:rFonts w:ascii="Times New Roman" w:hAnsi="Times New Roman"/>
        </w:rPr>
      </w:r>
    </w:p>
    <w:sectPr>
      <w:type w:val="nextPage"/>
      <w:pgSz w:w="11906" w:h="16838"/>
      <w:pgMar w:left="1701"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choolBook">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next w:val="Normal"/>
    <w:link w:val="11"/>
    <w:qFormat/>
    <w:pPr>
      <w:keepNext w:val="true"/>
      <w:numPr>
        <w:ilvl w:val="0"/>
        <w:numId w:val="0"/>
      </w:numPr>
      <w:spacing w:lineRule="auto" w:line="240" w:before="0" w:after="0"/>
      <w:jc w:val="center"/>
      <w:outlineLvl w:val="0"/>
    </w:pPr>
    <w:rPr>
      <w:rFonts w:ascii="SchoolBook" w:hAnsi="SchoolBook" w:eastAsia="Times New Roman" w:cs="Times New Roman"/>
      <w:sz w:val="44"/>
      <w:szCs w:val="20"/>
      <w:lang w:eastAsia="ru-RU"/>
    </w:rPr>
  </w:style>
  <w:style w:type="paragraph" w:styleId="2">
    <w:name w:val="Heading 2"/>
    <w:basedOn w:val="Normal"/>
    <w:next w:val="Normal"/>
    <w:link w:val="21"/>
    <w:qFormat/>
    <w:pPr>
      <w:keepNext w:val="true"/>
      <w:numPr>
        <w:ilvl w:val="0"/>
        <w:numId w:val="0"/>
      </w:numPr>
      <w:spacing w:lineRule="auto" w:line="240" w:before="0" w:after="0"/>
      <w:jc w:val="center"/>
      <w:outlineLvl w:val="1"/>
    </w:pPr>
    <w:rPr>
      <w:rFonts w:ascii="Times New Roman" w:hAnsi="Times New Roman" w:eastAsia="Times New Roman" w:cs="Times New Roman"/>
      <w:sz w:val="32"/>
      <w:szCs w:val="20"/>
      <w:lang w:eastAsia="ru-RU"/>
    </w:rPr>
  </w:style>
  <w:style w:type="paragraph" w:styleId="3">
    <w:name w:val="Heading 3"/>
    <w:basedOn w:val="Normal"/>
    <w:next w:val="Normal"/>
    <w:link w:val="31"/>
    <w:qFormat/>
    <w:pPr>
      <w:keepNext w:val="true"/>
      <w:numPr>
        <w:ilvl w:val="0"/>
        <w:numId w:val="0"/>
      </w:numPr>
      <w:spacing w:lineRule="auto" w:line="240" w:before="0" w:after="0"/>
      <w:jc w:val="center"/>
      <w:outlineLvl w:val="2"/>
    </w:pPr>
    <w:rPr>
      <w:rFonts w:ascii="Times New Roman" w:hAnsi="Times New Roman" w:eastAsia="Times New Roman" w:cs="Times New Roman"/>
      <w:sz w:val="28"/>
      <w:szCs w:val="20"/>
      <w:lang w:eastAsia="ru-RU"/>
    </w:rPr>
  </w:style>
  <w:style w:type="paragraph" w:styleId="4">
    <w:name w:val="Heading 4"/>
    <w:basedOn w:val="Normal"/>
    <w:next w:val="Normal"/>
    <w:link w:val="41"/>
    <w:qFormat/>
    <w:pPr>
      <w:keepNext w:val="true"/>
      <w:numPr>
        <w:ilvl w:val="0"/>
        <w:numId w:val="0"/>
      </w:numPr>
      <w:spacing w:lineRule="auto" w:line="240" w:before="240" w:after="60"/>
      <w:outlineLvl w:val="3"/>
    </w:pPr>
    <w:rPr>
      <w:rFonts w:ascii="Times New Roman" w:hAnsi="Times New Roman" w:eastAsia="Times New Roman" w:cs="Times New Roman"/>
      <w:b/>
      <w:bCs/>
      <w:sz w:val="28"/>
      <w:szCs w:val="28"/>
      <w:lang w:eastAsia="ru-RU"/>
    </w:rPr>
  </w:style>
  <w:style w:type="character" w:styleId="DefaultParagraphFont">
    <w:name w:val="Default Paragraph Font"/>
    <w:qFormat/>
    <w:rPr/>
  </w:style>
  <w:style w:type="character" w:styleId="Style10">
    <w:name w:val="Текст сноски Знак"/>
    <w:basedOn w:val="DefaultParagraphFont"/>
    <w:qFormat/>
    <w:rPr>
      <w:sz w:val="20"/>
      <w:szCs w:val="20"/>
    </w:rPr>
  </w:style>
  <w:style w:type="character" w:styleId="Style11">
    <w:name w:val="Символ сноски"/>
    <w:qFormat/>
    <w:rPr>
      <w:vertAlign w:val="superscript"/>
    </w:rPr>
  </w:style>
  <w:style w:type="character" w:styleId="Style12">
    <w:name w:val="Привязка сноски"/>
    <w:rPr>
      <w:vertAlign w:val="superscript"/>
    </w:rPr>
  </w:style>
  <w:style w:type="character" w:styleId="ConsPlusNormal">
    <w:name w:val="ConsPlusNormal Знак"/>
    <w:link w:val="ConsPlusNormal1"/>
    <w:qFormat/>
    <w:rPr>
      <w:rFonts w:ascii="Arial" w:hAnsi="Arial" w:eastAsia="Calibri" w:cs="Arial"/>
      <w:sz w:val="20"/>
      <w:szCs w:val="20"/>
      <w:lang w:eastAsia="ru-RU"/>
    </w:rPr>
  </w:style>
  <w:style w:type="character" w:styleId="Style13">
    <w:name w:val="Текст выноски Знак"/>
    <w:basedOn w:val="DefaultParagraphFont"/>
    <w:link w:val="BalloonText"/>
    <w:qFormat/>
    <w:rPr>
      <w:rFonts w:ascii="Tahoma" w:hAnsi="Tahoma" w:cs="Tahoma"/>
      <w:sz w:val="16"/>
      <w:szCs w:val="16"/>
    </w:rPr>
  </w:style>
  <w:style w:type="character" w:styleId="Style14">
    <w:name w:val="Основной текст с отступом Знак"/>
    <w:basedOn w:val="DefaultParagraphFont"/>
    <w:qFormat/>
    <w:rPr>
      <w:rFonts w:ascii="Times New Roman" w:hAnsi="Times New Roman" w:eastAsia="Times New Roman" w:cs="Times New Roman"/>
      <w:sz w:val="28"/>
      <w:szCs w:val="20"/>
      <w:lang w:eastAsia="ru-RU"/>
    </w:rPr>
  </w:style>
  <w:style w:type="character" w:styleId="11">
    <w:name w:val="Заголовок 1 Знак"/>
    <w:basedOn w:val="DefaultParagraphFont"/>
    <w:qFormat/>
    <w:rPr>
      <w:rFonts w:ascii="SchoolBook" w:hAnsi="SchoolBook" w:eastAsia="Times New Roman" w:cs="Times New Roman"/>
      <w:sz w:val="44"/>
      <w:szCs w:val="20"/>
      <w:lang w:eastAsia="ru-RU"/>
    </w:rPr>
  </w:style>
  <w:style w:type="character" w:styleId="21">
    <w:name w:val="Заголовок 2 Знак"/>
    <w:basedOn w:val="DefaultParagraphFont"/>
    <w:qFormat/>
    <w:rPr>
      <w:rFonts w:ascii="Times New Roman" w:hAnsi="Times New Roman" w:eastAsia="Times New Roman" w:cs="Times New Roman"/>
      <w:sz w:val="32"/>
      <w:szCs w:val="20"/>
      <w:lang w:eastAsia="ru-RU"/>
    </w:rPr>
  </w:style>
  <w:style w:type="character" w:styleId="31">
    <w:name w:val="Заголовок 3 Знак"/>
    <w:basedOn w:val="DefaultParagraphFont"/>
    <w:qFormat/>
    <w:rPr>
      <w:rFonts w:ascii="Times New Roman" w:hAnsi="Times New Roman" w:eastAsia="Times New Roman" w:cs="Times New Roman"/>
      <w:sz w:val="28"/>
      <w:szCs w:val="20"/>
      <w:lang w:eastAsia="ru-RU"/>
    </w:rPr>
  </w:style>
  <w:style w:type="character" w:styleId="41">
    <w:name w:val="Заголовок 4 Знак"/>
    <w:basedOn w:val="DefaultParagraphFont"/>
    <w:qFormat/>
    <w:rPr>
      <w:rFonts w:ascii="Times New Roman" w:hAnsi="Times New Roman" w:eastAsia="Times New Roman" w:cs="Times New Roman"/>
      <w:b/>
      <w:bCs/>
      <w:sz w:val="28"/>
      <w:szCs w:val="28"/>
      <w:lang w:eastAsia="ru-RU"/>
    </w:rPr>
  </w:style>
  <w:style w:type="character" w:styleId="Style15">
    <w:name w:val="Верхний колонтитул Знак"/>
    <w:basedOn w:val="DefaultParagraphFont"/>
    <w:qFormat/>
    <w:rPr/>
  </w:style>
  <w:style w:type="character" w:styleId="Style16">
    <w:name w:val="Нижний колонтитул Знак"/>
    <w:basedOn w:val="DefaultParagraphFont"/>
    <w:qFormat/>
    <w:rPr/>
  </w:style>
  <w:style w:type="character" w:styleId="Style17">
    <w:name w:val="Символ нумерации"/>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ConsPlusNormal1">
    <w:name w:val="ConsPlusNormal"/>
    <w:link w:val="ConsPlusNormal"/>
    <w:qFormat/>
    <w:pPr>
      <w:widowControl w:val="false"/>
      <w:suppressAutoHyphens w:val="true"/>
      <w:kinsoku w:val="true"/>
      <w:overflowPunct w:val="true"/>
      <w:autoSpaceDE w:val="true"/>
      <w:bidi w:val="0"/>
      <w:spacing w:lineRule="auto" w:line="240" w:before="0" w:after="0"/>
      <w:jc w:val="left"/>
    </w:pPr>
    <w:rPr>
      <w:rFonts w:ascii="Arial" w:hAnsi="Arial" w:eastAsia="Calibri" w:cs="Arial"/>
      <w:color w:val="auto"/>
      <w:kern w:val="0"/>
      <w:sz w:val="20"/>
      <w:szCs w:val="20"/>
      <w:lang w:val="ru-RU" w:eastAsia="ru-RU" w:bidi="ar-SA"/>
    </w:rPr>
  </w:style>
  <w:style w:type="paragraph" w:styleId="Style23">
    <w:name w:val="Footnote Text"/>
    <w:basedOn w:val="Normal"/>
    <w:link w:val="Style10"/>
    <w:pPr>
      <w:spacing w:lineRule="auto" w:line="240" w:before="0" w:after="0"/>
    </w:pPr>
    <w:rPr>
      <w:sz w:val="20"/>
      <w:szCs w:val="20"/>
    </w:rPr>
  </w:style>
  <w:style w:type="paragraph" w:styleId="BalloonText">
    <w:name w:val="Balloon Text"/>
    <w:basedOn w:val="Normal"/>
    <w:link w:val="Style13"/>
    <w:qFormat/>
    <w:pPr>
      <w:spacing w:lineRule="auto" w:line="240" w:before="0" w:after="0"/>
    </w:pPr>
    <w:rPr>
      <w:rFonts w:ascii="Tahoma" w:hAnsi="Tahoma" w:cs="Tahoma"/>
      <w:sz w:val="16"/>
      <w:szCs w:val="16"/>
    </w:rPr>
  </w:style>
  <w:style w:type="paragraph" w:styleId="Style24">
    <w:name w:val="Body Text Indent"/>
    <w:basedOn w:val="Normal"/>
    <w:link w:val="Style14"/>
    <w:pPr>
      <w:spacing w:lineRule="auto" w:line="240" w:before="0" w:after="0"/>
      <w:ind w:left="0" w:right="0" w:firstLine="540"/>
      <w:jc w:val="both"/>
    </w:pPr>
    <w:rPr>
      <w:rFonts w:ascii="Times New Roman" w:hAnsi="Times New Roman" w:eastAsia="Times New Roman" w:cs="Times New Roman"/>
      <w:sz w:val="28"/>
      <w:szCs w:val="20"/>
      <w:lang w:eastAsia="ru-RU"/>
    </w:rPr>
  </w:style>
  <w:style w:type="paragraph" w:styleId="ListParagraph">
    <w:name w:val="List Paragraph"/>
    <w:basedOn w:val="Normal"/>
    <w:qFormat/>
    <w:pPr>
      <w:spacing w:before="0" w:after="200"/>
      <w:ind w:left="720" w:right="0" w:hanging="0"/>
      <w:contextualSpacing/>
    </w:pPr>
    <w:rPr/>
  </w:style>
  <w:style w:type="paragraph" w:styleId="12">
    <w:name w:val="Знак1"/>
    <w:basedOn w:val="Normal"/>
    <w:qFormat/>
    <w:pPr>
      <w:tabs>
        <w:tab w:val="clear" w:pos="708"/>
        <w:tab w:val="left" w:pos="360" w:leader="none"/>
      </w:tabs>
      <w:spacing w:lineRule="exact" w:line="240" w:before="0" w:after="160"/>
    </w:pPr>
    <w:rPr>
      <w:rFonts w:ascii="Times New Roman" w:hAnsi="Times New Roman" w:eastAsia="Calibri" w:cs="Times New Roman"/>
      <w:sz w:val="20"/>
      <w:szCs w:val="20"/>
      <w:lang w:eastAsia="zh-CN"/>
    </w:rPr>
  </w:style>
  <w:style w:type="paragraph" w:styleId="Style25">
    <w:name w:val="Колонтитул"/>
    <w:basedOn w:val="Normal"/>
    <w:qFormat/>
    <w:pPr/>
    <w:rPr/>
  </w:style>
  <w:style w:type="paragraph" w:styleId="Style26">
    <w:name w:val="Header"/>
    <w:basedOn w:val="Normal"/>
    <w:link w:val="Style15"/>
    <w:pPr>
      <w:tabs>
        <w:tab w:val="clear" w:pos="708"/>
        <w:tab w:val="center" w:pos="4677" w:leader="none"/>
        <w:tab w:val="right" w:pos="9355" w:leader="none"/>
      </w:tabs>
      <w:spacing w:lineRule="auto" w:line="240" w:before="0" w:after="0"/>
    </w:pPr>
    <w:rPr/>
  </w:style>
  <w:style w:type="paragraph" w:styleId="Style27">
    <w:name w:val="Footer"/>
    <w:basedOn w:val="Normal"/>
    <w:link w:val="Style16"/>
    <w:pPr>
      <w:tabs>
        <w:tab w:val="clear" w:pos="708"/>
        <w:tab w:val="center" w:pos="4677" w:leader="none"/>
        <w:tab w:val="right" w:pos="9355" w:leader="none"/>
      </w:tabs>
      <w:spacing w:lineRule="auto" w:line="240" w:before="0" w:after="0"/>
    </w:pPr>
    <w:rPr/>
  </w:style>
  <w:style w:type="paragraph" w:styleId="Style28">
    <w:name w:val="Абзац списка"/>
    <w:basedOn w:val="Normal"/>
    <w:qFormat/>
    <w:pPr>
      <w:spacing w:before="0" w:after="0"/>
      <w:ind w:left="720" w:right="0" w:hanging="0"/>
      <w:contextualSpacing/>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NormalTable">
    <w:name w:val="Normal Table"/>
    <w:qFormat/>
    <w:pPr>
      <w:widowControl/>
      <w:suppressAutoHyphens w:val="true"/>
      <w:kinsoku w:val="true"/>
      <w:overflowPunct w:val="true"/>
      <w:autoSpaceDE w:val="true"/>
      <w:bidi w:val="0"/>
      <w:spacing w:before="0" w:after="0"/>
      <w:jc w:val="left"/>
      <w:textAlignment w:val="auto"/>
    </w:pPr>
    <w:rPr>
      <w:rFonts w:ascii="Times New Roman" w:hAnsi="Times New Roman" w:eastAsia="Times New Roman" w:cs="Times New Roman"/>
      <w:color w:val="auto"/>
      <w:kern w:val="0"/>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1009</TotalTime>
  <Application>LibreOffice/7.3.7.2$Windows_X86_64 LibreOffice_project/e114eadc50a9ff8d8c8a0567d6da8f454beeb84f</Application>
  <AppVersion>15.0000</AppVersion>
  <Pages>6</Pages>
  <Words>800</Words>
  <Characters>5005</Characters>
  <CharactersWithSpaces>5621</CharactersWithSpaces>
  <Paragraphs>234</Paragraphs>
  <Company>ГАУ РК ЦИТ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2023-03-06T08:15:00Z</dcterms:created>
  <dc:creator>Токмакова Ирина Юрьевна</dc:creator>
  <dc:description/>
  <dc:language>ru-RU</dc:language>
  <cp:lastModifiedBy/>
  <cp:lastPrinted>2023-03-10T08:06:00Z</cp:lastPrinted>
  <dcterms:modified xsi:type="dcterms:W3CDTF">2024-05-02T17:23:03Z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