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pPr>
      <w:r>
        <w:rPr>
          <w:sz w:val="28"/>
          <w:szCs w:val="28"/>
        </w:rPr>
        <w:t>КОМИ РЕСПУБЛИКАСА ЮРАЛЫСЬЛÖН</w:t>
      </w:r>
    </w:p>
    <w:p>
      <w:pPr>
        <w:pStyle w:val="style0"/>
        <w:spacing w:line="360" w:lineRule="auto"/>
        <w:jc w:val="center"/>
      </w:pPr>
      <w:r>
        <w:rPr>
          <w:b/>
          <w:sz w:val="28"/>
          <w:szCs w:val="28"/>
        </w:rPr>
        <w:t>ИНДÖД</w:t>
      </w:r>
    </w:p>
    <w:p>
      <w:pPr>
        <w:pStyle w:val="style0"/>
        <w:spacing w:line="360" w:lineRule="auto"/>
      </w:pPr>
      <w:r>
        <w:rPr/>
      </w:r>
    </w:p>
    <w:p>
      <w:pPr>
        <w:pStyle w:val="style0"/>
        <w:spacing w:line="360" w:lineRule="auto"/>
        <w:ind w:firstLine="567" w:left="0" w:right="-96"/>
        <w:jc w:val="center"/>
      </w:pPr>
      <w:r>
        <w:rPr>
          <w:b/>
          <w:bCs/>
          <w:sz w:val="28"/>
          <w:szCs w:val="28"/>
        </w:rPr>
        <w:t>Коми Республикаса Юралысьлöн öткымын индöдö вежсьöмъяс пыртöм йылысь</w:t>
      </w:r>
      <w:r>
        <w:rPr>
          <w:b/>
          <w:sz w:val="28"/>
          <w:szCs w:val="28"/>
        </w:rPr>
        <w:t xml:space="preserve"> </w:t>
      </w:r>
    </w:p>
    <w:p>
      <w:pPr>
        <w:pStyle w:val="style0"/>
        <w:spacing w:line="360" w:lineRule="auto"/>
        <w:ind w:firstLine="567" w:left="0" w:right="-96"/>
        <w:jc w:val="center"/>
      </w:pPr>
      <w:r>
        <w:rPr/>
      </w:r>
    </w:p>
    <w:p>
      <w:pPr>
        <w:pStyle w:val="style0"/>
        <w:spacing w:line="360" w:lineRule="auto"/>
        <w:ind w:firstLine="709" w:left="0" w:right="0"/>
        <w:jc w:val="both"/>
      </w:pPr>
      <w:r>
        <w:rPr>
          <w:sz w:val="28"/>
          <w:szCs w:val="28"/>
        </w:rPr>
        <w:t>Шуа:</w:t>
      </w:r>
    </w:p>
    <w:p>
      <w:pPr>
        <w:pStyle w:val="style0"/>
        <w:spacing w:line="360" w:lineRule="auto"/>
        <w:ind w:firstLine="720" w:left="0" w:right="-96"/>
        <w:jc w:val="both"/>
      </w:pPr>
      <w:r>
        <w:rPr>
          <w:sz w:val="28"/>
          <w:szCs w:val="28"/>
        </w:rPr>
        <w:t xml:space="preserve">1. Пыртны </w:t>
      </w:r>
      <w:r>
        <w:rPr>
          <w:bCs/>
          <w:sz w:val="28"/>
          <w:szCs w:val="28"/>
        </w:rPr>
        <w:t>Коми Республикаса Юралысьлöн öткымын индöдö вежсьöмъяс содтöдын индöм лыддьöг серти.</w:t>
      </w:r>
    </w:p>
    <w:p>
      <w:pPr>
        <w:pStyle w:val="style0"/>
        <w:spacing w:line="360" w:lineRule="auto"/>
        <w:ind w:firstLine="720" w:left="0" w:right="-96"/>
        <w:jc w:val="both"/>
      </w:pPr>
      <w:r>
        <w:rPr>
          <w:bCs/>
          <w:sz w:val="28"/>
          <w:szCs w:val="28"/>
        </w:rPr>
        <w:t>2. Тайö Индöдыс вынсялö сійöс кырымалан лунсянь.</w:t>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sz w:val="26"/>
          <w:szCs w:val="26"/>
        </w:rPr>
        <w:t>Коми Республикаса Юралысь                                                            В. Гайзер</w:t>
      </w:r>
    </w:p>
    <w:p>
      <w:pPr>
        <w:pStyle w:val="style0"/>
        <w:spacing w:line="360" w:lineRule="auto"/>
        <w:ind w:firstLine="567" w:left="0" w:right="-96"/>
        <w:jc w:val="both"/>
      </w:pPr>
      <w:r>
        <w:rPr/>
      </w:r>
    </w:p>
    <w:p>
      <w:pPr>
        <w:pStyle w:val="style0"/>
        <w:spacing w:line="360" w:lineRule="auto"/>
        <w:ind w:firstLine="567" w:left="0" w:right="-96"/>
        <w:jc w:val="both"/>
      </w:pPr>
      <w:r>
        <w:rPr/>
      </w:r>
    </w:p>
    <w:p>
      <w:pPr>
        <w:pStyle w:val="style0"/>
        <w:spacing w:line="360" w:lineRule="auto"/>
        <w:jc w:val="both"/>
      </w:pPr>
      <w:r>
        <w:rPr>
          <w:sz w:val="26"/>
          <w:szCs w:val="26"/>
        </w:rPr>
        <w:t>Сыктывкар</w:t>
      </w:r>
    </w:p>
    <w:p>
      <w:pPr>
        <w:pStyle w:val="style0"/>
        <w:spacing w:line="360" w:lineRule="auto"/>
        <w:jc w:val="both"/>
      </w:pPr>
      <w:r>
        <w:rPr>
          <w:sz w:val="26"/>
          <w:szCs w:val="26"/>
        </w:rPr>
        <w:t>2012 вося косму тöлысь 11 лун</w:t>
      </w:r>
    </w:p>
    <w:p>
      <w:pPr>
        <w:pStyle w:val="style0"/>
        <w:spacing w:line="360" w:lineRule="auto"/>
        <w:jc w:val="both"/>
      </w:pPr>
      <w:r>
        <w:rPr>
          <w:sz w:val="26"/>
          <w:szCs w:val="26"/>
        </w:rPr>
        <w:t xml:space="preserve">№ </w:t>
      </w:r>
      <w:r>
        <w:rPr>
          <w:sz w:val="26"/>
          <w:szCs w:val="26"/>
        </w:rPr>
        <w:t>40</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line="360" w:lineRule="auto"/>
        <w:ind w:hanging="0" w:left="0" w:right="-96"/>
        <w:jc w:val="right"/>
      </w:pPr>
      <w:r>
        <w:rPr>
          <w:sz w:val="26"/>
        </w:rPr>
        <w:t>Коми Республикаса Юралысьлöн</w:t>
      </w:r>
    </w:p>
    <w:p>
      <w:pPr>
        <w:pStyle w:val="style0"/>
        <w:spacing w:line="360" w:lineRule="auto"/>
        <w:ind w:hanging="0" w:left="0" w:right="-96"/>
        <w:jc w:val="right"/>
      </w:pPr>
      <w:r>
        <w:rPr>
          <w:sz w:val="26"/>
        </w:rPr>
        <w:t xml:space="preserve">2012 во косму тӧлысь 11 лунся 40 №-а </w:t>
      </w:r>
      <w:bookmarkStart w:id="0" w:name="_GoBack"/>
      <w:bookmarkEnd w:id="0"/>
      <w:r>
        <w:rPr>
          <w:sz w:val="26"/>
        </w:rPr>
        <w:t>Индöд дорö</w:t>
      </w:r>
    </w:p>
    <w:p>
      <w:pPr>
        <w:pStyle w:val="style0"/>
        <w:spacing w:line="360" w:lineRule="auto"/>
        <w:ind w:hanging="0" w:left="0" w:right="-96"/>
        <w:jc w:val="right"/>
      </w:pPr>
      <w:r>
        <w:rPr>
          <w:sz w:val="26"/>
        </w:rPr>
        <w:t xml:space="preserve"> </w:t>
      </w:r>
      <w:r>
        <w:rPr>
          <w:caps/>
          <w:sz w:val="32"/>
        </w:rPr>
        <w:t>содтöд</w:t>
      </w:r>
    </w:p>
    <w:p>
      <w:pPr>
        <w:pStyle w:val="style0"/>
        <w:spacing w:line="360" w:lineRule="auto"/>
        <w:ind w:hanging="0" w:left="0" w:right="-96"/>
        <w:jc w:val="center"/>
      </w:pPr>
      <w:r>
        <w:rPr/>
      </w:r>
    </w:p>
    <w:p>
      <w:pPr>
        <w:pStyle w:val="style0"/>
        <w:spacing w:line="360" w:lineRule="auto"/>
        <w:ind w:hanging="0" w:left="0" w:right="-96"/>
        <w:jc w:val="center"/>
      </w:pPr>
      <w:r>
        <w:rPr>
          <w:sz w:val="28"/>
          <w:szCs w:val="28"/>
        </w:rPr>
        <w:t>Коми Республикаса Юралысьлöн öткымын индöдö пыртöм вежсьöмъяс</w:t>
      </w:r>
      <w:r>
        <w:rPr>
          <w:b/>
          <w:sz w:val="28"/>
          <w:szCs w:val="28"/>
        </w:rPr>
        <w:t xml:space="preserve"> ЛЫДДЬÖГ</w:t>
      </w:r>
    </w:p>
    <w:p>
      <w:pPr>
        <w:pStyle w:val="style0"/>
        <w:spacing w:line="360" w:lineRule="auto"/>
        <w:ind w:firstLine="720" w:left="0" w:right="-96"/>
        <w:jc w:val="both"/>
      </w:pPr>
      <w:r>
        <w:rPr/>
      </w:r>
    </w:p>
    <w:p>
      <w:pPr>
        <w:pStyle w:val="style0"/>
        <w:spacing w:line="360" w:lineRule="auto"/>
        <w:ind w:firstLine="567" w:left="0" w:right="-96"/>
        <w:jc w:val="both"/>
      </w:pPr>
      <w:r>
        <w:rPr>
          <w:sz w:val="28"/>
          <w:szCs w:val="28"/>
        </w:rPr>
        <w:t>1. «Коми Республикаса канму гражданскöй служба чинын уджалысь йöзöс пенсияöн могмöдöм йылысь» Коми Республикаса Оланпас збыльмöдöм кузя мераяс йылысь» Коми Республикаса Юралысьлöн 2008 во кöч тöлысь 9 лунся 83 №-а Индöдын:</w:t>
      </w:r>
    </w:p>
    <w:p>
      <w:pPr>
        <w:pStyle w:val="style0"/>
        <w:spacing w:line="360" w:lineRule="auto"/>
        <w:ind w:firstLine="709" w:left="0" w:right="0"/>
        <w:jc w:val="both"/>
      </w:pPr>
      <w:r>
        <w:rPr>
          <w:sz w:val="28"/>
          <w:szCs w:val="28"/>
        </w:rPr>
        <w:t>Коми Республикаса канму гражданскöй служба чинын уджалысьяслы дыр кадся уджысь пенсияла шыöдчан, дыр кадся уджысь пенсия индан да сылысь ыдждасö вежан, дыр кадся уджысь пенсия вештан, сiйöс дугöдлан, бöр вештыны заводитан, дугöдан да выльысь вештыны заводитан правилöясын, мый вынсьöдöма Индöдöн (1 №-а содтöд):</w:t>
      </w:r>
    </w:p>
    <w:p>
      <w:pPr>
        <w:pStyle w:val="style0"/>
        <w:spacing w:line="360" w:lineRule="auto"/>
        <w:ind w:firstLine="709" w:left="0" w:right="0"/>
        <w:jc w:val="both"/>
      </w:pPr>
      <w:r>
        <w:rPr>
          <w:sz w:val="28"/>
          <w:szCs w:val="28"/>
        </w:rPr>
        <w:t>1) 3 пунктса витöд абзацын «нотариальнöя эскöдöма» кывъяс вежны «эскöдöма Россия Федерацияса оланпастэчасöн урчитöм пöрадок серти» кывъясöн;</w:t>
      </w:r>
    </w:p>
    <w:p>
      <w:pPr>
        <w:pStyle w:val="style0"/>
        <w:spacing w:line="360" w:lineRule="auto"/>
        <w:ind w:firstLine="709" w:left="0" w:right="0"/>
        <w:jc w:val="both"/>
      </w:pPr>
      <w:r>
        <w:rPr>
          <w:sz w:val="28"/>
          <w:szCs w:val="28"/>
        </w:rPr>
        <w:t xml:space="preserve">2) содтыны татшöм </w:t>
      </w:r>
      <w:r>
        <w:rPr>
          <w:sz w:val="28"/>
          <w:szCs w:val="28"/>
          <w:lang w:val="en-US"/>
        </w:rPr>
        <w:t>V</w:t>
      </w:r>
      <w:r>
        <w:rPr>
          <w:sz w:val="28"/>
          <w:szCs w:val="28"/>
        </w:rPr>
        <w:t xml:space="preserve"> юкöд:</w:t>
      </w:r>
    </w:p>
    <w:p>
      <w:pPr>
        <w:pStyle w:val="style0"/>
        <w:spacing w:line="360" w:lineRule="auto"/>
        <w:ind w:firstLine="709" w:left="0" w:right="0"/>
        <w:jc w:val="both"/>
      </w:pPr>
      <w:r>
        <w:rPr>
          <w:sz w:val="28"/>
          <w:szCs w:val="28"/>
        </w:rPr>
        <w:t>«</w:t>
      </w:r>
      <w:r>
        <w:rPr>
          <w:sz w:val="28"/>
          <w:szCs w:val="28"/>
          <w:lang w:val="en-US"/>
        </w:rPr>
        <w:t>V</w:t>
      </w:r>
      <w:r>
        <w:rPr>
          <w:sz w:val="28"/>
          <w:szCs w:val="28"/>
        </w:rPr>
        <w:t>. Коми Республикаса гражданскöй службаса торъя чинын уджалысьяслы дыр кадся уджысь пенсия индан да вештан пöрадок</w:t>
      </w:r>
    </w:p>
    <w:p>
      <w:pPr>
        <w:pStyle w:val="style0"/>
        <w:spacing w:line="360" w:lineRule="auto"/>
        <w:ind w:firstLine="709" w:left="0" w:right="0"/>
        <w:jc w:val="both"/>
      </w:pPr>
      <w:r>
        <w:rPr>
          <w:sz w:val="28"/>
          <w:szCs w:val="28"/>
        </w:rPr>
        <w:t>35. Коми Республикаса гражданскöй служба чинын уджалысь йöзöс пенсияöн могмöдöм, кодъясöс пыртöма Коми Республикаса Веськöдлан котырлöн составö да мездöма индöм чинъясысь 2006 вося тöвшöр тöлысь 1 лун бöрын, збыльмöдсьӧ «Коми Республикаса канму гражданскöй служба чинын уджалысь йöзöс пенсияöн могмöдöм йылысь» Коми Республикаса Оланпас серти наöн бöрйöм кузя либö Коми Республикаса канму чинын уджалысьяслы урчитöм пöрадок серти либö условиеяс вылын.</w:t>
      </w:r>
    </w:p>
    <w:p>
      <w:pPr>
        <w:pStyle w:val="style0"/>
        <w:spacing w:line="360" w:lineRule="auto"/>
        <w:ind w:firstLine="709" w:left="0" w:right="0"/>
        <w:jc w:val="both"/>
      </w:pPr>
      <w:r>
        <w:rPr>
          <w:sz w:val="28"/>
          <w:szCs w:val="28"/>
        </w:rPr>
        <w:t>36. Сэк, кор бöрйöны Коми Республикаса гражданскöй служба чинын уджалысь мортöс, кодöс пыртöма Коми Республикаса Веськöдлан котырлöн составö, кодöс пенисяöн могмöдöма «Коми Республикаса канму гражданскöй служба чинын уджалысь йöзöс пенсияöн могмöдöм йылысь» Коми Республикаса Оланпас серти, дыр кадся уджысь пенсия индöмыс да сылысь ыдждасö вежöмыс, вештöмыс, дугöдлöмыс да бöр вештыны заводитöмыс, дугöдöмыс да дыр кадся уджысь пенсия выльысь вештыны заводитöмыс артавсьö тайö Правилöясöн урчитöм пöрадок серти.</w:t>
      </w:r>
    </w:p>
    <w:p>
      <w:pPr>
        <w:pStyle w:val="style0"/>
        <w:spacing w:line="360" w:lineRule="auto"/>
        <w:ind w:firstLine="709" w:left="0" w:right="0"/>
        <w:jc w:val="both"/>
      </w:pPr>
      <w:r>
        <w:rPr>
          <w:sz w:val="28"/>
          <w:szCs w:val="28"/>
        </w:rPr>
        <w:t>37. Сэк, кор бöрйöны Коми Республикаса гражданскöй служба чинын уджалысь мортöс, кодöс пыртöма Коми Республикаса Веськöдлан котырлöн составö, кодöс пенсияöн могмöдöма Коми Республикаса канму чинын уджалысьяслы урчитан пöрадок серти да условиеяс вылын, дыр кадся уджысь пенсия индöмыс да сылысь ыдждасö вежöмыс, вештöмыс, дугöдлöмыс да бöр вештыны заводитöмыс, дугöдöмыс да дыр кадся уджысь пенсия выльысь вештыны заводитöмыс артавсьö «Коми Республикаса канму гражданскöй служба чинын уджалысь йöзöс пенсияöн могмöдöм йылысь» Коми Республикаса Оланпас, Коми Республикаса канму служба чинын уджалысь йöзлы дыр кадся уджысь пенсияла шыöдчан, сійöс индан да вештан пöрадок йылысь Положение серти, мый вынсьöдöма Коми  Республикаса Юралысьлöн 2006 во öшым тöлысь 20 лунся 145 №-а Индöдöн.</w:t>
      </w:r>
    </w:p>
    <w:p>
      <w:pPr>
        <w:pStyle w:val="style0"/>
        <w:spacing w:line="360" w:lineRule="auto"/>
        <w:ind w:firstLine="709" w:left="0" w:right="0"/>
        <w:jc w:val="both"/>
      </w:pPr>
      <w:r>
        <w:rPr>
          <w:sz w:val="28"/>
          <w:szCs w:val="28"/>
        </w:rPr>
        <w:t>Сэк, кор индöны Коми Республикаса гражданскöй служба чинын уджалысь йöзлы, кодъясöс пыртöма Коми Республикаса Веськöдлан котырлöн составö, Коми Республикаса канму чинын уджалысь йöзлы урчитан пöрадокын да условиеяс вылын дыр кадся пенсия, артавсьö татшöм ногöн:</w:t>
      </w:r>
    </w:p>
    <w:p>
      <w:pPr>
        <w:pStyle w:val="style0"/>
        <w:spacing w:line="360" w:lineRule="auto"/>
        <w:ind w:firstLine="709" w:left="0" w:right="0"/>
        <w:jc w:val="both"/>
      </w:pPr>
      <w:r>
        <w:rPr>
          <w:sz w:val="28"/>
          <w:szCs w:val="28"/>
        </w:rPr>
        <w:t>1) дыр кадся уджысь пенсиялöн ыдждаыс артавсьö уджалан чин кузя оклад чинын мунысь ыдждаысь, мый индöма дыр кадся уджысь пенсиялöн индан кадпас вылö;</w:t>
      </w:r>
    </w:p>
    <w:p>
      <w:pPr>
        <w:pStyle w:val="style0"/>
        <w:spacing w:line="360" w:lineRule="auto"/>
        <w:ind w:firstLine="709" w:left="0" w:right="0"/>
        <w:jc w:val="both"/>
      </w:pPr>
      <w:r>
        <w:rPr>
          <w:sz w:val="28"/>
          <w:szCs w:val="28"/>
        </w:rPr>
        <w:t>2) Коми Республикаса канму чинын уджалан кадколастö, мый сетö дыр кадся уджысь пенсия индöм вылö инöд, пырö Коми Республикаса гражданскöй служба чинын уджалан кадколаст мортӧн, кодӧс пыртöма Коми Республикаса Веськöдлан котырлöн составö.».</w:t>
      </w:r>
    </w:p>
    <w:p>
      <w:pPr>
        <w:pStyle w:val="style0"/>
        <w:spacing w:line="360" w:lineRule="auto"/>
        <w:ind w:firstLine="709" w:left="0" w:right="0"/>
        <w:jc w:val="both"/>
      </w:pPr>
      <w:r>
        <w:rPr>
          <w:sz w:val="28"/>
          <w:szCs w:val="28"/>
        </w:rPr>
        <w:t>2. «Коми Республикалöн канму гражданскöй службаса чинын уджалысь мортлöн, коді кувсис, семьяö пырысьяслы вердысьöс воштöм кузя уджалан пенсия дорö быд тöлысся содтöд мынтöм индан да мынтан условиеяс да пöрадок йылысь положение вынсьöдöм йылысь» Коми Республикаса Юралысьлöн 2008 во кöч тöлысь 18 лунся 90 №-а Индöдын:</w:t>
      </w:r>
    </w:p>
    <w:p>
      <w:pPr>
        <w:pStyle w:val="style0"/>
        <w:spacing w:line="360" w:lineRule="auto"/>
        <w:ind w:firstLine="709" w:left="0" w:right="0"/>
        <w:jc w:val="both"/>
      </w:pPr>
      <w:r>
        <w:rPr>
          <w:sz w:val="28"/>
          <w:szCs w:val="28"/>
        </w:rPr>
        <w:t>Коми Республикалöн канму гражданскöй службаса чинын уджалысь мортлöн, коді кувсис, семьяö пырысьяслы вердысьöс воштöм кузя уджалан пенсия дорö быд тöлысся содтöд мынтöм индан да мынтан условиеяс да пöрадок йылысь положениеын, мый вынсьöдöма Индöдöн (содтöд):</w:t>
      </w:r>
    </w:p>
    <w:p>
      <w:pPr>
        <w:pStyle w:val="style0"/>
        <w:spacing w:line="360" w:lineRule="auto"/>
        <w:ind w:firstLine="709" w:left="0" w:right="0"/>
        <w:jc w:val="both"/>
      </w:pPr>
      <w:r>
        <w:rPr>
          <w:sz w:val="28"/>
          <w:szCs w:val="28"/>
        </w:rPr>
        <w:t>7 пунктса сизимöд абзацын «нотариальнöя эскöдöма» кывъяс вежны «эскöдöма Россия Федерацияса оланпастэчасöн урчитöм пöрадок серти» кывъясöн.</w:t>
      </w:r>
    </w:p>
    <w:p>
      <w:pPr>
        <w:pStyle w:val="style0"/>
        <w:spacing w:line="360" w:lineRule="auto"/>
        <w:ind w:firstLine="709" w:left="0" w:right="0"/>
        <w:jc w:val="both"/>
      </w:pPr>
      <w:r>
        <w:rPr/>
      </w:r>
    </w:p>
    <w:p>
      <w:pPr>
        <w:pStyle w:val="style0"/>
        <w:spacing w:line="360" w:lineRule="auto"/>
        <w:ind w:firstLine="709" w:left="0" w:right="0"/>
        <w:jc w:val="both"/>
      </w:pPr>
      <w:r>
        <w:rPr/>
      </w:r>
    </w:p>
    <w:p>
      <w:pPr>
        <w:pStyle w:val="style0"/>
        <w:spacing w:line="360" w:lineRule="auto"/>
        <w:ind w:firstLine="709" w:left="0" w:right="0"/>
        <w:jc w:val="both"/>
      </w:pPr>
      <w:r>
        <w:rPr>
          <w:sz w:val="28"/>
          <w:szCs w:val="28"/>
        </w:rPr>
        <w:t xml:space="preserve"> </w:t>
      </w:r>
    </w:p>
    <w:p>
      <w:pPr>
        <w:pStyle w:val="style0"/>
        <w:ind w:firstLine="709" w:left="0" w:right="0"/>
      </w:pPr>
      <w:r>
        <w:rPr/>
        <w:t>Н. Воробьева - 3802 пас.</w:t>
      </w:r>
    </w:p>
    <w:sectPr>
      <w:footerReference r:id="rId2" w:type="default"/>
      <w:type w:val="nextPage"/>
      <w:pgSz w:h="16838" w:w="11906"/>
      <w:pgMar w:bottom="1134" w:footer="708"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r>
  </w:p>
  <w:p>
    <w:pPr>
      <w:pStyle w:val="style25"/>
    </w:pPr>
    <w:r>
      <w:rPr/>
    </w:r>
  </w:p>
</w:ftr>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0" w:before="0" w:line="100" w:lineRule="atLeast"/>
    </w:pPr>
    <w:rPr>
      <w:rFonts w:ascii="Times New Roman" w:cs="Times New Roman" w:eastAsia="Times New Roman" w:hAnsi="Times New Roman"/>
      <w:color w:val="00000A"/>
      <w:sz w:val="24"/>
      <w:szCs w:val="24"/>
      <w:lang w:bidi="ar-SA" w:eastAsia="ru-RU" w:val="ru-RU"/>
    </w:rPr>
  </w:style>
  <w:style w:styleId="style15" w:type="character">
    <w:name w:val="Default Paragraph Font"/>
    <w:next w:val="style15"/>
    <w:rPr/>
  </w:style>
  <w:style w:styleId="style16" w:type="character">
    <w:name w:val="Верхний колонтитул Знак"/>
    <w:basedOn w:val="style15"/>
    <w:next w:val="style16"/>
    <w:rPr>
      <w:rFonts w:ascii="Times New Roman" w:cs="Times New Roman" w:eastAsia="Times New Roman" w:hAnsi="Times New Roman"/>
      <w:sz w:val="24"/>
      <w:szCs w:val="24"/>
      <w:lang w:eastAsia="ru-RU"/>
    </w:rPr>
  </w:style>
  <w:style w:styleId="style17" w:type="character">
    <w:name w:val="Нижний колонтитул Знак"/>
    <w:basedOn w:val="style15"/>
    <w:next w:val="style17"/>
    <w:rPr>
      <w:rFonts w:ascii="Times New Roman" w:cs="Times New Roman" w:eastAsia="Times New Roman" w:hAnsi="Times New Roman"/>
      <w:sz w:val="24"/>
      <w:szCs w:val="24"/>
      <w:lang w:eastAsia="ru-RU"/>
    </w:rPr>
  </w:style>
  <w:style w:styleId="style18" w:type="paragraph">
    <w:name w:val="Заголовок"/>
    <w:basedOn w:val="style0"/>
    <w:next w:val="style19"/>
    <w:pPr>
      <w:keepNext/>
      <w:spacing w:after="120" w:before="240"/>
    </w:pPr>
    <w:rPr>
      <w:rFonts w:ascii="Liberation Sans" w:cs="Lohit Devanagari" w:eastAsia="DejaVu Sans" w:hAnsi="Liberation Sans"/>
      <w:sz w:val="28"/>
      <w:szCs w:val="28"/>
    </w:rPr>
  </w:style>
  <w:style w:styleId="style19" w:type="paragraph">
    <w:name w:val="Основной текст"/>
    <w:basedOn w:val="style0"/>
    <w:next w:val="style19"/>
    <w:pPr>
      <w:spacing w:after="120" w:before="0"/>
    </w:pPr>
    <w:rPr/>
  </w:style>
  <w:style w:styleId="style20" w:type="paragraph">
    <w:name w:val="Список"/>
    <w:basedOn w:val="style19"/>
    <w:next w:val="style20"/>
    <w:pPr/>
    <w:rPr>
      <w:rFonts w:cs="Lohit Devanagari"/>
    </w:rPr>
  </w:style>
  <w:style w:styleId="style21" w:type="paragraph">
    <w:name w:val="Название"/>
    <w:basedOn w:val="style0"/>
    <w:next w:val="style21"/>
    <w:pPr>
      <w:suppressLineNumbers/>
      <w:spacing w:after="120" w:before="120"/>
    </w:pPr>
    <w:rPr>
      <w:rFonts w:cs="Lohit Devanagari"/>
      <w:i/>
      <w:iCs/>
      <w:sz w:val="24"/>
      <w:szCs w:val="24"/>
    </w:rPr>
  </w:style>
  <w:style w:styleId="style22" w:type="paragraph">
    <w:name w:val="Указатель"/>
    <w:basedOn w:val="style0"/>
    <w:next w:val="style22"/>
    <w:pPr>
      <w:suppressLineNumbers/>
    </w:pPr>
    <w:rPr>
      <w:rFonts w:cs="Lohit Devanagari"/>
    </w:rPr>
  </w:style>
  <w:style w:styleId="style23" w:type="paragraph">
    <w:name w:val="List Paragraph"/>
    <w:basedOn w:val="style0"/>
    <w:next w:val="style23"/>
    <w:pPr>
      <w:ind w:hanging="0" w:left="720" w:right="0"/>
    </w:pPr>
    <w:rPr/>
  </w:style>
  <w:style w:styleId="style24" w:type="paragraph">
    <w:name w:val="Верхний колонтитул"/>
    <w:basedOn w:val="style0"/>
    <w:next w:val="style24"/>
    <w:pPr>
      <w:suppressLineNumbers/>
      <w:tabs>
        <w:tab w:leader="none" w:pos="4677" w:val="center"/>
        <w:tab w:leader="none" w:pos="9355" w:val="right"/>
      </w:tabs>
    </w:pPr>
    <w:rPr/>
  </w:style>
  <w:style w:styleId="style25" w:type="paragraph">
    <w:name w:val="Нижний колонтитул"/>
    <w:basedOn w:val="style0"/>
    <w:next w:val="style25"/>
    <w:pPr>
      <w:suppressLineNumbers/>
      <w:tabs>
        <w:tab w:leader="none" w:pos="4677" w:val="center"/>
        <w:tab w:leader="none" w:pos="935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114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2012-06-18T07:44:00.00Z</dcterms:created>
  <dc:creator>Vorobyovy</dc:creator>
  <cp:lastModifiedBy>Vorobyovy</cp:lastModifiedBy>
  <cp:lastPrinted>2012-06-29T15:55:46.00Z</cp:lastPrinted>
  <dcterms:modified xsi:type="dcterms:W3CDTF">2012-06-18T09:51:00.00Z</dcterms:modified>
  <cp:revision>3</cp:revision>
</cp:coreProperties>
</file>