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FD" w:rsidRPr="00B75269" w:rsidRDefault="00965BFD" w:rsidP="0032164E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65BFD" w:rsidRPr="00B75269" w:rsidRDefault="00965BFD" w:rsidP="0032164E">
      <w:pPr>
        <w:spacing w:line="360" w:lineRule="auto"/>
        <w:jc w:val="center"/>
        <w:rPr>
          <w:sz w:val="28"/>
          <w:szCs w:val="28"/>
        </w:rPr>
      </w:pPr>
    </w:p>
    <w:p w:rsidR="00965BFD" w:rsidRPr="00B75269" w:rsidRDefault="00965BFD" w:rsidP="0032164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Республикаын административнöй кывкутöм йылысь» </w:t>
      </w:r>
      <w:r w:rsidRPr="00B75269">
        <w:rPr>
          <w:b/>
          <w:bCs/>
          <w:sz w:val="28"/>
          <w:szCs w:val="28"/>
        </w:rPr>
        <w:t>Коми Республика</w:t>
      </w:r>
      <w:r>
        <w:rPr>
          <w:b/>
          <w:bCs/>
          <w:sz w:val="28"/>
          <w:szCs w:val="28"/>
        </w:rPr>
        <w:t>са Оланпас</w:t>
      </w:r>
      <w:r w:rsidRPr="00485E8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вежсь</w:t>
      </w:r>
      <w:r w:rsidRPr="00A93668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мъяс </w:t>
      </w:r>
      <w:r w:rsidRPr="00B75269">
        <w:rPr>
          <w:b/>
          <w:bCs/>
          <w:sz w:val="28"/>
          <w:szCs w:val="28"/>
        </w:rPr>
        <w:t>пыртöм йылысь</w:t>
      </w:r>
    </w:p>
    <w:p w:rsidR="00965BFD" w:rsidRPr="00B75269" w:rsidRDefault="00965BFD" w:rsidP="0032164E">
      <w:pPr>
        <w:spacing w:line="360" w:lineRule="auto"/>
        <w:jc w:val="both"/>
        <w:rPr>
          <w:sz w:val="28"/>
          <w:szCs w:val="28"/>
        </w:rPr>
      </w:pPr>
    </w:p>
    <w:p w:rsidR="00965BFD" w:rsidRPr="00B75269" w:rsidRDefault="00965BFD" w:rsidP="0032164E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965BFD" w:rsidRPr="00B75269" w:rsidRDefault="00965BFD" w:rsidP="0032164E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</w:t>
      </w:r>
      <w:r w:rsidR="003216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2009 вося </w:t>
      </w:r>
      <w:r w:rsidR="0032164E">
        <w:rPr>
          <w:sz w:val="28"/>
          <w:szCs w:val="28"/>
        </w:rPr>
        <w:t>вöльгым</w:t>
      </w:r>
      <w:r>
        <w:rPr>
          <w:sz w:val="28"/>
          <w:szCs w:val="28"/>
        </w:rPr>
        <w:t xml:space="preserve"> тöлысь </w:t>
      </w:r>
      <w:r w:rsidRPr="00B7526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лунö</w:t>
      </w:r>
    </w:p>
    <w:p w:rsidR="00965BFD" w:rsidRPr="00B75269" w:rsidRDefault="00965BFD" w:rsidP="0032164E">
      <w:pPr>
        <w:spacing w:line="360" w:lineRule="auto"/>
        <w:jc w:val="both"/>
        <w:rPr>
          <w:sz w:val="28"/>
          <w:szCs w:val="28"/>
        </w:rPr>
      </w:pP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Pr="00B75269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Pr="00ED7B32">
        <w:rPr>
          <w:bCs/>
          <w:sz w:val="28"/>
          <w:szCs w:val="28"/>
        </w:rPr>
        <w:t xml:space="preserve">«Коми Республикаын </w:t>
      </w:r>
      <w:r>
        <w:rPr>
          <w:bCs/>
          <w:sz w:val="28"/>
          <w:szCs w:val="28"/>
        </w:rPr>
        <w:t>административнöй кывкутöм</w:t>
      </w:r>
      <w:r w:rsidRPr="00485E8D">
        <w:rPr>
          <w:bCs/>
          <w:sz w:val="28"/>
          <w:szCs w:val="28"/>
        </w:rPr>
        <w:t xml:space="preserve"> йылысь» Коми Республикаса Оланпасö</w:t>
      </w:r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(Коми Республикаса государственнöй власьт о</w:t>
      </w:r>
      <w:r>
        <w:rPr>
          <w:sz w:val="28"/>
          <w:szCs w:val="28"/>
        </w:rPr>
        <w:t>рганъяслöн индöд-тшöктöмъяс, 2004, 5 №, 3171 ст.; 2005, 3 №, 3771 ст.; 12 №, 4117 ст.; 2006, 2 №, 4218 ст.; 11 №, 4612 ст.; 12 №, 4636 ст.; 2007, 2 №, 4708 ст.; 6 №, 4848 ст.; 10 №, 5029 ст.; 11 №, 5145 ст.; 2008, 9 №, 425 ст.; 12 №, 728 ст.</w:t>
      </w:r>
      <w:r w:rsidR="0032164E">
        <w:rPr>
          <w:sz w:val="28"/>
          <w:szCs w:val="28"/>
        </w:rPr>
        <w:t>; 2009, 33 №, 615 ст.)</w:t>
      </w:r>
      <w:r>
        <w:rPr>
          <w:sz w:val="28"/>
          <w:szCs w:val="28"/>
        </w:rPr>
        <w:t xml:space="preserve"> 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 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мъяс:</w:t>
      </w:r>
    </w:p>
    <w:p w:rsidR="00965BFD" w:rsidRPr="00C06AB0" w:rsidRDefault="0032164E" w:rsidP="00965BF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BFD" w:rsidRPr="00C06AB0">
        <w:rPr>
          <w:sz w:val="28"/>
          <w:szCs w:val="28"/>
        </w:rPr>
        <w:t xml:space="preserve"> статьяын:</w:t>
      </w: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2164E">
        <w:rPr>
          <w:sz w:val="28"/>
          <w:szCs w:val="28"/>
        </w:rPr>
        <w:t>статьялысь нимсö гижны тадзи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621"/>
      </w:tblGrid>
      <w:tr w:rsidR="0032164E" w:rsidTr="00BB2F71">
        <w:tc>
          <w:tcPr>
            <w:tcW w:w="2235" w:type="dxa"/>
          </w:tcPr>
          <w:p w:rsidR="0032164E" w:rsidRPr="0032164E" w:rsidRDefault="0032164E" w:rsidP="0032164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2164E">
              <w:rPr>
                <w:b/>
                <w:sz w:val="28"/>
                <w:szCs w:val="28"/>
              </w:rPr>
              <w:t>«3 статья.</w:t>
            </w:r>
          </w:p>
        </w:tc>
        <w:tc>
          <w:tcPr>
            <w:tcW w:w="6621" w:type="dxa"/>
          </w:tcPr>
          <w:p w:rsidR="0032164E" w:rsidRPr="0032164E" w:rsidRDefault="00AB4F76" w:rsidP="003216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Административнöй право торкалöмъяс, кутшöмъяс йитчöмаöсь Коми Республикаын власьт да веськöдлан институтъяскöд»;</w:t>
            </w:r>
          </w:p>
        </w:tc>
      </w:tr>
    </w:tbl>
    <w:p w:rsidR="00965BFD" w:rsidRDefault="00965BFD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EF0">
        <w:rPr>
          <w:sz w:val="28"/>
          <w:szCs w:val="28"/>
        </w:rPr>
        <w:t>2 юкöнын «Коми Республикаса министерствояслы да олöмö пöртысь власьт мукöд органлы да налöн чина йöзлы» кывъяс бöрын содтыны «</w:t>
      </w:r>
      <w:r w:rsidR="00BC2BC5" w:rsidRPr="00FB5764">
        <w:rPr>
          <w:sz w:val="28"/>
          <w:szCs w:val="28"/>
        </w:rPr>
        <w:t xml:space="preserve">Коми Республикаса районъясса, </w:t>
      </w:r>
      <w:r w:rsidR="00FE6424" w:rsidRPr="00FB5764">
        <w:rPr>
          <w:sz w:val="28"/>
          <w:szCs w:val="28"/>
        </w:rPr>
        <w:t xml:space="preserve">республиканскöй тöдчанлуна </w:t>
      </w:r>
      <w:r w:rsidR="00BC2BC5" w:rsidRPr="00FB5764">
        <w:rPr>
          <w:sz w:val="28"/>
          <w:szCs w:val="28"/>
        </w:rPr>
        <w:t>каръясса тыр арлыдтöмъяслöн делöяс да налысь право дорйöм кузя комиссияяс</w:t>
      </w:r>
      <w:r w:rsidR="00AB4F76">
        <w:rPr>
          <w:sz w:val="28"/>
          <w:szCs w:val="28"/>
        </w:rPr>
        <w:t>ö пырысьяслы (вод</w:t>
      </w:r>
      <w:r w:rsidR="00FE6424">
        <w:rPr>
          <w:sz w:val="28"/>
          <w:szCs w:val="28"/>
        </w:rPr>
        <w:t>зö – мутасса комиссия)» кывъяс</w:t>
      </w:r>
      <w:r w:rsidR="00AB4F76">
        <w:rPr>
          <w:sz w:val="28"/>
          <w:szCs w:val="28"/>
        </w:rPr>
        <w:t>;</w:t>
      </w: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6424">
        <w:rPr>
          <w:sz w:val="28"/>
          <w:szCs w:val="28"/>
        </w:rPr>
        <w:t>)</w:t>
      </w:r>
      <w:r w:rsidR="0032164E">
        <w:rPr>
          <w:sz w:val="28"/>
          <w:szCs w:val="28"/>
        </w:rPr>
        <w:t xml:space="preserve"> статья дорö пасйöдын «8</w:t>
      </w:r>
      <w:r w:rsidR="0032164E">
        <w:rPr>
          <w:sz w:val="28"/>
          <w:szCs w:val="28"/>
          <w:vertAlign w:val="superscript"/>
        </w:rPr>
        <w:t>1</w:t>
      </w:r>
      <w:r w:rsidR="0032164E">
        <w:rPr>
          <w:sz w:val="28"/>
          <w:szCs w:val="28"/>
        </w:rPr>
        <w:t>, 9</w:t>
      </w:r>
      <w:r w:rsidR="0032164E">
        <w:rPr>
          <w:sz w:val="28"/>
          <w:szCs w:val="28"/>
          <w:vertAlign w:val="superscript"/>
        </w:rPr>
        <w:t>1</w:t>
      </w:r>
      <w:r w:rsidR="0032164E">
        <w:rPr>
          <w:sz w:val="28"/>
          <w:szCs w:val="28"/>
        </w:rPr>
        <w:t>» лыдпасъяс вежны «8</w:t>
      </w:r>
      <w:r w:rsidR="0032164E">
        <w:rPr>
          <w:sz w:val="28"/>
          <w:szCs w:val="28"/>
          <w:vertAlign w:val="superscript"/>
        </w:rPr>
        <w:t>1</w:t>
      </w:r>
      <w:r w:rsidR="0032164E">
        <w:rPr>
          <w:sz w:val="28"/>
          <w:szCs w:val="28"/>
        </w:rPr>
        <w:t>, 8</w:t>
      </w:r>
      <w:r w:rsidR="0032164E">
        <w:rPr>
          <w:sz w:val="28"/>
          <w:szCs w:val="28"/>
          <w:vertAlign w:val="superscript"/>
        </w:rPr>
        <w:t>2</w:t>
      </w:r>
      <w:r w:rsidR="0032164E">
        <w:rPr>
          <w:sz w:val="28"/>
          <w:szCs w:val="28"/>
        </w:rPr>
        <w:t>, 9</w:t>
      </w:r>
      <w:r w:rsidR="0032164E">
        <w:rPr>
          <w:sz w:val="28"/>
          <w:szCs w:val="28"/>
          <w:vertAlign w:val="superscript"/>
        </w:rPr>
        <w:t>1</w:t>
      </w:r>
      <w:r w:rsidR="0032164E">
        <w:rPr>
          <w:sz w:val="28"/>
          <w:szCs w:val="28"/>
        </w:rPr>
        <w:t>» лыдпасъясöн</w:t>
      </w:r>
      <w:r>
        <w:rPr>
          <w:sz w:val="28"/>
          <w:szCs w:val="28"/>
        </w:rPr>
        <w:t xml:space="preserve">. </w:t>
      </w: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164E">
        <w:rPr>
          <w:sz w:val="28"/>
          <w:szCs w:val="28"/>
        </w:rPr>
        <w:t>Содтыны татшöм 8</w:t>
      </w:r>
      <w:r w:rsidR="0032164E">
        <w:rPr>
          <w:sz w:val="28"/>
          <w:szCs w:val="28"/>
          <w:vertAlign w:val="superscript"/>
        </w:rPr>
        <w:t>2</w:t>
      </w:r>
      <w:r w:rsidR="0032164E">
        <w:rPr>
          <w:sz w:val="28"/>
          <w:szCs w:val="28"/>
        </w:rPr>
        <w:t xml:space="preserve"> статья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621"/>
      </w:tblGrid>
      <w:tr w:rsidR="00BB2F71" w:rsidTr="00BB2F71">
        <w:tc>
          <w:tcPr>
            <w:tcW w:w="2235" w:type="dxa"/>
          </w:tcPr>
          <w:p w:rsidR="00BB2F71" w:rsidRPr="0032164E" w:rsidRDefault="00BB2F71" w:rsidP="006D661D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2164E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 w:rsidRPr="0032164E">
              <w:rPr>
                <w:b/>
                <w:sz w:val="28"/>
                <w:szCs w:val="28"/>
              </w:rPr>
              <w:t xml:space="preserve"> статья.</w:t>
            </w:r>
          </w:p>
        </w:tc>
        <w:tc>
          <w:tcPr>
            <w:tcW w:w="6621" w:type="dxa"/>
          </w:tcPr>
          <w:p w:rsidR="00BB2F71" w:rsidRPr="0032164E" w:rsidRDefault="00BB2F71" w:rsidP="00DC1E2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 объектъяс вылын йöзлысь олöм видзан да ичöт суднояс</w:t>
            </w:r>
            <w:r w:rsidR="00DC1E2C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 xml:space="preserve">н </w:t>
            </w:r>
            <w:r w:rsidR="00DC1E2C">
              <w:rPr>
                <w:b/>
                <w:sz w:val="28"/>
                <w:szCs w:val="28"/>
              </w:rPr>
              <w:t>ветл</w:t>
            </w:r>
            <w:r>
              <w:rPr>
                <w:b/>
                <w:sz w:val="28"/>
                <w:szCs w:val="28"/>
              </w:rPr>
              <w:t>öм могысь ва объектъясöн вöдитчан юкöнын административнöй право торкалöмъяс</w:t>
            </w:r>
          </w:p>
        </w:tc>
      </w:tr>
    </w:tbl>
    <w:p w:rsidR="00965BFD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2E4F">
        <w:rPr>
          <w:sz w:val="28"/>
          <w:szCs w:val="28"/>
        </w:rPr>
        <w:t>Купайтчан кад</w:t>
      </w:r>
      <w:r w:rsidR="00DC1E2C">
        <w:rPr>
          <w:sz w:val="28"/>
          <w:szCs w:val="28"/>
        </w:rPr>
        <w:t xml:space="preserve"> чöж</w:t>
      </w:r>
      <w:r w:rsidR="00742E4F">
        <w:rPr>
          <w:sz w:val="28"/>
          <w:szCs w:val="28"/>
        </w:rPr>
        <w:t xml:space="preserve"> гожйöдчанiн-купайтчанiнъяс дорö, сы лыдын челядьлы шойччан лагеръясын</w:t>
      </w:r>
      <w:r w:rsidR="00742E4F" w:rsidRPr="00742E4F">
        <w:rPr>
          <w:sz w:val="28"/>
          <w:szCs w:val="28"/>
        </w:rPr>
        <w:t xml:space="preserve"> </w:t>
      </w:r>
      <w:r w:rsidR="00742E4F">
        <w:rPr>
          <w:sz w:val="28"/>
          <w:szCs w:val="28"/>
        </w:rPr>
        <w:t>гожйöдчанiн-купайтчанiнъяс дорö, да  ва объектъяс вылын</w:t>
      </w:r>
      <w:r w:rsidR="001E0570">
        <w:rPr>
          <w:sz w:val="28"/>
          <w:szCs w:val="28"/>
        </w:rPr>
        <w:t xml:space="preserve"> уна йöз</w:t>
      </w:r>
      <w:r w:rsidR="00DC1E2C">
        <w:rPr>
          <w:sz w:val="28"/>
          <w:szCs w:val="28"/>
        </w:rPr>
        <w:t>а</w:t>
      </w:r>
      <w:r w:rsidR="001E0570">
        <w:rPr>
          <w:sz w:val="28"/>
          <w:szCs w:val="28"/>
        </w:rPr>
        <w:t xml:space="preserve"> шойччан</w:t>
      </w:r>
      <w:r w:rsidR="00DC1E2C">
        <w:rPr>
          <w:sz w:val="28"/>
          <w:szCs w:val="28"/>
        </w:rPr>
        <w:t>iнъяс</w:t>
      </w:r>
      <w:r w:rsidR="001E0570">
        <w:rPr>
          <w:sz w:val="28"/>
          <w:szCs w:val="28"/>
        </w:rPr>
        <w:t xml:space="preserve"> дорö корöмъяс торкöмысь</w:t>
      </w:r>
      <w:r w:rsidR="00965BFD">
        <w:rPr>
          <w:sz w:val="28"/>
          <w:szCs w:val="28"/>
        </w:rPr>
        <w:t xml:space="preserve"> пуктыссьö административнöй штрап:</w:t>
      </w:r>
    </w:p>
    <w:p w:rsidR="00742E4F" w:rsidRDefault="00742E4F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гражданалы – сёсянь öти сюрс </w:t>
      </w:r>
      <w:r w:rsidR="00FE6424">
        <w:rPr>
          <w:sz w:val="28"/>
          <w:szCs w:val="28"/>
        </w:rPr>
        <w:t xml:space="preserve">витсё </w:t>
      </w:r>
      <w:r>
        <w:rPr>
          <w:sz w:val="28"/>
          <w:szCs w:val="28"/>
        </w:rPr>
        <w:t>шайтöдз;</w:t>
      </w: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чин</w:t>
      </w:r>
      <w:r w:rsidR="001E0570">
        <w:rPr>
          <w:sz w:val="28"/>
          <w:szCs w:val="28"/>
        </w:rPr>
        <w:t>а йöзлы – öти сюрс шайтсянь вит</w:t>
      </w:r>
      <w:r>
        <w:rPr>
          <w:sz w:val="28"/>
          <w:szCs w:val="28"/>
        </w:rPr>
        <w:t xml:space="preserve"> сюрс шайтöдз;</w:t>
      </w:r>
    </w:p>
    <w:p w:rsidR="00965BFD" w:rsidRDefault="001E0570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юридическöй кывкутысьяслы – дас</w:t>
      </w:r>
      <w:r w:rsidR="00965BFD">
        <w:rPr>
          <w:sz w:val="28"/>
          <w:szCs w:val="28"/>
        </w:rPr>
        <w:t xml:space="preserve"> сюрс шайтсянь </w:t>
      </w:r>
      <w:r>
        <w:rPr>
          <w:sz w:val="28"/>
          <w:szCs w:val="28"/>
        </w:rPr>
        <w:t>нелямын</w:t>
      </w:r>
      <w:r w:rsidR="00965BFD">
        <w:rPr>
          <w:sz w:val="28"/>
          <w:szCs w:val="28"/>
        </w:rPr>
        <w:t xml:space="preserve"> сюрс шайтöдз.</w:t>
      </w:r>
    </w:p>
    <w:p w:rsidR="006D661D" w:rsidRDefault="006D661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05A3">
        <w:rPr>
          <w:sz w:val="28"/>
          <w:szCs w:val="28"/>
        </w:rPr>
        <w:t>Местаясын, кöнi сувтöдöма öлöдан да дугöдан гижöда</w:t>
      </w:r>
      <w:r w:rsidR="00383E9F">
        <w:rPr>
          <w:sz w:val="28"/>
          <w:szCs w:val="28"/>
        </w:rPr>
        <w:t xml:space="preserve"> пасъясöн да гижöдъясöн</w:t>
      </w:r>
      <w:r w:rsidR="006205A3">
        <w:rPr>
          <w:sz w:val="28"/>
          <w:szCs w:val="28"/>
        </w:rPr>
        <w:t xml:space="preserve"> щитъяс (ан</w:t>
      </w:r>
      <w:r w:rsidR="00FE6424">
        <w:rPr>
          <w:sz w:val="28"/>
          <w:szCs w:val="28"/>
        </w:rPr>
        <w:t>ш</w:t>
      </w:r>
      <w:r w:rsidR="006205A3">
        <w:rPr>
          <w:sz w:val="28"/>
          <w:szCs w:val="28"/>
        </w:rPr>
        <w:t>лагъяс), купайтчö</w:t>
      </w:r>
      <w:r w:rsidR="00383E9F">
        <w:rPr>
          <w:sz w:val="28"/>
          <w:szCs w:val="28"/>
        </w:rPr>
        <w:t>мысь, купайтчöм вылö участокъяс</w:t>
      </w:r>
      <w:r w:rsidR="006205A3">
        <w:rPr>
          <w:sz w:val="28"/>
          <w:szCs w:val="28"/>
        </w:rPr>
        <w:t xml:space="preserve"> петкöдлысь буйка сайö петöмысь, моторнöй, паруснöй суднояс дорö, пелыса пыжъяс да мукöд ичöт суднояс дорö уйöмысь, причалъяссянь да та вылö абу вöчöм сооружениеяссянь ваö чеччалöмысь, мачöн да мукöд спортивнöй ворсö</w:t>
      </w:r>
      <w:r w:rsidR="00383E9F">
        <w:rPr>
          <w:sz w:val="28"/>
          <w:szCs w:val="28"/>
        </w:rPr>
        <w:t>м</w:t>
      </w:r>
      <w:r w:rsidR="006205A3">
        <w:rPr>
          <w:sz w:val="28"/>
          <w:szCs w:val="28"/>
        </w:rPr>
        <w:t xml:space="preserve">öн та вылö абу вöчöм местаясын ворсöмысь, </w:t>
      </w:r>
      <w:r w:rsidR="00383E9F">
        <w:rPr>
          <w:sz w:val="28"/>
          <w:szCs w:val="28"/>
        </w:rPr>
        <w:t>ва объектъяс вылын позьтöмтор</w:t>
      </w:r>
      <w:r w:rsidR="006205A3">
        <w:rPr>
          <w:sz w:val="28"/>
          <w:szCs w:val="28"/>
        </w:rPr>
        <w:t xml:space="preserve"> вö</w:t>
      </w:r>
      <w:r w:rsidR="00FE6424">
        <w:rPr>
          <w:sz w:val="28"/>
          <w:szCs w:val="28"/>
        </w:rPr>
        <w:t>чöмысь, мый йитчöма купайтчысьлöн</w:t>
      </w:r>
      <w:r w:rsidR="006205A3">
        <w:rPr>
          <w:sz w:val="28"/>
          <w:szCs w:val="28"/>
        </w:rPr>
        <w:t xml:space="preserve"> сунласьöмкöд да </w:t>
      </w:r>
      <w:r w:rsidR="00FE6424">
        <w:rPr>
          <w:sz w:val="28"/>
          <w:szCs w:val="28"/>
        </w:rPr>
        <w:t xml:space="preserve">сiйöс </w:t>
      </w:r>
      <w:r w:rsidR="006205A3">
        <w:rPr>
          <w:sz w:val="28"/>
          <w:szCs w:val="28"/>
        </w:rPr>
        <w:t>босьтöмкöд, ворсöм могысь отсöг корöмыс</w:t>
      </w:r>
      <w:r w:rsidR="00383E9F">
        <w:rPr>
          <w:sz w:val="28"/>
          <w:szCs w:val="28"/>
        </w:rPr>
        <w:t>ь</w:t>
      </w:r>
      <w:r w:rsidR="006205A3">
        <w:rPr>
          <w:sz w:val="28"/>
          <w:szCs w:val="28"/>
        </w:rPr>
        <w:t>, пöвъяс, керъяс да абу та вылö лöсьöдöм мукöд</w:t>
      </w:r>
      <w:r w:rsidR="00383E9F">
        <w:rPr>
          <w:sz w:val="28"/>
          <w:szCs w:val="28"/>
        </w:rPr>
        <w:t xml:space="preserve"> средство (предмет) вылын уялö</w:t>
      </w:r>
      <w:r w:rsidR="00FE6424">
        <w:rPr>
          <w:sz w:val="28"/>
          <w:szCs w:val="28"/>
        </w:rPr>
        <w:t>мысь гражданаöс öлöд</w:t>
      </w:r>
      <w:r w:rsidR="006205A3">
        <w:rPr>
          <w:sz w:val="28"/>
          <w:szCs w:val="28"/>
        </w:rPr>
        <w:t>ö</w:t>
      </w:r>
      <w:r w:rsidR="00FE6424">
        <w:rPr>
          <w:sz w:val="28"/>
          <w:szCs w:val="28"/>
        </w:rPr>
        <w:t>ны</w:t>
      </w:r>
      <w:r w:rsidR="00460E07">
        <w:rPr>
          <w:sz w:val="28"/>
          <w:szCs w:val="28"/>
        </w:rPr>
        <w:t xml:space="preserve"> да пукт</w:t>
      </w:r>
      <w:r w:rsidR="006205A3">
        <w:rPr>
          <w:sz w:val="28"/>
          <w:szCs w:val="28"/>
        </w:rPr>
        <w:t>ö</w:t>
      </w:r>
      <w:r w:rsidR="00FE6424">
        <w:rPr>
          <w:sz w:val="28"/>
          <w:szCs w:val="28"/>
        </w:rPr>
        <w:t>ны</w:t>
      </w:r>
      <w:r w:rsidR="006205A3">
        <w:rPr>
          <w:sz w:val="28"/>
          <w:szCs w:val="28"/>
        </w:rPr>
        <w:t xml:space="preserve"> налы административнöй штрап сёсянь öти сюрс витсё шайтöдз.</w:t>
      </w:r>
    </w:p>
    <w:p w:rsidR="0032164E" w:rsidRDefault="00965BFD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64E" w:rsidRPr="0032164E">
        <w:rPr>
          <w:sz w:val="28"/>
          <w:szCs w:val="28"/>
        </w:rPr>
        <w:t xml:space="preserve"> </w:t>
      </w:r>
      <w:r w:rsidR="006D661D">
        <w:rPr>
          <w:sz w:val="28"/>
          <w:szCs w:val="28"/>
        </w:rPr>
        <w:t xml:space="preserve">Ва объектъяс вылын челядьлысь безопасносьт кузя корöмъяс торкöмысь (сэтшöм корöмъяс кындзи, мый торкöм вöсна кывкутöны тайö статьяса 1 юкöн серти) </w:t>
      </w:r>
      <w:r w:rsidR="0032164E">
        <w:rPr>
          <w:sz w:val="28"/>
          <w:szCs w:val="28"/>
        </w:rPr>
        <w:t>пуктыссьö административнöй штрап:</w:t>
      </w:r>
    </w:p>
    <w:p w:rsidR="00742E4F" w:rsidRDefault="00742E4F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гражданалы – сёсянь öти сюрс витсё шайтöдз;</w:t>
      </w:r>
    </w:p>
    <w:p w:rsidR="0032164E" w:rsidRDefault="0032164E" w:rsidP="006D661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чин</w:t>
      </w:r>
      <w:r w:rsidR="00742E4F">
        <w:rPr>
          <w:sz w:val="28"/>
          <w:szCs w:val="28"/>
        </w:rPr>
        <w:t>а йöзлы – öти сюрс шайтсянь вит</w:t>
      </w:r>
      <w:r w:rsidR="006D661D">
        <w:rPr>
          <w:sz w:val="28"/>
          <w:szCs w:val="28"/>
        </w:rPr>
        <w:t xml:space="preserve"> сюрс шайтöдз.</w:t>
      </w:r>
    </w:p>
    <w:p w:rsidR="00965BFD" w:rsidRDefault="00965BFD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6613F">
        <w:rPr>
          <w:sz w:val="28"/>
          <w:szCs w:val="28"/>
        </w:rPr>
        <w:t xml:space="preserve"> Ва мотоциклъяс (гидроциклъяс) вылын купайтчысь дорö 100 метрысь матöджык, а сiдзжö гожйöдчанi</w:t>
      </w:r>
      <w:r w:rsidR="00C71FEA">
        <w:rPr>
          <w:sz w:val="28"/>
          <w:szCs w:val="28"/>
        </w:rPr>
        <w:t>н-купайтчан</w:t>
      </w:r>
      <w:r w:rsidR="00D6613F">
        <w:rPr>
          <w:sz w:val="28"/>
          <w:szCs w:val="28"/>
        </w:rPr>
        <w:t>iнъяслöн да мукöд öтувъя купайтчан месталöн границаöдз матыстчöмысь</w:t>
      </w:r>
      <w:r w:rsidR="003B1576">
        <w:rPr>
          <w:sz w:val="28"/>
          <w:szCs w:val="28"/>
        </w:rPr>
        <w:t xml:space="preserve"> пуктыссьö административнöй штрап индöм ичöт судноöн веськöдлысьлы</w:t>
      </w:r>
      <w:r w:rsidR="006D661D">
        <w:rPr>
          <w:sz w:val="28"/>
          <w:szCs w:val="28"/>
        </w:rPr>
        <w:t xml:space="preserve"> </w:t>
      </w:r>
      <w:r w:rsidR="003B1576">
        <w:rPr>
          <w:sz w:val="28"/>
          <w:szCs w:val="28"/>
        </w:rPr>
        <w:t>витсёсянь кык сюрс шайтöдз</w:t>
      </w:r>
      <w:r>
        <w:rPr>
          <w:sz w:val="28"/>
          <w:szCs w:val="28"/>
        </w:rPr>
        <w:t>.</w:t>
      </w:r>
    </w:p>
    <w:p w:rsidR="0032164E" w:rsidRDefault="0032164E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1576">
        <w:rPr>
          <w:sz w:val="28"/>
          <w:szCs w:val="28"/>
        </w:rPr>
        <w:t xml:space="preserve"> Сыысь, мый </w:t>
      </w:r>
      <w:r w:rsidR="00286624">
        <w:rPr>
          <w:sz w:val="28"/>
          <w:szCs w:val="28"/>
        </w:rPr>
        <w:t>в</w:t>
      </w:r>
      <w:r w:rsidR="003B1576">
        <w:rPr>
          <w:sz w:val="28"/>
          <w:szCs w:val="28"/>
        </w:rPr>
        <w:t xml:space="preserve">а объектъяс вылын йöзкöд виччысьтöмторъясысь öлöдöм могысь вуджöданiнъяс, суднояс сувтöдöм вылö базаяс (стрöйбаяс) кутысьяс да ваöн мукöд вöдитчысь </w:t>
      </w:r>
      <w:r w:rsidR="00286624">
        <w:rPr>
          <w:sz w:val="28"/>
          <w:szCs w:val="28"/>
        </w:rPr>
        <w:t xml:space="preserve">оз индыны ва объектъяс вылын </w:t>
      </w:r>
      <w:r w:rsidR="003B1576">
        <w:rPr>
          <w:sz w:val="28"/>
          <w:szCs w:val="28"/>
        </w:rPr>
        <w:t>безопасносьт пасъяс</w:t>
      </w:r>
      <w:r w:rsidR="00286624">
        <w:rPr>
          <w:sz w:val="28"/>
          <w:szCs w:val="28"/>
        </w:rPr>
        <w:t>,</w:t>
      </w:r>
      <w:r w:rsidR="003B1576">
        <w:rPr>
          <w:sz w:val="28"/>
          <w:szCs w:val="28"/>
        </w:rPr>
        <w:t xml:space="preserve"> </w:t>
      </w:r>
      <w:r>
        <w:rPr>
          <w:sz w:val="28"/>
          <w:szCs w:val="28"/>
        </w:rPr>
        <w:t>пуктыссьö административнöй штрап:</w:t>
      </w:r>
    </w:p>
    <w:p w:rsidR="00286624" w:rsidRDefault="00286624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гражданалы – сёсянь öти сюрс витсё шайтöдз;</w:t>
      </w:r>
    </w:p>
    <w:p w:rsidR="0032164E" w:rsidRDefault="0032164E" w:rsidP="003216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чин</w:t>
      </w:r>
      <w:r w:rsidR="00286624">
        <w:rPr>
          <w:sz w:val="28"/>
          <w:szCs w:val="28"/>
        </w:rPr>
        <w:t>а йöзлы – öти сюрс шайтсянь вит</w:t>
      </w:r>
      <w:r>
        <w:rPr>
          <w:sz w:val="28"/>
          <w:szCs w:val="28"/>
        </w:rPr>
        <w:t xml:space="preserve"> сюрс шайтöдз;</w:t>
      </w:r>
    </w:p>
    <w:p w:rsidR="0032164E" w:rsidRDefault="00286624" w:rsidP="00742E4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юридическöй кывкутысьяслы – дас</w:t>
      </w:r>
      <w:r w:rsidR="0032164E">
        <w:rPr>
          <w:sz w:val="28"/>
          <w:szCs w:val="28"/>
        </w:rPr>
        <w:t xml:space="preserve"> сюрс шайтсянь </w:t>
      </w:r>
      <w:r>
        <w:rPr>
          <w:sz w:val="28"/>
          <w:szCs w:val="28"/>
        </w:rPr>
        <w:t>нелямын сюрс шайтöдз.</w:t>
      </w:r>
      <w:r w:rsidR="0032164E">
        <w:rPr>
          <w:sz w:val="28"/>
          <w:szCs w:val="28"/>
        </w:rPr>
        <w:t xml:space="preserve"> </w:t>
      </w:r>
    </w:p>
    <w:p w:rsidR="0032164E" w:rsidRDefault="0032164E" w:rsidP="002866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86624">
        <w:rPr>
          <w:sz w:val="28"/>
          <w:szCs w:val="28"/>
        </w:rPr>
        <w:t xml:space="preserve"> Ичöт судноясöн судоходнöй ва объектъястi ва туй пöдлалöм бöрын ва объектъясöн вöдитчöмысь пуктыссьö административнöй штрап ичöт судноöн веськöдлысьлы куимсёсянь кык сюрс шайтöдз.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33767">
        <w:rPr>
          <w:sz w:val="28"/>
          <w:szCs w:val="28"/>
        </w:rPr>
        <w:t xml:space="preserve"> </w:t>
      </w:r>
      <w:r w:rsidR="008D2D00">
        <w:rPr>
          <w:sz w:val="28"/>
          <w:szCs w:val="28"/>
        </w:rPr>
        <w:t>Йи кузя вуджигöн, грузъяс вуджöдiгöн, йи перъян удж нуöдiгöн безопасносьт кузя корöмъяс торкöмысь пуктыссьö административнöй штрап гражданалы сёсянь öти сюрс витсё шайтöдз.».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 гижны тадзи: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621"/>
      </w:tblGrid>
      <w:tr w:rsidR="0032164E" w:rsidTr="008D2D00">
        <w:tc>
          <w:tcPr>
            <w:tcW w:w="2235" w:type="dxa"/>
          </w:tcPr>
          <w:p w:rsidR="0032164E" w:rsidRPr="0032164E" w:rsidRDefault="0032164E" w:rsidP="0032164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2164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Pr="0032164E">
              <w:rPr>
                <w:b/>
                <w:sz w:val="28"/>
                <w:szCs w:val="28"/>
              </w:rPr>
              <w:t xml:space="preserve"> статья.</w:t>
            </w:r>
          </w:p>
        </w:tc>
        <w:tc>
          <w:tcPr>
            <w:tcW w:w="6621" w:type="dxa"/>
          </w:tcPr>
          <w:p w:rsidR="0032164E" w:rsidRPr="0032164E" w:rsidRDefault="00DE22FE" w:rsidP="00DB54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 Республикаса олöмö пöртысь власьт органъяс, кодъяс нуöдöны </w:t>
            </w:r>
            <w:r w:rsidR="00C83F30">
              <w:rPr>
                <w:b/>
                <w:sz w:val="28"/>
                <w:szCs w:val="28"/>
              </w:rPr>
              <w:t>экология боксянь государственнöй</w:t>
            </w:r>
            <w:r>
              <w:rPr>
                <w:b/>
                <w:sz w:val="28"/>
                <w:szCs w:val="28"/>
              </w:rPr>
              <w:t xml:space="preserve"> контроль, му пытшкöс геологическöя туялöм, видзöм да колана ногöн сыöн вöдитчöм бöрся государственнöй контроль</w:t>
            </w:r>
            <w:r w:rsidR="004506F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ва объектъясöн вöдитчöм да </w:t>
            </w:r>
            <w:r w:rsidR="00DB544A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йöс видзöм бöрся</w:t>
            </w:r>
            <w:r w:rsidR="004506F3">
              <w:rPr>
                <w:b/>
                <w:sz w:val="28"/>
                <w:szCs w:val="28"/>
              </w:rPr>
              <w:t xml:space="preserve"> регионса государственнöй контроль да </w:t>
            </w:r>
            <w:r>
              <w:rPr>
                <w:b/>
                <w:sz w:val="28"/>
                <w:szCs w:val="28"/>
              </w:rPr>
              <w:t>дöзьöр</w:t>
            </w:r>
          </w:p>
        </w:tc>
      </w:tr>
    </w:tbl>
    <w:p w:rsidR="00965BFD" w:rsidRPr="00C83F30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F30" w:rsidRPr="00C83F30">
        <w:rPr>
          <w:b/>
          <w:sz w:val="28"/>
          <w:szCs w:val="28"/>
        </w:rPr>
        <w:t xml:space="preserve"> </w:t>
      </w:r>
      <w:r w:rsidR="00C83F30" w:rsidRPr="00C83F30">
        <w:rPr>
          <w:sz w:val="28"/>
          <w:szCs w:val="28"/>
        </w:rPr>
        <w:t xml:space="preserve">Коми Республикаса олöмö пöртысь власьт органъяс, кодъяс нуöдöны </w:t>
      </w:r>
      <w:r w:rsidR="00C83F30">
        <w:rPr>
          <w:sz w:val="28"/>
          <w:szCs w:val="28"/>
        </w:rPr>
        <w:t>экология боксянь</w:t>
      </w:r>
      <w:r w:rsidR="00C83F30" w:rsidRPr="00C83F30">
        <w:rPr>
          <w:sz w:val="28"/>
          <w:szCs w:val="28"/>
        </w:rPr>
        <w:t xml:space="preserve"> государственнöй контроль, му пытшкöс геологическöя туялöм, видзöм да колана ногöн сыöн вöдитчöм бöрся государственнöй контроль</w:t>
      </w:r>
      <w:r w:rsidR="004506F3">
        <w:rPr>
          <w:sz w:val="28"/>
          <w:szCs w:val="28"/>
        </w:rPr>
        <w:t>,</w:t>
      </w:r>
      <w:r w:rsidR="00C83F30" w:rsidRPr="00C83F30">
        <w:rPr>
          <w:sz w:val="28"/>
          <w:szCs w:val="28"/>
        </w:rPr>
        <w:t xml:space="preserve"> ва объектъясöн вöдитч</w:t>
      </w:r>
      <w:r w:rsidR="00DB544A">
        <w:rPr>
          <w:sz w:val="28"/>
          <w:szCs w:val="28"/>
        </w:rPr>
        <w:t>öм да на</w:t>
      </w:r>
      <w:r w:rsidR="00C83F30" w:rsidRPr="00C83F30">
        <w:rPr>
          <w:sz w:val="28"/>
          <w:szCs w:val="28"/>
        </w:rPr>
        <w:t xml:space="preserve">йöс видзöм бöрся </w:t>
      </w:r>
      <w:r w:rsidR="004506F3">
        <w:rPr>
          <w:sz w:val="28"/>
          <w:szCs w:val="28"/>
        </w:rPr>
        <w:t xml:space="preserve">регонса государственнöй контроль да </w:t>
      </w:r>
      <w:r w:rsidR="00C83F30" w:rsidRPr="00C83F30">
        <w:rPr>
          <w:sz w:val="28"/>
          <w:szCs w:val="28"/>
        </w:rPr>
        <w:t>дöзьöр</w:t>
      </w:r>
      <w:r w:rsidR="00C83F30">
        <w:rPr>
          <w:sz w:val="28"/>
          <w:szCs w:val="28"/>
        </w:rPr>
        <w:t xml:space="preserve">, видлалöны административнöй право торкалöмъяс йылысь делöяс, </w:t>
      </w:r>
      <w:r w:rsidR="00C204E5">
        <w:rPr>
          <w:sz w:val="28"/>
          <w:szCs w:val="28"/>
        </w:rPr>
        <w:t>кыдзи</w:t>
      </w:r>
      <w:r w:rsidR="00C83F30">
        <w:rPr>
          <w:sz w:val="28"/>
          <w:szCs w:val="28"/>
        </w:rPr>
        <w:t xml:space="preserve"> индöма тайö Оланпаслöн 8</w:t>
      </w:r>
      <w:r w:rsidR="00C83F30">
        <w:rPr>
          <w:sz w:val="28"/>
          <w:szCs w:val="28"/>
          <w:vertAlign w:val="superscript"/>
        </w:rPr>
        <w:t>1</w:t>
      </w:r>
      <w:r w:rsidR="00C83F30">
        <w:rPr>
          <w:sz w:val="28"/>
          <w:szCs w:val="28"/>
        </w:rPr>
        <w:t xml:space="preserve"> статьяса 1, 2, 4 юкöнъясöн, 8</w:t>
      </w:r>
      <w:r w:rsidR="00C83F30">
        <w:rPr>
          <w:sz w:val="28"/>
          <w:szCs w:val="28"/>
          <w:vertAlign w:val="superscript"/>
        </w:rPr>
        <w:t>2</w:t>
      </w:r>
      <w:r w:rsidR="00C83F30">
        <w:rPr>
          <w:sz w:val="28"/>
          <w:szCs w:val="28"/>
        </w:rPr>
        <w:t xml:space="preserve"> статьяöн</w:t>
      </w:r>
      <w:r w:rsidR="00CE16AA">
        <w:rPr>
          <w:sz w:val="28"/>
          <w:szCs w:val="28"/>
        </w:rPr>
        <w:t>.</w:t>
      </w:r>
    </w:p>
    <w:p w:rsidR="00CE16AA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16AA">
        <w:rPr>
          <w:sz w:val="28"/>
          <w:szCs w:val="28"/>
        </w:rPr>
        <w:t xml:space="preserve"> Тайö статьяса 1 юкöнын индöм органъяс нимсянь административнöй право торкалöмъяс йылысь делöяс вермöны видлавны:</w:t>
      </w:r>
    </w:p>
    <w:p w:rsidR="008B28B8" w:rsidRDefault="00CE16AA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олöмö пöртысь власьт органса чина йöз, кодъясöс уполномочитöма нуöдны экология боксянь государственнöй контроль, – административнöй право торкалöмъяс серти, кутшöмъясöс индöма тайö Оланпаслöн 8</w:t>
      </w:r>
      <w:r w:rsidR="008B28B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статяса 1, 2 юкöнъясын</w:t>
      </w:r>
      <w:r w:rsidR="008B28B8">
        <w:rPr>
          <w:sz w:val="28"/>
          <w:szCs w:val="28"/>
        </w:rPr>
        <w:t>;</w:t>
      </w:r>
    </w:p>
    <w:p w:rsidR="008B28B8" w:rsidRDefault="00CE16AA" w:rsidP="008B28B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8B8">
        <w:rPr>
          <w:sz w:val="28"/>
          <w:szCs w:val="28"/>
        </w:rPr>
        <w:t xml:space="preserve">Коми Республикаса олöмö пöртысь власьт органса чина йöз, кодъясöс уполномочитöма нуöдны </w:t>
      </w:r>
      <w:r w:rsidR="004506F3" w:rsidRPr="00C83F30">
        <w:rPr>
          <w:sz w:val="28"/>
          <w:szCs w:val="28"/>
        </w:rPr>
        <w:t>му пытшкöс геологическöя туялöм, видзöм да колана ногöн сыöн вöдитчöм бöрся</w:t>
      </w:r>
      <w:r w:rsidR="008B28B8">
        <w:rPr>
          <w:sz w:val="28"/>
          <w:szCs w:val="28"/>
        </w:rPr>
        <w:t xml:space="preserve"> государственнöй контроль, – административнöй право торкалöмъяс серти, кутшöмъясöс индöма тайö Оланпаслöн 8</w:t>
      </w:r>
      <w:r w:rsidR="008B28B8">
        <w:rPr>
          <w:sz w:val="28"/>
          <w:szCs w:val="28"/>
          <w:vertAlign w:val="superscript"/>
        </w:rPr>
        <w:t>1</w:t>
      </w:r>
      <w:r w:rsidR="004506F3">
        <w:rPr>
          <w:sz w:val="28"/>
          <w:szCs w:val="28"/>
        </w:rPr>
        <w:t xml:space="preserve"> статяса 4</w:t>
      </w:r>
      <w:r w:rsidR="008B28B8">
        <w:rPr>
          <w:sz w:val="28"/>
          <w:szCs w:val="28"/>
        </w:rPr>
        <w:t xml:space="preserve"> юкö</w:t>
      </w:r>
      <w:r w:rsidR="004506F3">
        <w:rPr>
          <w:sz w:val="28"/>
          <w:szCs w:val="28"/>
        </w:rPr>
        <w:t>н</w:t>
      </w:r>
      <w:r w:rsidR="008B28B8">
        <w:rPr>
          <w:sz w:val="28"/>
          <w:szCs w:val="28"/>
        </w:rPr>
        <w:t>ын;</w:t>
      </w:r>
    </w:p>
    <w:p w:rsidR="0032164E" w:rsidRDefault="004506F3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олöмö пöртысь власьт органса чина йöз, кодъясöс уполномочитöма нуöдны </w:t>
      </w:r>
      <w:r w:rsidRPr="00C83F30">
        <w:rPr>
          <w:sz w:val="28"/>
          <w:szCs w:val="28"/>
        </w:rPr>
        <w:t>ва объектъясöн вöдитч</w:t>
      </w:r>
      <w:r w:rsidR="00DB544A">
        <w:rPr>
          <w:sz w:val="28"/>
          <w:szCs w:val="28"/>
        </w:rPr>
        <w:t>öм да на</w:t>
      </w:r>
      <w:r w:rsidRPr="00C83F30">
        <w:rPr>
          <w:sz w:val="28"/>
          <w:szCs w:val="28"/>
        </w:rPr>
        <w:t xml:space="preserve">йöс видзöм бöрся </w:t>
      </w:r>
      <w:r>
        <w:rPr>
          <w:sz w:val="28"/>
          <w:szCs w:val="28"/>
        </w:rPr>
        <w:t xml:space="preserve">регонса государственнöй контроль да </w:t>
      </w:r>
      <w:r w:rsidRPr="00C83F30">
        <w:rPr>
          <w:sz w:val="28"/>
          <w:szCs w:val="28"/>
        </w:rPr>
        <w:t>дöзьöр</w:t>
      </w:r>
      <w:r>
        <w:rPr>
          <w:sz w:val="28"/>
          <w:szCs w:val="28"/>
        </w:rPr>
        <w:t>, – административнöй право торкалöмъяс серти, кутшöмъясöс индöма тайö Оланпаслöн 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статяын.».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содтыны татшöм 15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621"/>
      </w:tblGrid>
      <w:tr w:rsidR="0032164E" w:rsidTr="008D2D00">
        <w:tc>
          <w:tcPr>
            <w:tcW w:w="2235" w:type="dxa"/>
          </w:tcPr>
          <w:p w:rsidR="0032164E" w:rsidRPr="0032164E" w:rsidRDefault="0032164E" w:rsidP="006D661D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2164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 w:rsidRPr="0032164E">
              <w:rPr>
                <w:b/>
                <w:sz w:val="28"/>
                <w:szCs w:val="28"/>
              </w:rPr>
              <w:t xml:space="preserve"> статья.</w:t>
            </w:r>
          </w:p>
        </w:tc>
        <w:tc>
          <w:tcPr>
            <w:tcW w:w="6621" w:type="dxa"/>
          </w:tcPr>
          <w:p w:rsidR="0032164E" w:rsidRPr="0032164E" w:rsidRDefault="004506F3" w:rsidP="00FF478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 Республикаса олöмö пöртысь власьт органъяс, кодъяс нуöдöны звер-пöтка объектъяс </w:t>
            </w:r>
            <w:r w:rsidR="000D7389">
              <w:rPr>
                <w:b/>
                <w:sz w:val="28"/>
                <w:szCs w:val="28"/>
              </w:rPr>
              <w:t xml:space="preserve">да </w:t>
            </w:r>
            <w:r>
              <w:rPr>
                <w:b/>
                <w:sz w:val="28"/>
                <w:szCs w:val="28"/>
              </w:rPr>
              <w:t>нал</w:t>
            </w:r>
            <w:r w:rsidR="00FF4780">
              <w:rPr>
                <w:b/>
                <w:sz w:val="28"/>
                <w:szCs w:val="28"/>
              </w:rPr>
              <w:t>ысь гöгöртас</w:t>
            </w:r>
            <w:r>
              <w:rPr>
                <w:b/>
                <w:sz w:val="28"/>
                <w:szCs w:val="28"/>
              </w:rPr>
              <w:t xml:space="preserve"> видза</w:t>
            </w:r>
            <w:r w:rsidR="000D738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F4780">
              <w:rPr>
                <w:b/>
                <w:sz w:val="28"/>
                <w:szCs w:val="28"/>
              </w:rPr>
              <w:t xml:space="preserve">да наöн вöдитчан </w:t>
            </w:r>
            <w:r>
              <w:rPr>
                <w:b/>
                <w:sz w:val="28"/>
                <w:szCs w:val="28"/>
              </w:rPr>
              <w:t xml:space="preserve">юкöнын государственнöй контроль  </w:t>
            </w:r>
          </w:p>
        </w:tc>
      </w:tr>
    </w:tbl>
    <w:p w:rsidR="0032164E" w:rsidRDefault="0032164E" w:rsidP="00C204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2152A" w:rsidRPr="0052152A">
        <w:rPr>
          <w:b/>
          <w:sz w:val="28"/>
          <w:szCs w:val="28"/>
        </w:rPr>
        <w:t xml:space="preserve"> </w:t>
      </w:r>
      <w:r w:rsidR="0052152A" w:rsidRPr="0052152A">
        <w:rPr>
          <w:sz w:val="28"/>
          <w:szCs w:val="28"/>
        </w:rPr>
        <w:t>Коми Республикаса олöмö пöртысь власьт органъяс, кодъяс нуöдöны звер-пöтка объектъяс да налысь гöгöртас видзан да наöн вöдитчан юкöнын государственнöй контроль</w:t>
      </w:r>
      <w:r w:rsidR="0052152A">
        <w:rPr>
          <w:sz w:val="28"/>
          <w:szCs w:val="28"/>
        </w:rPr>
        <w:t>, видлалöны административнöй право торкалöмъяс йылысь делö</w:t>
      </w:r>
      <w:r w:rsidR="00C204E5">
        <w:rPr>
          <w:sz w:val="28"/>
          <w:szCs w:val="28"/>
        </w:rPr>
        <w:t>яс, кыдзи</w:t>
      </w:r>
      <w:r w:rsidR="0052152A">
        <w:rPr>
          <w:sz w:val="28"/>
          <w:szCs w:val="28"/>
        </w:rPr>
        <w:t xml:space="preserve"> индöма тайö Оланпаслöн 8</w:t>
      </w:r>
      <w:r w:rsidR="0052152A">
        <w:rPr>
          <w:sz w:val="28"/>
          <w:szCs w:val="28"/>
          <w:vertAlign w:val="superscript"/>
        </w:rPr>
        <w:t>1</w:t>
      </w:r>
      <w:r w:rsidR="0052152A">
        <w:rPr>
          <w:sz w:val="28"/>
          <w:szCs w:val="28"/>
        </w:rPr>
        <w:t xml:space="preserve"> статьяса 3 юкö</w:t>
      </w:r>
      <w:r w:rsidR="00C204E5">
        <w:rPr>
          <w:sz w:val="28"/>
          <w:szCs w:val="28"/>
        </w:rPr>
        <w:t>нö</w:t>
      </w:r>
      <w:r w:rsidR="0052152A">
        <w:rPr>
          <w:sz w:val="28"/>
          <w:szCs w:val="28"/>
        </w:rPr>
        <w:t>н.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04E5">
        <w:rPr>
          <w:sz w:val="28"/>
          <w:szCs w:val="28"/>
        </w:rPr>
        <w:t xml:space="preserve"> Тайö статьяса 1 юкöнын индöм органъяс нимсянь административнöй право торкалöмъяс йылысь делöяс вермöны видлавны Коми Республикаса </w:t>
      </w:r>
      <w:r w:rsidR="002B1D51">
        <w:rPr>
          <w:sz w:val="28"/>
          <w:szCs w:val="28"/>
        </w:rPr>
        <w:t xml:space="preserve">олöмö пöртысь власьт органлöн тэчас юкöдувъясса уполномочитöм юрнуöдысьяс, кодъяс нуöдöны </w:t>
      </w:r>
      <w:r w:rsidR="002B1D51" w:rsidRPr="0052152A">
        <w:rPr>
          <w:sz w:val="28"/>
          <w:szCs w:val="28"/>
        </w:rPr>
        <w:t>звер-пöтка объектъяс да налысь гöгöртас видзан да наöн вöдитчан юкöнын государственнöй контроль</w:t>
      </w:r>
      <w:r w:rsidR="002B1D51">
        <w:rPr>
          <w:sz w:val="28"/>
          <w:szCs w:val="28"/>
        </w:rPr>
        <w:t>, да найöс вежысьяс.».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16 статьяын: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B1D51">
        <w:rPr>
          <w:sz w:val="28"/>
          <w:szCs w:val="28"/>
        </w:rPr>
        <w:t xml:space="preserve"> 11 пунктын «тайö Оланпаслöн</w:t>
      </w:r>
      <w:r w:rsidR="00A8704E">
        <w:rPr>
          <w:sz w:val="28"/>
          <w:szCs w:val="28"/>
        </w:rPr>
        <w:t xml:space="preserve"> 4</w:t>
      </w:r>
      <w:r w:rsidR="00A8704E">
        <w:rPr>
          <w:sz w:val="28"/>
          <w:szCs w:val="28"/>
          <w:vertAlign w:val="superscript"/>
        </w:rPr>
        <w:t>2</w:t>
      </w:r>
      <w:r w:rsidR="00A8704E">
        <w:rPr>
          <w:sz w:val="28"/>
          <w:szCs w:val="28"/>
        </w:rPr>
        <w:t>, 4</w:t>
      </w:r>
      <w:r w:rsidR="00A8704E">
        <w:rPr>
          <w:sz w:val="28"/>
          <w:szCs w:val="28"/>
          <w:vertAlign w:val="superscript"/>
        </w:rPr>
        <w:t>3</w:t>
      </w:r>
      <w:r w:rsidR="00A8704E">
        <w:rPr>
          <w:sz w:val="28"/>
          <w:szCs w:val="28"/>
        </w:rPr>
        <w:t xml:space="preserve"> статьяясöн артыштöм</w:t>
      </w:r>
      <w:r w:rsidR="002B1D51">
        <w:rPr>
          <w:sz w:val="28"/>
          <w:szCs w:val="28"/>
        </w:rPr>
        <w:t>» кывъяс вежны «тайö Оланпаслöн 3 ста</w:t>
      </w:r>
      <w:r w:rsidR="00A8704E">
        <w:rPr>
          <w:sz w:val="28"/>
          <w:szCs w:val="28"/>
        </w:rPr>
        <w:t>т</w:t>
      </w:r>
      <w:r w:rsidR="002B1D51">
        <w:rPr>
          <w:sz w:val="28"/>
          <w:szCs w:val="28"/>
        </w:rPr>
        <w:t>ьяса 2 юкöнöн (</w:t>
      </w:r>
      <w:r w:rsidR="002B1D51" w:rsidRPr="00FB5764">
        <w:rPr>
          <w:sz w:val="28"/>
          <w:szCs w:val="28"/>
        </w:rPr>
        <w:t xml:space="preserve">тыр арлыдтöмъяслöн делöяс да налысь право дорйöм кузя </w:t>
      </w:r>
      <w:r w:rsidR="00A8704E">
        <w:rPr>
          <w:sz w:val="28"/>
          <w:szCs w:val="28"/>
        </w:rPr>
        <w:t xml:space="preserve">мутас </w:t>
      </w:r>
      <w:r w:rsidR="002B1D51" w:rsidRPr="00FB5764">
        <w:rPr>
          <w:sz w:val="28"/>
          <w:szCs w:val="28"/>
        </w:rPr>
        <w:t>комиссияяс</w:t>
      </w:r>
      <w:r w:rsidR="002B1D51">
        <w:rPr>
          <w:sz w:val="28"/>
          <w:szCs w:val="28"/>
        </w:rPr>
        <w:t>ö</w:t>
      </w:r>
      <w:r w:rsidR="00A8704E">
        <w:rPr>
          <w:sz w:val="28"/>
          <w:szCs w:val="28"/>
        </w:rPr>
        <w:t xml:space="preserve"> пырысьяслöн оланпас серти уджлы паныд мунан юалöмъяс кузя</w:t>
      </w:r>
      <w:r w:rsidR="002B1D51">
        <w:rPr>
          <w:sz w:val="28"/>
          <w:szCs w:val="28"/>
        </w:rPr>
        <w:t>),</w:t>
      </w:r>
      <w:r w:rsidR="00A8704E" w:rsidRPr="00A8704E">
        <w:rPr>
          <w:sz w:val="28"/>
          <w:szCs w:val="28"/>
        </w:rPr>
        <w:t xml:space="preserve"> </w:t>
      </w:r>
      <w:r w:rsidR="00A8704E">
        <w:rPr>
          <w:sz w:val="28"/>
          <w:szCs w:val="28"/>
        </w:rPr>
        <w:t>4</w:t>
      </w:r>
      <w:r w:rsidR="00A8704E">
        <w:rPr>
          <w:sz w:val="28"/>
          <w:szCs w:val="28"/>
          <w:vertAlign w:val="superscript"/>
        </w:rPr>
        <w:t>2</w:t>
      </w:r>
      <w:r w:rsidR="00A8704E">
        <w:rPr>
          <w:sz w:val="28"/>
          <w:szCs w:val="28"/>
        </w:rPr>
        <w:t>, 4</w:t>
      </w:r>
      <w:r w:rsidR="00A8704E">
        <w:rPr>
          <w:sz w:val="28"/>
          <w:szCs w:val="28"/>
          <w:vertAlign w:val="superscript"/>
        </w:rPr>
        <w:t>3</w:t>
      </w:r>
      <w:r w:rsidR="00A8704E">
        <w:rPr>
          <w:sz w:val="28"/>
          <w:szCs w:val="28"/>
        </w:rPr>
        <w:t xml:space="preserve"> статьяясöн артыштöм» кывъясöн;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12 пункт гижны тадзи: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«12)</w:t>
      </w:r>
      <w:r w:rsidR="00164D91">
        <w:rPr>
          <w:sz w:val="28"/>
          <w:szCs w:val="28"/>
        </w:rPr>
        <w:t xml:space="preserve"> Коми Республикаса олöмö пöртысь власьт органса чина йöз, кодъяс</w:t>
      </w:r>
      <w:r w:rsidR="005D4A07">
        <w:rPr>
          <w:sz w:val="28"/>
          <w:szCs w:val="28"/>
        </w:rPr>
        <w:t xml:space="preserve">öс уполномочитöма </w:t>
      </w:r>
      <w:r w:rsidR="00164D91">
        <w:rPr>
          <w:sz w:val="28"/>
          <w:szCs w:val="28"/>
        </w:rPr>
        <w:t xml:space="preserve">нуöдны </w:t>
      </w:r>
      <w:r w:rsidR="00164D91" w:rsidRPr="0052152A">
        <w:rPr>
          <w:sz w:val="28"/>
          <w:szCs w:val="28"/>
        </w:rPr>
        <w:t>звер-пöтка объектъяс да налысь гöгöртас видзан да наöн вöдитчан юкöнын государственнöй контроль</w:t>
      </w:r>
      <w:r w:rsidR="00164D91">
        <w:rPr>
          <w:sz w:val="28"/>
          <w:szCs w:val="28"/>
        </w:rPr>
        <w:t>, – администра</w:t>
      </w:r>
      <w:r w:rsidR="005D4A07">
        <w:rPr>
          <w:sz w:val="28"/>
          <w:szCs w:val="28"/>
        </w:rPr>
        <w:t>ти</w:t>
      </w:r>
      <w:r w:rsidR="00164D91">
        <w:rPr>
          <w:sz w:val="28"/>
          <w:szCs w:val="28"/>
        </w:rPr>
        <w:t>внöй право торкалöмъяс йылысь, кыдзи индöма тайö Оланпаслöн 8</w:t>
      </w:r>
      <w:r w:rsidR="00164D91">
        <w:rPr>
          <w:sz w:val="28"/>
          <w:szCs w:val="28"/>
          <w:vertAlign w:val="superscript"/>
        </w:rPr>
        <w:t>1</w:t>
      </w:r>
      <w:r w:rsidR="00164D91">
        <w:rPr>
          <w:sz w:val="28"/>
          <w:szCs w:val="28"/>
        </w:rPr>
        <w:t xml:space="preserve"> статьяса 3 юкöнöн</w:t>
      </w:r>
      <w:r w:rsidR="005D4A07">
        <w:rPr>
          <w:sz w:val="28"/>
          <w:szCs w:val="28"/>
        </w:rPr>
        <w:t>;»;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4A07">
        <w:rPr>
          <w:sz w:val="28"/>
          <w:szCs w:val="28"/>
        </w:rPr>
        <w:t xml:space="preserve"> содтыны татшöм 14 – 16 пунктъяс: </w:t>
      </w:r>
    </w:p>
    <w:p w:rsidR="0032164E" w:rsidRDefault="0032164E" w:rsidP="00DB54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="005D4A07">
        <w:rPr>
          <w:sz w:val="28"/>
          <w:szCs w:val="28"/>
        </w:rPr>
        <w:t xml:space="preserve"> Коми Республикаса олöмö пöртысь власьт органса чина йöз, кодъясöс уполномочитöма нуöдны экология боксянь </w:t>
      </w:r>
      <w:r w:rsidR="005D4A07" w:rsidRPr="0052152A">
        <w:rPr>
          <w:sz w:val="28"/>
          <w:szCs w:val="28"/>
        </w:rPr>
        <w:t>государственнöй контроль</w:t>
      </w:r>
      <w:r w:rsidR="005D4A07">
        <w:rPr>
          <w:sz w:val="28"/>
          <w:szCs w:val="28"/>
        </w:rPr>
        <w:t>, – административнöй право торкалöмъяс йылысь, кыдзи индöма тайö Оланпаслöн 8</w:t>
      </w:r>
      <w:r w:rsidR="005D4A07">
        <w:rPr>
          <w:sz w:val="28"/>
          <w:szCs w:val="28"/>
          <w:vertAlign w:val="superscript"/>
        </w:rPr>
        <w:t>1</w:t>
      </w:r>
      <w:r w:rsidR="005D4A07">
        <w:rPr>
          <w:sz w:val="28"/>
          <w:szCs w:val="28"/>
        </w:rPr>
        <w:t xml:space="preserve"> статьяса 1, 2 юкöнъясöн;</w:t>
      </w:r>
    </w:p>
    <w:p w:rsidR="00DB544A" w:rsidRDefault="0032164E" w:rsidP="00DB54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DB544A" w:rsidRPr="00DB544A">
        <w:rPr>
          <w:sz w:val="28"/>
          <w:szCs w:val="28"/>
        </w:rPr>
        <w:t xml:space="preserve"> </w:t>
      </w:r>
      <w:r w:rsidR="00DB544A">
        <w:rPr>
          <w:sz w:val="28"/>
          <w:szCs w:val="28"/>
        </w:rPr>
        <w:t xml:space="preserve">Коми Республикаса олöмö пöртысь власьт органса чина йöз, кодъясöс уполномочитöма нуöдны </w:t>
      </w:r>
      <w:r w:rsidR="00DB544A" w:rsidRPr="00C83F30">
        <w:rPr>
          <w:sz w:val="28"/>
          <w:szCs w:val="28"/>
        </w:rPr>
        <w:t xml:space="preserve">му пытшкöс геологическöя туялöм, </w:t>
      </w:r>
      <w:r w:rsidR="00DB544A" w:rsidRPr="00C83F30">
        <w:rPr>
          <w:sz w:val="28"/>
          <w:szCs w:val="28"/>
        </w:rPr>
        <w:lastRenderedPageBreak/>
        <w:t>видзöм да колана ногöн сыöн вöдитчöм бöрся</w:t>
      </w:r>
      <w:r w:rsidR="00DB544A">
        <w:rPr>
          <w:sz w:val="28"/>
          <w:szCs w:val="28"/>
        </w:rPr>
        <w:t xml:space="preserve"> государственнöй контроль, – административнöй право торкалöмъяс йылысь, кыдзи индöма тайö Оланпаслöн 8</w:t>
      </w:r>
      <w:r w:rsidR="00DB544A">
        <w:rPr>
          <w:sz w:val="28"/>
          <w:szCs w:val="28"/>
          <w:vertAlign w:val="superscript"/>
        </w:rPr>
        <w:t>1</w:t>
      </w:r>
      <w:r w:rsidR="00DB544A">
        <w:rPr>
          <w:sz w:val="28"/>
          <w:szCs w:val="28"/>
        </w:rPr>
        <w:t xml:space="preserve"> статьяса 4 юкöнöн;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DB544A" w:rsidRPr="00DB544A">
        <w:rPr>
          <w:sz w:val="28"/>
          <w:szCs w:val="28"/>
        </w:rPr>
        <w:t xml:space="preserve"> </w:t>
      </w:r>
      <w:r w:rsidR="00DB544A">
        <w:rPr>
          <w:sz w:val="28"/>
          <w:szCs w:val="28"/>
        </w:rPr>
        <w:t xml:space="preserve">Коми Республикаса олöмö пöртысь власьт органса чина йöз, кодъясöс уполномочитöма нуöдны </w:t>
      </w:r>
      <w:r w:rsidR="00DB544A" w:rsidRPr="00C83F30">
        <w:rPr>
          <w:sz w:val="28"/>
          <w:szCs w:val="28"/>
        </w:rPr>
        <w:t>ва объектъясöн вöдитч</w:t>
      </w:r>
      <w:r w:rsidR="00DB544A">
        <w:rPr>
          <w:sz w:val="28"/>
          <w:szCs w:val="28"/>
        </w:rPr>
        <w:t>öм да на</w:t>
      </w:r>
      <w:r w:rsidR="00DB544A" w:rsidRPr="00C83F30">
        <w:rPr>
          <w:sz w:val="28"/>
          <w:szCs w:val="28"/>
        </w:rPr>
        <w:t xml:space="preserve">йöс видзöм бöрся </w:t>
      </w:r>
      <w:r w:rsidR="00DB544A">
        <w:rPr>
          <w:sz w:val="28"/>
          <w:szCs w:val="28"/>
        </w:rPr>
        <w:t xml:space="preserve">регонса государственнöй контроль да </w:t>
      </w:r>
      <w:r w:rsidR="00DB544A" w:rsidRPr="00C83F30">
        <w:rPr>
          <w:sz w:val="28"/>
          <w:szCs w:val="28"/>
        </w:rPr>
        <w:t>дöзьöр</w:t>
      </w:r>
      <w:r w:rsidR="00DB544A">
        <w:rPr>
          <w:sz w:val="28"/>
          <w:szCs w:val="28"/>
        </w:rPr>
        <w:t>, – административнöй право торкалöмъяс йылысь, кыдзи индöма тайö Оланпаслöн 8</w:t>
      </w:r>
      <w:r w:rsidR="00DB544A">
        <w:rPr>
          <w:sz w:val="28"/>
          <w:szCs w:val="28"/>
          <w:vertAlign w:val="superscript"/>
        </w:rPr>
        <w:t>2</w:t>
      </w:r>
      <w:r w:rsidR="00FE6424">
        <w:rPr>
          <w:sz w:val="28"/>
          <w:szCs w:val="28"/>
        </w:rPr>
        <w:t xml:space="preserve"> статьяöн.».</w:t>
      </w:r>
    </w:p>
    <w:p w:rsidR="0032164E" w:rsidRDefault="0032164E" w:rsidP="00965BFD">
      <w:pPr>
        <w:spacing w:line="360" w:lineRule="auto"/>
        <w:ind w:firstLine="900"/>
        <w:jc w:val="both"/>
        <w:rPr>
          <w:sz w:val="28"/>
          <w:szCs w:val="28"/>
        </w:rPr>
      </w:pPr>
    </w:p>
    <w:p w:rsidR="00965BFD" w:rsidRPr="00B75269" w:rsidRDefault="00965BFD" w:rsidP="00965BF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Тайö Оланпасыс вынсялö сійöс официальнöя йöзöд</w:t>
      </w:r>
      <w:r>
        <w:rPr>
          <w:iCs/>
          <w:sz w:val="28"/>
          <w:szCs w:val="28"/>
        </w:rPr>
        <w:t>öм</w:t>
      </w:r>
      <w:r w:rsidRPr="00B75269">
        <w:rPr>
          <w:iCs/>
          <w:sz w:val="28"/>
          <w:szCs w:val="28"/>
        </w:rPr>
        <w:t>сянь</w:t>
      </w:r>
      <w:r>
        <w:rPr>
          <w:iCs/>
          <w:sz w:val="28"/>
          <w:szCs w:val="28"/>
        </w:rPr>
        <w:t xml:space="preserve"> дас лун бöрын</w:t>
      </w:r>
      <w:r w:rsidRPr="00B75269">
        <w:rPr>
          <w:iCs/>
          <w:sz w:val="28"/>
          <w:szCs w:val="28"/>
        </w:rPr>
        <w:t>.</w:t>
      </w:r>
    </w:p>
    <w:p w:rsidR="00965BFD" w:rsidRPr="00B75269" w:rsidRDefault="00965BFD" w:rsidP="00965BFD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65BFD" w:rsidRPr="00B75269" w:rsidRDefault="00965BFD" w:rsidP="00965BF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В.А. Торлопов</w:t>
      </w:r>
    </w:p>
    <w:p w:rsidR="00965BFD" w:rsidRPr="00B75269" w:rsidRDefault="00965BFD" w:rsidP="00965BF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65BFD" w:rsidRPr="00B75269" w:rsidRDefault="00965BFD" w:rsidP="00965BF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65BFD" w:rsidRPr="00B75269" w:rsidRDefault="0032164E" w:rsidP="00965BF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вося вöльгым </w:t>
      </w:r>
      <w:r w:rsidR="00965BFD">
        <w:rPr>
          <w:iCs/>
          <w:sz w:val="28"/>
          <w:szCs w:val="28"/>
        </w:rPr>
        <w:t>тöлысь</w:t>
      </w:r>
      <w:r w:rsidR="00965BFD" w:rsidRPr="00B75269">
        <w:rPr>
          <w:iCs/>
          <w:sz w:val="28"/>
          <w:szCs w:val="28"/>
        </w:rPr>
        <w:t xml:space="preserve"> </w:t>
      </w:r>
      <w:r w:rsidR="00FE6424">
        <w:rPr>
          <w:iCs/>
          <w:sz w:val="28"/>
          <w:szCs w:val="28"/>
        </w:rPr>
        <w:t>18</w:t>
      </w:r>
      <w:r w:rsidR="00965BFD" w:rsidRPr="00B75269">
        <w:rPr>
          <w:iCs/>
          <w:sz w:val="28"/>
          <w:szCs w:val="28"/>
        </w:rPr>
        <w:t xml:space="preserve"> лун</w:t>
      </w:r>
    </w:p>
    <w:p w:rsidR="00965BFD" w:rsidRDefault="0032164E" w:rsidP="00965BF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121</w:t>
      </w:r>
      <w:r w:rsidR="00965BFD" w:rsidRPr="00B75269">
        <w:rPr>
          <w:iCs/>
          <w:sz w:val="28"/>
          <w:szCs w:val="28"/>
        </w:rPr>
        <w:t xml:space="preserve">-РЗ №  </w:t>
      </w:r>
    </w:p>
    <w:p w:rsidR="00965BFD" w:rsidRDefault="00965BFD" w:rsidP="00965BFD">
      <w:pPr>
        <w:spacing w:line="360" w:lineRule="auto"/>
        <w:jc w:val="both"/>
        <w:rPr>
          <w:iCs/>
          <w:sz w:val="28"/>
          <w:szCs w:val="28"/>
        </w:rPr>
      </w:pPr>
    </w:p>
    <w:p w:rsidR="00965BFD" w:rsidRPr="00132260" w:rsidRDefault="00132260" w:rsidP="00965BFD">
      <w:pPr>
        <w:spacing w:line="360" w:lineRule="auto"/>
        <w:rPr>
          <w:sz w:val="20"/>
          <w:szCs w:val="20"/>
        </w:rPr>
      </w:pPr>
      <w:r w:rsidRPr="00132260">
        <w:rPr>
          <w:sz w:val="20"/>
          <w:szCs w:val="20"/>
        </w:rPr>
        <w:t>Исакова 6 821 пас</w:t>
      </w:r>
    </w:p>
    <w:p w:rsidR="00965BFD" w:rsidRDefault="00965BFD" w:rsidP="00965BFD"/>
    <w:p w:rsidR="008B3E5A" w:rsidRDefault="008B3E5A"/>
    <w:sectPr w:rsidR="008B3E5A" w:rsidSect="006D661D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4E" w:rsidRDefault="007B274E" w:rsidP="008D2D00">
      <w:r>
        <w:separator/>
      </w:r>
    </w:p>
  </w:endnote>
  <w:endnote w:type="continuationSeparator" w:id="1">
    <w:p w:rsidR="007B274E" w:rsidRDefault="007B274E" w:rsidP="008D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4E" w:rsidRDefault="007B274E" w:rsidP="008D2D00">
      <w:r>
        <w:separator/>
      </w:r>
    </w:p>
  </w:footnote>
  <w:footnote w:type="continuationSeparator" w:id="1">
    <w:p w:rsidR="007B274E" w:rsidRDefault="007B274E" w:rsidP="008D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4782"/>
      <w:docPartObj>
        <w:docPartGallery w:val="Page Numbers (Top of Page)"/>
        <w:docPartUnique/>
      </w:docPartObj>
    </w:sdtPr>
    <w:sdtContent>
      <w:p w:rsidR="008D2D00" w:rsidRDefault="00341427">
        <w:pPr>
          <w:pStyle w:val="a5"/>
          <w:jc w:val="right"/>
        </w:pPr>
        <w:fldSimple w:instr=" PAGE   \* MERGEFORMAT ">
          <w:r w:rsidR="00460E07">
            <w:rPr>
              <w:noProof/>
            </w:rPr>
            <w:t>1</w:t>
          </w:r>
        </w:fldSimple>
      </w:p>
    </w:sdtContent>
  </w:sdt>
  <w:p w:rsidR="008D2D00" w:rsidRDefault="008D2D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46B"/>
    <w:multiLevelType w:val="hybridMultilevel"/>
    <w:tmpl w:val="98F68F84"/>
    <w:lvl w:ilvl="0" w:tplc="955C5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BFD"/>
    <w:rsid w:val="000D7389"/>
    <w:rsid w:val="00132260"/>
    <w:rsid w:val="001569B3"/>
    <w:rsid w:val="00164D91"/>
    <w:rsid w:val="001E0570"/>
    <w:rsid w:val="00233767"/>
    <w:rsid w:val="00286624"/>
    <w:rsid w:val="002B1D51"/>
    <w:rsid w:val="0032164E"/>
    <w:rsid w:val="003225E5"/>
    <w:rsid w:val="00341427"/>
    <w:rsid w:val="00383E9F"/>
    <w:rsid w:val="003B1576"/>
    <w:rsid w:val="003B1EF0"/>
    <w:rsid w:val="004506F3"/>
    <w:rsid w:val="00460E07"/>
    <w:rsid w:val="0052152A"/>
    <w:rsid w:val="005238C6"/>
    <w:rsid w:val="005A44BA"/>
    <w:rsid w:val="005D4A07"/>
    <w:rsid w:val="006205A3"/>
    <w:rsid w:val="006D661D"/>
    <w:rsid w:val="00742E4F"/>
    <w:rsid w:val="007B274E"/>
    <w:rsid w:val="008B28B8"/>
    <w:rsid w:val="008B3E5A"/>
    <w:rsid w:val="008D2D00"/>
    <w:rsid w:val="00965BFD"/>
    <w:rsid w:val="00A51F4C"/>
    <w:rsid w:val="00A8704E"/>
    <w:rsid w:val="00AB4F76"/>
    <w:rsid w:val="00BB2F71"/>
    <w:rsid w:val="00BC2BC5"/>
    <w:rsid w:val="00C204E5"/>
    <w:rsid w:val="00C71FEA"/>
    <w:rsid w:val="00C83F30"/>
    <w:rsid w:val="00CE16AA"/>
    <w:rsid w:val="00D6613F"/>
    <w:rsid w:val="00DB544A"/>
    <w:rsid w:val="00DC1E2C"/>
    <w:rsid w:val="00DE22FE"/>
    <w:rsid w:val="00FE6424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FD"/>
    <w:pPr>
      <w:ind w:left="720"/>
      <w:contextualSpacing/>
    </w:pPr>
  </w:style>
  <w:style w:type="table" w:styleId="a4">
    <w:name w:val="Table Grid"/>
    <w:basedOn w:val="a1"/>
    <w:uiPriority w:val="59"/>
    <w:rsid w:val="0032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2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22</cp:revision>
  <cp:lastPrinted>2010-04-27T11:46:00Z</cp:lastPrinted>
  <dcterms:created xsi:type="dcterms:W3CDTF">2010-04-26T06:14:00Z</dcterms:created>
  <dcterms:modified xsi:type="dcterms:W3CDTF">2010-04-27T11:47:00Z</dcterms:modified>
</cp:coreProperties>
</file>