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91" w:rsidRDefault="00B51F91" w:rsidP="00930779">
      <w:pPr>
        <w:spacing w:line="360" w:lineRule="auto"/>
        <w:ind w:right="535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Н ОЛАНПАС</w:t>
      </w:r>
    </w:p>
    <w:p w:rsidR="00B51F91" w:rsidRDefault="00B51F91" w:rsidP="00930779">
      <w:pPr>
        <w:spacing w:line="360" w:lineRule="auto"/>
        <w:ind w:right="535"/>
        <w:contextualSpacing/>
        <w:jc w:val="center"/>
        <w:rPr>
          <w:sz w:val="26"/>
          <w:szCs w:val="26"/>
        </w:rPr>
      </w:pPr>
    </w:p>
    <w:p w:rsidR="00930779" w:rsidRPr="00840089" w:rsidRDefault="00840089" w:rsidP="00930779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  <w:r w:rsidRPr="00840089">
        <w:rPr>
          <w:b/>
          <w:bCs/>
          <w:sz w:val="26"/>
          <w:szCs w:val="26"/>
        </w:rPr>
        <w:t>«Депутатъясöс, меставывса асвеськöдлан бöрйöм органö пырысьясöс, меставывса асвеськöдлан бöрйöм чина йöзöс, кодъяс ассьыныс полномочиеяссö олöмö пöртöны пырся подув вылын, пенсияöн могмöдöм йылысь» Коми Республикаса Оланпаслöн 3 статья</w:t>
      </w:r>
      <w:r>
        <w:rPr>
          <w:b/>
          <w:bCs/>
          <w:sz w:val="26"/>
          <w:szCs w:val="26"/>
        </w:rPr>
        <w:t>ö</w:t>
      </w:r>
    </w:p>
    <w:p w:rsidR="00B51F91" w:rsidRPr="003D605F" w:rsidRDefault="00930779" w:rsidP="00930779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вежсьöмъяс пыртöм йылысь</w:t>
      </w:r>
    </w:p>
    <w:p w:rsidR="00B51F91" w:rsidRPr="003D605F" w:rsidRDefault="00B51F91" w:rsidP="00930779">
      <w:pPr>
        <w:spacing w:line="360" w:lineRule="auto"/>
        <w:ind w:right="535"/>
        <w:contextualSpacing/>
        <w:jc w:val="center"/>
        <w:rPr>
          <w:b/>
          <w:bCs/>
          <w:sz w:val="26"/>
          <w:szCs w:val="26"/>
        </w:rPr>
      </w:pPr>
    </w:p>
    <w:p w:rsidR="00B51F91" w:rsidRDefault="00B51F91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Примит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ма Коми Республикаса</w:t>
      </w:r>
    </w:p>
    <w:p w:rsidR="00B51F91" w:rsidRDefault="00B51F91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й С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>вет</w:t>
      </w:r>
      <w:r w:rsidRPr="003D605F">
        <w:rPr>
          <w:sz w:val="26"/>
          <w:szCs w:val="26"/>
        </w:rPr>
        <w:t>ö</w:t>
      </w:r>
      <w:r>
        <w:rPr>
          <w:sz w:val="26"/>
          <w:szCs w:val="26"/>
        </w:rPr>
        <w:t xml:space="preserve">н               </w:t>
      </w:r>
      <w:r w:rsidR="00930779">
        <w:rPr>
          <w:sz w:val="26"/>
          <w:szCs w:val="26"/>
        </w:rPr>
        <w:t xml:space="preserve">                     2010</w:t>
      </w:r>
      <w:r>
        <w:rPr>
          <w:sz w:val="26"/>
          <w:szCs w:val="26"/>
        </w:rPr>
        <w:t xml:space="preserve"> вося </w:t>
      </w:r>
      <w:r w:rsidR="00840089">
        <w:rPr>
          <w:sz w:val="26"/>
          <w:szCs w:val="26"/>
        </w:rPr>
        <w:t>кöч</w:t>
      </w:r>
      <w:r w:rsidR="00930779">
        <w:rPr>
          <w:sz w:val="26"/>
          <w:szCs w:val="26"/>
        </w:rPr>
        <w:t xml:space="preserve"> тöлысь </w:t>
      </w:r>
      <w:r w:rsidR="00840089">
        <w:rPr>
          <w:sz w:val="26"/>
          <w:szCs w:val="26"/>
        </w:rPr>
        <w:t>23</w:t>
      </w:r>
      <w:r w:rsidR="00930779">
        <w:rPr>
          <w:sz w:val="26"/>
          <w:szCs w:val="26"/>
        </w:rPr>
        <w:t xml:space="preserve"> </w:t>
      </w:r>
      <w:r>
        <w:rPr>
          <w:sz w:val="26"/>
          <w:szCs w:val="26"/>
        </w:rPr>
        <w:t>лун</w:t>
      </w:r>
      <w:r w:rsidRPr="003D605F">
        <w:rPr>
          <w:sz w:val="26"/>
          <w:szCs w:val="26"/>
        </w:rPr>
        <w:t>ö</w:t>
      </w:r>
    </w:p>
    <w:p w:rsidR="00B51F91" w:rsidRDefault="00B51F91" w:rsidP="00930779">
      <w:pPr>
        <w:spacing w:line="360" w:lineRule="auto"/>
        <w:ind w:right="535"/>
        <w:contextualSpacing/>
        <w:jc w:val="both"/>
        <w:rPr>
          <w:sz w:val="26"/>
          <w:szCs w:val="26"/>
        </w:rPr>
      </w:pPr>
    </w:p>
    <w:p w:rsidR="00C2291F" w:rsidRDefault="00840089" w:rsidP="00C2291F">
      <w:pPr>
        <w:spacing w:line="360" w:lineRule="auto"/>
        <w:ind w:right="533" w:firstLine="107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C2291F">
        <w:rPr>
          <w:b/>
          <w:bCs/>
          <w:sz w:val="26"/>
          <w:szCs w:val="26"/>
        </w:rPr>
        <w:t xml:space="preserve"> статья.</w:t>
      </w:r>
      <w:r w:rsidR="001341BF">
        <w:rPr>
          <w:b/>
          <w:bCs/>
          <w:sz w:val="26"/>
          <w:szCs w:val="26"/>
        </w:rPr>
        <w:t xml:space="preserve"> </w:t>
      </w:r>
      <w:r w:rsidR="007E4ECA">
        <w:rPr>
          <w:bCs/>
          <w:sz w:val="26"/>
          <w:szCs w:val="26"/>
        </w:rPr>
        <w:t>Пыртны «Депутатъясöс, меставывса асвеськöдлан бöрйöм органö пырысьясöс, меставывса асвеськöдлан бöрйöм чина йöзöс, кодъяс ассьыныс полномочиеяссö олöмö пöртöны пырся подув вылын, пенсияöн могмöдöм йылысь» Коми Республикаса Оланпас</w:t>
      </w:r>
      <w:r>
        <w:rPr>
          <w:bCs/>
          <w:sz w:val="26"/>
          <w:szCs w:val="26"/>
        </w:rPr>
        <w:t>л</w:t>
      </w:r>
      <w:r w:rsidR="007E4ECA">
        <w:rPr>
          <w:bCs/>
          <w:sz w:val="26"/>
          <w:szCs w:val="26"/>
        </w:rPr>
        <w:t>ö</w:t>
      </w:r>
      <w:r>
        <w:rPr>
          <w:bCs/>
          <w:sz w:val="26"/>
          <w:szCs w:val="26"/>
        </w:rPr>
        <w:t xml:space="preserve">н 3 статьяö </w:t>
      </w:r>
      <w:r w:rsidR="007E4ECA">
        <w:rPr>
          <w:bCs/>
          <w:sz w:val="26"/>
          <w:szCs w:val="26"/>
        </w:rPr>
        <w:t>(Коми Республикаса государственнöй власьт органъяслöн индöд-тшöктöмъяс, 2008, 4 №, 124 ст.; 2009, 17 №, 286 ст.</w:t>
      </w:r>
      <w:r>
        <w:rPr>
          <w:bCs/>
          <w:sz w:val="26"/>
          <w:szCs w:val="26"/>
        </w:rPr>
        <w:t>; 2010, 10 №, 191 ст.</w:t>
      </w:r>
      <w:r w:rsidR="007E4ECA">
        <w:rPr>
          <w:bCs/>
          <w:sz w:val="26"/>
          <w:szCs w:val="26"/>
        </w:rPr>
        <w:t>) татшöм вежсьöмъяс:</w:t>
      </w:r>
    </w:p>
    <w:p w:rsidR="00840089" w:rsidRDefault="00037638" w:rsidP="00C2291F">
      <w:pPr>
        <w:spacing w:line="360" w:lineRule="auto"/>
        <w:ind w:right="533" w:firstLine="107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840089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 xml:space="preserve">1 </w:t>
      </w:r>
      <w:r w:rsidR="00840089">
        <w:rPr>
          <w:bCs/>
          <w:sz w:val="26"/>
          <w:szCs w:val="26"/>
        </w:rPr>
        <w:t>юкöн</w:t>
      </w:r>
      <w:r>
        <w:rPr>
          <w:bCs/>
          <w:sz w:val="26"/>
          <w:szCs w:val="26"/>
        </w:rPr>
        <w:t>ын</w:t>
      </w:r>
      <w:r w:rsidR="00840089">
        <w:rPr>
          <w:bCs/>
          <w:sz w:val="26"/>
          <w:szCs w:val="26"/>
        </w:rPr>
        <w:t xml:space="preserve"> «да уджавны дзескöдöмлöн </w:t>
      </w:r>
      <w:r w:rsidR="00840089">
        <w:rPr>
          <w:bCs/>
          <w:sz w:val="26"/>
          <w:szCs w:val="26"/>
          <w:lang w:val="en-US"/>
        </w:rPr>
        <w:t>III</w:t>
      </w:r>
      <w:r w:rsidR="00840089">
        <w:rPr>
          <w:bCs/>
          <w:sz w:val="26"/>
          <w:szCs w:val="26"/>
        </w:rPr>
        <w:t xml:space="preserve"> да </w:t>
      </w:r>
      <w:r w:rsidR="00840089">
        <w:rPr>
          <w:bCs/>
          <w:sz w:val="26"/>
          <w:szCs w:val="26"/>
          <w:lang w:val="en-US"/>
        </w:rPr>
        <w:t>II</w:t>
      </w:r>
      <w:r w:rsidR="00840089">
        <w:rPr>
          <w:bCs/>
          <w:sz w:val="26"/>
          <w:szCs w:val="26"/>
        </w:rPr>
        <w:t xml:space="preserve"> тшупöдъяс» кывъяссö киритны;</w:t>
      </w:r>
    </w:p>
    <w:p w:rsidR="00037638" w:rsidRDefault="00840089" w:rsidP="00C2291F">
      <w:pPr>
        <w:spacing w:line="360" w:lineRule="auto"/>
        <w:ind w:right="533" w:firstLine="107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</w:t>
      </w:r>
      <w:r w:rsidR="00037638">
        <w:rPr>
          <w:bCs/>
          <w:sz w:val="26"/>
          <w:szCs w:val="26"/>
        </w:rPr>
        <w:t>3 юкöн гижны тадзи:</w:t>
      </w:r>
    </w:p>
    <w:p w:rsidR="005B2140" w:rsidRDefault="00037638" w:rsidP="00840089">
      <w:pPr>
        <w:spacing w:line="360" w:lineRule="auto"/>
        <w:ind w:right="533" w:firstLine="107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«3. </w:t>
      </w:r>
      <w:r w:rsidR="00840089">
        <w:rPr>
          <w:bCs/>
          <w:sz w:val="26"/>
          <w:szCs w:val="26"/>
        </w:rPr>
        <w:t xml:space="preserve">Муниципальнöй чинын уджалысь мортлы уна во уджалöмысь пенсия дорö содтöдсö дугдöны мынтыны сэки, кор сiйö уджалö </w:t>
      </w:r>
      <w:r w:rsidR="009B663F">
        <w:rPr>
          <w:bCs/>
          <w:sz w:val="26"/>
          <w:szCs w:val="26"/>
        </w:rPr>
        <w:t xml:space="preserve">Россия Федерация государственнöй чинын, </w:t>
      </w:r>
      <w:r w:rsidR="00840089">
        <w:rPr>
          <w:bCs/>
          <w:sz w:val="26"/>
          <w:szCs w:val="26"/>
        </w:rPr>
        <w:t>государственнöй гражданскöй служба чинын, муниципальнöй служба чинын, а сiдзжö пыр уджалö Коми Республикаса государственнöй чинын, Россия Федерацияса субъектлöн государственнöй чинын, бöрйöм муниципальнöй чинын. Пасйöм чинысь мездöм бöрын уна во уджалöмысь  пенсия дорö содтöдсö бöр мынтöны важ</w:t>
      </w:r>
      <w:r w:rsidR="009B663F">
        <w:rPr>
          <w:bCs/>
          <w:sz w:val="26"/>
          <w:szCs w:val="26"/>
        </w:rPr>
        <w:t>с</w:t>
      </w:r>
      <w:r w:rsidR="00840089">
        <w:rPr>
          <w:bCs/>
          <w:sz w:val="26"/>
          <w:szCs w:val="26"/>
        </w:rPr>
        <w:t>я условиеяс серти муниципальнöй чинын уджалысь мортлöн шыöдчöм серти уна во уджалöмысь пенсиясö выльысь урчитöмöн.».</w:t>
      </w:r>
    </w:p>
    <w:p w:rsidR="00840089" w:rsidRDefault="00840089" w:rsidP="00840089">
      <w:pPr>
        <w:spacing w:line="360" w:lineRule="auto"/>
        <w:ind w:right="533" w:firstLine="1077"/>
        <w:jc w:val="both"/>
        <w:rPr>
          <w:bCs/>
          <w:sz w:val="26"/>
          <w:szCs w:val="26"/>
        </w:rPr>
      </w:pPr>
    </w:p>
    <w:p w:rsidR="000008EB" w:rsidRDefault="00840089" w:rsidP="00930779">
      <w:pPr>
        <w:spacing w:line="360" w:lineRule="auto"/>
        <w:ind w:right="533" w:firstLine="1077"/>
        <w:contextualSpacing/>
        <w:jc w:val="both"/>
        <w:rPr>
          <w:bCs/>
          <w:sz w:val="26"/>
          <w:szCs w:val="26"/>
        </w:rPr>
      </w:pPr>
      <w:r w:rsidRPr="00840089">
        <w:rPr>
          <w:b/>
          <w:bCs/>
          <w:sz w:val="26"/>
          <w:szCs w:val="26"/>
        </w:rPr>
        <w:t>2</w:t>
      </w:r>
      <w:r w:rsidR="00A3227F">
        <w:rPr>
          <w:b/>
          <w:bCs/>
          <w:sz w:val="26"/>
          <w:szCs w:val="26"/>
        </w:rPr>
        <w:t xml:space="preserve"> статья. </w:t>
      </w:r>
      <w:r w:rsidR="00A3227F" w:rsidRPr="00A3227F">
        <w:rPr>
          <w:bCs/>
          <w:sz w:val="26"/>
          <w:szCs w:val="26"/>
        </w:rPr>
        <w:t xml:space="preserve">Тайö </w:t>
      </w:r>
      <w:r w:rsidR="00A3227F">
        <w:rPr>
          <w:bCs/>
          <w:sz w:val="26"/>
          <w:szCs w:val="26"/>
        </w:rPr>
        <w:t>Оланпасыс в</w:t>
      </w:r>
      <w:r w:rsidR="00C56662">
        <w:rPr>
          <w:bCs/>
          <w:sz w:val="26"/>
          <w:szCs w:val="26"/>
        </w:rPr>
        <w:t>ынсялö сiйöс официальнöя йöзöдöм бöрын</w:t>
      </w:r>
      <w:r w:rsidR="00A3227F">
        <w:rPr>
          <w:bCs/>
          <w:sz w:val="26"/>
          <w:szCs w:val="26"/>
        </w:rPr>
        <w:t xml:space="preserve"> дас лун </w:t>
      </w:r>
      <w:r w:rsidR="00C56662">
        <w:rPr>
          <w:bCs/>
          <w:sz w:val="26"/>
          <w:szCs w:val="26"/>
        </w:rPr>
        <w:t>мысти</w:t>
      </w:r>
      <w:r w:rsidR="00A3227F">
        <w:rPr>
          <w:bCs/>
          <w:sz w:val="26"/>
          <w:szCs w:val="26"/>
        </w:rPr>
        <w:t>.</w:t>
      </w: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Коми Республикаса Юралысь                                                       В.</w:t>
      </w:r>
      <w:r w:rsidR="006A55F1">
        <w:rPr>
          <w:sz w:val="26"/>
          <w:szCs w:val="26"/>
        </w:rPr>
        <w:t>М.Гайзер</w:t>
      </w: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51F91" w:rsidRDefault="006A55F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B51F91">
        <w:rPr>
          <w:sz w:val="26"/>
          <w:szCs w:val="26"/>
        </w:rPr>
        <w:t xml:space="preserve"> вося </w:t>
      </w:r>
      <w:r w:rsidR="00EC03B4">
        <w:rPr>
          <w:sz w:val="26"/>
          <w:szCs w:val="26"/>
        </w:rPr>
        <w:t>к</w:t>
      </w:r>
      <w:r w:rsidR="006A5F26">
        <w:rPr>
          <w:sz w:val="26"/>
          <w:szCs w:val="26"/>
        </w:rPr>
        <w:t>ö</w:t>
      </w:r>
      <w:r w:rsidR="00EC03B4">
        <w:rPr>
          <w:sz w:val="26"/>
          <w:szCs w:val="26"/>
        </w:rPr>
        <w:t>ч</w:t>
      </w:r>
      <w:r>
        <w:rPr>
          <w:sz w:val="26"/>
          <w:szCs w:val="26"/>
        </w:rPr>
        <w:t xml:space="preserve"> тöлысь 29</w:t>
      </w:r>
      <w:r w:rsidR="00B51F91">
        <w:rPr>
          <w:sz w:val="26"/>
          <w:szCs w:val="26"/>
        </w:rPr>
        <w:t xml:space="preserve"> лун</w:t>
      </w:r>
    </w:p>
    <w:p w:rsidR="00B51F91" w:rsidRDefault="00EC03B4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104</w:t>
      </w:r>
      <w:r w:rsidR="00B51F91">
        <w:rPr>
          <w:sz w:val="26"/>
          <w:szCs w:val="26"/>
        </w:rPr>
        <w:t>-РЗ №</w:t>
      </w: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/>
        <w:contextualSpacing/>
        <w:jc w:val="both"/>
        <w:rPr>
          <w:sz w:val="26"/>
          <w:szCs w:val="26"/>
        </w:rPr>
      </w:pPr>
    </w:p>
    <w:p w:rsidR="00B51F91" w:rsidRDefault="00B51F91" w:rsidP="00930779">
      <w:pPr>
        <w:spacing w:line="360" w:lineRule="auto"/>
        <w:ind w:right="533" w:firstLine="1077"/>
        <w:contextualSpacing/>
        <w:jc w:val="both"/>
        <w:rPr>
          <w:sz w:val="26"/>
          <w:szCs w:val="26"/>
        </w:rPr>
      </w:pPr>
    </w:p>
    <w:p w:rsidR="00B51F91" w:rsidRPr="004726C8" w:rsidRDefault="00B51F91" w:rsidP="00930779">
      <w:pPr>
        <w:spacing w:line="360" w:lineRule="auto"/>
        <w:ind w:right="53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Вудж. К</w:t>
      </w:r>
      <w:r w:rsidR="00EC03B4">
        <w:rPr>
          <w:sz w:val="20"/>
          <w:szCs w:val="20"/>
        </w:rPr>
        <w:t>оснырева Е.Г.</w:t>
      </w:r>
      <w:r>
        <w:rPr>
          <w:sz w:val="20"/>
          <w:szCs w:val="20"/>
        </w:rPr>
        <w:t xml:space="preserve">, </w:t>
      </w:r>
      <w:r w:rsidR="006A5F26">
        <w:rPr>
          <w:sz w:val="20"/>
          <w:szCs w:val="20"/>
        </w:rPr>
        <w:t>1388</w:t>
      </w:r>
      <w:r w:rsidR="002D69F4">
        <w:rPr>
          <w:sz w:val="20"/>
          <w:szCs w:val="20"/>
        </w:rPr>
        <w:t xml:space="preserve"> </w:t>
      </w:r>
      <w:r>
        <w:rPr>
          <w:sz w:val="20"/>
          <w:szCs w:val="20"/>
        </w:rPr>
        <w:t>пас</w:t>
      </w:r>
    </w:p>
    <w:p w:rsidR="0033136F" w:rsidRDefault="0033136F" w:rsidP="00930779">
      <w:pPr>
        <w:spacing w:line="360" w:lineRule="auto"/>
        <w:contextualSpacing/>
      </w:pPr>
    </w:p>
    <w:sectPr w:rsidR="0033136F" w:rsidSect="00331CB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93" w:rsidRDefault="001D5593" w:rsidP="00331CBC">
      <w:r>
        <w:separator/>
      </w:r>
    </w:p>
  </w:endnote>
  <w:endnote w:type="continuationSeparator" w:id="1">
    <w:p w:rsidR="001D5593" w:rsidRDefault="001D5593" w:rsidP="0033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93" w:rsidRDefault="001D5593" w:rsidP="00331CBC">
      <w:r>
        <w:separator/>
      </w:r>
    </w:p>
  </w:footnote>
  <w:footnote w:type="continuationSeparator" w:id="1">
    <w:p w:rsidR="001D5593" w:rsidRDefault="001D5593" w:rsidP="00331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40" w:rsidRDefault="00834181" w:rsidP="005B2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1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140" w:rsidRDefault="005B2140" w:rsidP="005B214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40" w:rsidRDefault="00834181" w:rsidP="005B2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1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63F">
      <w:rPr>
        <w:rStyle w:val="a5"/>
        <w:noProof/>
      </w:rPr>
      <w:t>1</w:t>
    </w:r>
    <w:r>
      <w:rPr>
        <w:rStyle w:val="a5"/>
      </w:rPr>
      <w:fldChar w:fldCharType="end"/>
    </w:r>
  </w:p>
  <w:p w:rsidR="005B2140" w:rsidRDefault="005B2140" w:rsidP="005B214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403E"/>
    <w:multiLevelType w:val="hybridMultilevel"/>
    <w:tmpl w:val="6E785158"/>
    <w:lvl w:ilvl="0" w:tplc="4E68483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F91"/>
    <w:rsid w:val="000008EB"/>
    <w:rsid w:val="00037638"/>
    <w:rsid w:val="00085208"/>
    <w:rsid w:val="00106CAA"/>
    <w:rsid w:val="001341BF"/>
    <w:rsid w:val="001D5593"/>
    <w:rsid w:val="0029747F"/>
    <w:rsid w:val="002D69F4"/>
    <w:rsid w:val="0032523E"/>
    <w:rsid w:val="0033136F"/>
    <w:rsid w:val="00331CBC"/>
    <w:rsid w:val="003525F1"/>
    <w:rsid w:val="0037671C"/>
    <w:rsid w:val="00457AEC"/>
    <w:rsid w:val="0049113F"/>
    <w:rsid w:val="005B2140"/>
    <w:rsid w:val="005B75AB"/>
    <w:rsid w:val="006A55F1"/>
    <w:rsid w:val="006A5F26"/>
    <w:rsid w:val="00704EC5"/>
    <w:rsid w:val="007E4ECA"/>
    <w:rsid w:val="00834181"/>
    <w:rsid w:val="00840089"/>
    <w:rsid w:val="00853DF5"/>
    <w:rsid w:val="00930779"/>
    <w:rsid w:val="00970890"/>
    <w:rsid w:val="009B663F"/>
    <w:rsid w:val="00A3227F"/>
    <w:rsid w:val="00A55F0B"/>
    <w:rsid w:val="00AD68D4"/>
    <w:rsid w:val="00B02FC7"/>
    <w:rsid w:val="00B15407"/>
    <w:rsid w:val="00B51F91"/>
    <w:rsid w:val="00B60A2B"/>
    <w:rsid w:val="00BC2842"/>
    <w:rsid w:val="00C2291F"/>
    <w:rsid w:val="00C56662"/>
    <w:rsid w:val="00C92F34"/>
    <w:rsid w:val="00CA688D"/>
    <w:rsid w:val="00CF3121"/>
    <w:rsid w:val="00DB403D"/>
    <w:rsid w:val="00EC03B4"/>
    <w:rsid w:val="00F5724D"/>
    <w:rsid w:val="00F7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1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51F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1F91"/>
  </w:style>
  <w:style w:type="paragraph" w:styleId="a6">
    <w:name w:val="List Paragraph"/>
    <w:basedOn w:val="a"/>
    <w:uiPriority w:val="34"/>
    <w:qFormat/>
    <w:rsid w:val="000008EB"/>
    <w:pPr>
      <w:ind w:left="720"/>
      <w:contextualSpacing/>
    </w:pPr>
  </w:style>
  <w:style w:type="table" w:styleId="a7">
    <w:name w:val="Table Grid"/>
    <w:basedOn w:val="a1"/>
    <w:uiPriority w:val="59"/>
    <w:rsid w:val="00CF3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30</cp:revision>
  <cp:lastPrinted>2010-05-27T07:49:00Z</cp:lastPrinted>
  <dcterms:created xsi:type="dcterms:W3CDTF">2010-05-26T10:33:00Z</dcterms:created>
  <dcterms:modified xsi:type="dcterms:W3CDTF">2010-12-13T06:43:00Z</dcterms:modified>
</cp:coreProperties>
</file>