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1B" w:rsidRPr="00B75269" w:rsidRDefault="00FB4D1B" w:rsidP="00FB4D1B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FB4D1B" w:rsidRPr="00B75269" w:rsidRDefault="00FB4D1B" w:rsidP="00FB4D1B">
      <w:pPr>
        <w:spacing w:line="360" w:lineRule="auto"/>
        <w:jc w:val="center"/>
        <w:rPr>
          <w:sz w:val="28"/>
          <w:szCs w:val="28"/>
        </w:rPr>
      </w:pPr>
    </w:p>
    <w:p w:rsidR="00FB4D1B" w:rsidRPr="00B75269" w:rsidRDefault="00FB4D1B" w:rsidP="00FB4D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«Гражданаöс гöля олысьясöн лыддян пöрадок йылысь, кыдзи налы сетны Коми Республикаын муниципальнöй оланiн фондысь олан жыръяс социальнöя медалан сёрнитчöмъяс кузя» Коми Республикаса Оланпаслöн 3 статьяö вежсьöмъяс пыртöм </w:t>
      </w:r>
      <w:r w:rsidRPr="00B75269">
        <w:rPr>
          <w:b/>
          <w:bCs/>
          <w:sz w:val="28"/>
          <w:szCs w:val="28"/>
        </w:rPr>
        <w:t>йылысь</w:t>
      </w:r>
    </w:p>
    <w:p w:rsidR="00FB4D1B" w:rsidRPr="00B75269" w:rsidRDefault="00FB4D1B" w:rsidP="00FB4D1B">
      <w:pPr>
        <w:spacing w:line="360" w:lineRule="auto"/>
        <w:jc w:val="both"/>
        <w:rPr>
          <w:sz w:val="28"/>
          <w:szCs w:val="28"/>
        </w:rPr>
      </w:pPr>
    </w:p>
    <w:p w:rsidR="00FB4D1B" w:rsidRPr="00B75269" w:rsidRDefault="00FB4D1B" w:rsidP="00FB4D1B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FB4D1B" w:rsidRPr="00B75269" w:rsidRDefault="00FB4D1B" w:rsidP="00FB4D1B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    2010 вося рака тöлысь 18</w:t>
      </w:r>
      <w:r w:rsidRPr="00B75269">
        <w:rPr>
          <w:sz w:val="28"/>
          <w:szCs w:val="28"/>
        </w:rPr>
        <w:t xml:space="preserve"> лунö</w:t>
      </w:r>
    </w:p>
    <w:p w:rsidR="00FB4D1B" w:rsidRPr="00B75269" w:rsidRDefault="00FB4D1B" w:rsidP="00FB4D1B">
      <w:pPr>
        <w:spacing w:line="360" w:lineRule="auto"/>
        <w:jc w:val="both"/>
        <w:rPr>
          <w:sz w:val="28"/>
          <w:szCs w:val="28"/>
        </w:rPr>
      </w:pPr>
    </w:p>
    <w:p w:rsidR="00FB4D1B" w:rsidRPr="00A01744" w:rsidRDefault="00FB4D1B" w:rsidP="00FB4D1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r w:rsidRPr="00A01744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Pr="00EF777D">
        <w:rPr>
          <w:bCs/>
          <w:sz w:val="28"/>
          <w:szCs w:val="28"/>
        </w:rPr>
        <w:t>«</w:t>
      </w:r>
      <w:r w:rsidR="00CA081C" w:rsidRPr="00CA081C">
        <w:rPr>
          <w:bCs/>
          <w:sz w:val="28"/>
          <w:szCs w:val="28"/>
        </w:rPr>
        <w:t>Гражданаöс гöля олысьясöн лыддян пöрадок йылысь, кыдзи налы сетны Коми Республикаын муниципальнöй оланiн фондысь олан жыръяс социальнöя медалан сёрнитчöмъяс кузя</w:t>
      </w:r>
      <w:r w:rsidRPr="00EF777D">
        <w:rPr>
          <w:bCs/>
          <w:sz w:val="28"/>
          <w:szCs w:val="28"/>
        </w:rPr>
        <w:t>» Коми Республикаса Оланпас</w:t>
      </w:r>
      <w:r>
        <w:rPr>
          <w:bCs/>
          <w:sz w:val="28"/>
          <w:szCs w:val="28"/>
        </w:rPr>
        <w:t>л</w:t>
      </w:r>
      <w:r w:rsidRPr="00EF777D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3 статьяö</w:t>
      </w:r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>(Коми Республикаса государственнöй власьт органъяслöн индöд-тшöктöмъяс,</w:t>
      </w:r>
      <w:r>
        <w:rPr>
          <w:sz w:val="28"/>
          <w:szCs w:val="28"/>
        </w:rPr>
        <w:t xml:space="preserve"> 2006, 7 №, 4492 ст.) татшöм вежсьöмъяс:</w:t>
      </w:r>
    </w:p>
    <w:p w:rsidR="00FB4D1B" w:rsidRDefault="00FB4D1B" w:rsidP="00FB4D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«Гражданин кö сетö» кывъяс вежны «1. Гражданин кö сетö» кывъясöн;</w:t>
      </w:r>
    </w:p>
    <w:p w:rsidR="00FB4D1B" w:rsidRDefault="00FB4D1B" w:rsidP="00FB4D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содтыны татшöм 2 юкöн:</w:t>
      </w:r>
    </w:p>
    <w:p w:rsidR="00FB4D1B" w:rsidRDefault="00FB4D1B" w:rsidP="00FB4D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«2. Гражданинлöн эм право мöдысь шыöдчыны меставывса асвеськöдлан органö, медым артавны семьялысь быд морт вылö шöр чöжöс либö öткöн олысь гражданинлысь чöжöс да эмбурлысь дон, муниципальнöй</w:t>
      </w:r>
      <w:r w:rsidR="0040488B">
        <w:rPr>
          <w:sz w:val="28"/>
          <w:szCs w:val="28"/>
        </w:rPr>
        <w:t xml:space="preserve"> оланiн фондысь социальнöя медалан сёрнитчöмъяс серти олан жыр сетöм вылö </w:t>
      </w:r>
      <w:r>
        <w:rPr>
          <w:sz w:val="28"/>
          <w:szCs w:val="28"/>
        </w:rPr>
        <w:t>семьясö гöля олысьöн лыддьöм могысь</w:t>
      </w:r>
      <w:r w:rsidR="00036261">
        <w:rPr>
          <w:sz w:val="28"/>
          <w:szCs w:val="28"/>
        </w:rPr>
        <w:t>,</w:t>
      </w:r>
      <w:r w:rsidR="0040488B">
        <w:rPr>
          <w:sz w:val="28"/>
          <w:szCs w:val="28"/>
        </w:rPr>
        <w:t xml:space="preserve"> сэк, кор бырöдасны </w:t>
      </w:r>
      <w:r w:rsidR="00443508">
        <w:rPr>
          <w:sz w:val="28"/>
          <w:szCs w:val="28"/>
        </w:rPr>
        <w:t xml:space="preserve">тайö статьяса 1 юкöнын индöм </w:t>
      </w:r>
      <w:r w:rsidR="0040488B">
        <w:rPr>
          <w:sz w:val="28"/>
          <w:szCs w:val="28"/>
        </w:rPr>
        <w:t xml:space="preserve">подувсö, мый серти муниципальнöй оланiн фондысь социальнöя медалан сёрнитчöмъяс </w:t>
      </w:r>
      <w:r w:rsidR="00443508">
        <w:rPr>
          <w:sz w:val="28"/>
          <w:szCs w:val="28"/>
        </w:rPr>
        <w:t>кузя</w:t>
      </w:r>
      <w:r w:rsidR="0040488B">
        <w:rPr>
          <w:sz w:val="28"/>
          <w:szCs w:val="28"/>
        </w:rPr>
        <w:t xml:space="preserve"> олан жыр сетöм вылö семья либö öткöн олысь гражданин оз лыддьыссьы гöля олысьöн.»</w:t>
      </w:r>
      <w:r>
        <w:rPr>
          <w:sz w:val="28"/>
          <w:szCs w:val="28"/>
        </w:rPr>
        <w:t xml:space="preserve">.  </w:t>
      </w:r>
    </w:p>
    <w:p w:rsidR="00FB4D1B" w:rsidRPr="00746532" w:rsidRDefault="00FB4D1B" w:rsidP="00FB4D1B">
      <w:pPr>
        <w:spacing w:line="360" w:lineRule="auto"/>
        <w:ind w:firstLine="900"/>
        <w:jc w:val="both"/>
        <w:rPr>
          <w:sz w:val="28"/>
          <w:szCs w:val="28"/>
        </w:rPr>
      </w:pPr>
    </w:p>
    <w:p w:rsidR="00FB4D1B" w:rsidRDefault="00FB4D1B" w:rsidP="00FB4D1B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Тайö Оланпасыс вынсялö с</w:t>
      </w:r>
      <w:r>
        <w:rPr>
          <w:iCs/>
          <w:sz w:val="28"/>
          <w:szCs w:val="28"/>
        </w:rPr>
        <w:t>ійöс официальнöя йöзöдöмсянь дас лун бöрын.</w:t>
      </w:r>
    </w:p>
    <w:p w:rsidR="00FB4D1B" w:rsidRPr="00B75269" w:rsidRDefault="00FB4D1B" w:rsidP="00FB4D1B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FB4D1B" w:rsidRPr="00B75269" w:rsidRDefault="00FB4D1B" w:rsidP="00FB4D1B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>М. Гайзер</w:t>
      </w:r>
    </w:p>
    <w:p w:rsidR="00FB4D1B" w:rsidRPr="00B75269" w:rsidRDefault="00FB4D1B" w:rsidP="00FB4D1B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FB4D1B" w:rsidRPr="00B75269" w:rsidRDefault="00FB4D1B" w:rsidP="00FB4D1B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FB4D1B" w:rsidRPr="00B75269" w:rsidRDefault="00FB4D1B" w:rsidP="00FB4D1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2010 вося рака тöлысь</w:t>
      </w:r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FB4D1B" w:rsidRPr="00B75269" w:rsidRDefault="00FB4D1B" w:rsidP="00FB4D1B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23</w:t>
      </w:r>
      <w:r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FB4D1B" w:rsidRDefault="00FB4D1B" w:rsidP="00FB4D1B">
      <w:pPr>
        <w:spacing w:line="360" w:lineRule="auto"/>
        <w:jc w:val="both"/>
        <w:rPr>
          <w:iCs/>
          <w:sz w:val="20"/>
          <w:szCs w:val="20"/>
        </w:rPr>
      </w:pPr>
    </w:p>
    <w:p w:rsidR="007D41F9" w:rsidRDefault="007D41F9" w:rsidP="007D41F9">
      <w:r>
        <w:t>Исакова 1 160 пас</w:t>
      </w:r>
    </w:p>
    <w:p w:rsidR="00FB4D1B" w:rsidRDefault="00FB4D1B" w:rsidP="00FB4D1B"/>
    <w:p w:rsidR="00FB4D1B" w:rsidRDefault="00FB4D1B" w:rsidP="00FB4D1B"/>
    <w:p w:rsidR="00FB4D1B" w:rsidRDefault="00FB4D1B" w:rsidP="00FB4D1B"/>
    <w:p w:rsidR="008B3E5A" w:rsidRDefault="008B3E5A"/>
    <w:sectPr w:rsidR="008B3E5A" w:rsidSect="00A45802">
      <w:headerReference w:type="default" r:id="rId6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1E" w:rsidRDefault="000B2D1E" w:rsidP="00266A12">
      <w:r>
        <w:separator/>
      </w:r>
    </w:p>
  </w:endnote>
  <w:endnote w:type="continuationSeparator" w:id="1">
    <w:p w:rsidR="000B2D1E" w:rsidRDefault="000B2D1E" w:rsidP="0026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1E" w:rsidRDefault="000B2D1E" w:rsidP="00266A12">
      <w:r>
        <w:separator/>
      </w:r>
    </w:p>
  </w:footnote>
  <w:footnote w:type="continuationSeparator" w:id="1">
    <w:p w:rsidR="000B2D1E" w:rsidRDefault="000B2D1E" w:rsidP="00266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4579"/>
      <w:docPartObj>
        <w:docPartGallery w:val="Page Numbers (Top of Page)"/>
        <w:docPartUnique/>
      </w:docPartObj>
    </w:sdtPr>
    <w:sdtContent>
      <w:p w:rsidR="00EA0EBE" w:rsidRDefault="00266A12">
        <w:pPr>
          <w:pStyle w:val="a3"/>
          <w:jc w:val="right"/>
        </w:pPr>
        <w:r>
          <w:fldChar w:fldCharType="begin"/>
        </w:r>
        <w:r w:rsidR="007D41F9">
          <w:instrText xml:space="preserve"> PAGE   \* MERGEFORMAT </w:instrText>
        </w:r>
        <w:r>
          <w:fldChar w:fldCharType="separate"/>
        </w:r>
        <w:r w:rsidR="00CA081C">
          <w:rPr>
            <w:noProof/>
          </w:rPr>
          <w:t>1</w:t>
        </w:r>
        <w:r>
          <w:fldChar w:fldCharType="end"/>
        </w:r>
      </w:p>
    </w:sdtContent>
  </w:sdt>
  <w:p w:rsidR="00EA0EBE" w:rsidRDefault="000B2D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D1B"/>
    <w:rsid w:val="00036261"/>
    <w:rsid w:val="000B2D1E"/>
    <w:rsid w:val="002464DE"/>
    <w:rsid w:val="00266A12"/>
    <w:rsid w:val="0040488B"/>
    <w:rsid w:val="00443508"/>
    <w:rsid w:val="005238C6"/>
    <w:rsid w:val="007D41F9"/>
    <w:rsid w:val="008B3E5A"/>
    <w:rsid w:val="00CA081C"/>
    <w:rsid w:val="00FB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2010-05-24T07:22:00Z</dcterms:created>
  <dcterms:modified xsi:type="dcterms:W3CDTF">2010-06-04T04:53:00Z</dcterms:modified>
</cp:coreProperties>
</file>