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B6" w:rsidRDefault="005062B6" w:rsidP="005062B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B6" w:rsidRDefault="00184F37" w:rsidP="005062B6">
      <w:pPr>
        <w:ind w:right="5754"/>
        <w:jc w:val="center"/>
        <w:rPr>
          <w:rFonts w:ascii="Arial" w:hAnsi="Arial"/>
          <w:spacing w:val="-20"/>
          <w:sz w:val="18"/>
        </w:rPr>
      </w:pPr>
      <w:r w:rsidRPr="00184F3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062B6" w:rsidRPr="007E198A" w:rsidRDefault="005062B6" w:rsidP="005062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ОАО «Федеральная пассажирская компания»</w:t>
                  </w:r>
                </w:p>
              </w:txbxContent>
            </v:textbox>
          </v:rect>
        </w:pict>
      </w:r>
    </w:p>
    <w:p w:rsidR="005062B6" w:rsidRDefault="005062B6" w:rsidP="005062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062B6" w:rsidRPr="00A154FE" w:rsidRDefault="005062B6" w:rsidP="005062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062B6" w:rsidRPr="00A154FE" w:rsidRDefault="005062B6" w:rsidP="005062B6">
      <w:pPr>
        <w:ind w:right="5498"/>
        <w:jc w:val="center"/>
        <w:rPr>
          <w:b/>
          <w:caps/>
          <w:sz w:val="18"/>
          <w:szCs w:val="18"/>
        </w:rPr>
      </w:pPr>
    </w:p>
    <w:p w:rsidR="005062B6" w:rsidRPr="00016F7A" w:rsidRDefault="005062B6" w:rsidP="005062B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062B6" w:rsidRPr="00EB01D6" w:rsidRDefault="005062B6" w:rsidP="005062B6">
      <w:pPr>
        <w:ind w:right="5498"/>
        <w:jc w:val="center"/>
      </w:pPr>
    </w:p>
    <w:p w:rsidR="005062B6" w:rsidRPr="00405259" w:rsidRDefault="005062B6" w:rsidP="005062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062B6" w:rsidRDefault="005062B6" w:rsidP="005062B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062B6" w:rsidRPr="00405259" w:rsidRDefault="005062B6" w:rsidP="005062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062B6" w:rsidRPr="00F44C12" w:rsidRDefault="005062B6" w:rsidP="005062B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062B6" w:rsidRPr="00F44C12" w:rsidRDefault="005062B6" w:rsidP="005062B6">
      <w:pPr>
        <w:ind w:right="5498"/>
        <w:rPr>
          <w:sz w:val="22"/>
        </w:rPr>
      </w:pPr>
    </w:p>
    <w:p w:rsidR="005062B6" w:rsidRPr="00F44C12" w:rsidRDefault="005062B6" w:rsidP="005062B6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19.10</w:t>
      </w:r>
      <w:r w:rsidRPr="00F44C12">
        <w:rPr>
          <w:u w:val="single"/>
        </w:rPr>
        <w:t xml:space="preserve">.2011   </w:t>
      </w:r>
      <w:r w:rsidRPr="00F44C12">
        <w:t>№_</w:t>
      </w:r>
      <w:r>
        <w:t>57</w:t>
      </w:r>
      <w:r w:rsidR="00714B65">
        <w:t>4</w:t>
      </w:r>
      <w:r w:rsidRPr="00F44C12">
        <w:t>/</w:t>
      </w:r>
      <w:r>
        <w:t>с</w:t>
      </w:r>
      <w:r w:rsidRPr="00F44C12">
        <w:t>-11_______</w:t>
      </w:r>
    </w:p>
    <w:p w:rsidR="005062B6" w:rsidRDefault="005062B6" w:rsidP="005062B6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18.10.2011         .</w:t>
      </w:r>
    </w:p>
    <w:p w:rsidR="005062B6" w:rsidRPr="00AD57C8" w:rsidRDefault="005062B6" w:rsidP="005062B6">
      <w:pPr>
        <w:ind w:right="5498"/>
        <w:rPr>
          <w:color w:val="000000"/>
          <w:u w:val="single"/>
        </w:rPr>
      </w:pPr>
    </w:p>
    <w:p w:rsidR="005062B6" w:rsidRDefault="00001494" w:rsidP="005062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062B6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5062B6" w:rsidRPr="003C5A15">
        <w:rPr>
          <w:sz w:val="28"/>
          <w:szCs w:val="28"/>
        </w:rPr>
        <w:t xml:space="preserve"> национальной</w:t>
      </w:r>
      <w:r w:rsidR="005062B6">
        <w:rPr>
          <w:sz w:val="28"/>
          <w:szCs w:val="28"/>
        </w:rPr>
        <w:t xml:space="preserve"> политики Республики Коми направляет в</w:t>
      </w:r>
      <w:r w:rsidR="005062B6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9571"/>
      </w:tblGrid>
      <w:tr w:rsidR="00001494" w:rsidTr="00001494">
        <w:tc>
          <w:tcPr>
            <w:tcW w:w="9571" w:type="dxa"/>
          </w:tcPr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«ФЕДЕРАЛЬНАЯ 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ПАССАЖИРСКАЯ КОМПАНИЯ»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(ОАО «ФПК»)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ФИЛИАЛ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ВАГОННЫЙ УЧАСТОК СЫКТЫВКАР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</w:p>
        </w:tc>
      </w:tr>
      <w:tr w:rsidR="00001494" w:rsidTr="00001494">
        <w:tc>
          <w:tcPr>
            <w:tcW w:w="9571" w:type="dxa"/>
          </w:tcPr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«ВЕТЛЫСЬ-МУНЫСЬЯСЛÖН 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ФЕДЕРАЛЬНÖЙ КОМПАНИЯ» 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ВОСЬСА АКЦИОНЕР КОТЫР 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(«ВМФК» ВАК)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ВОЙВЫВСА ФИЛИАЛ</w:t>
            </w:r>
          </w:p>
          <w:p w:rsidR="00001494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 ВАГОН УЧАСТОК</w:t>
            </w:r>
          </w:p>
          <w:p w:rsidR="00001494" w:rsidRPr="00B63680" w:rsidRDefault="00001494" w:rsidP="00001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ТЭЧАССА ЮКÖ</w:t>
            </w:r>
            <w:proofErr w:type="gramStart"/>
            <w:r>
              <w:rPr>
                <w:sz w:val="28"/>
                <w:szCs w:val="28"/>
              </w:rPr>
              <w:t>ДУВ</w:t>
            </w:r>
            <w:proofErr w:type="gramEnd"/>
          </w:p>
        </w:tc>
      </w:tr>
    </w:tbl>
    <w:p w:rsidR="00001494" w:rsidRDefault="00001494" w:rsidP="005062B6">
      <w:pPr>
        <w:spacing w:line="360" w:lineRule="auto"/>
        <w:ind w:firstLine="709"/>
        <w:jc w:val="both"/>
        <w:rPr>
          <w:sz w:val="28"/>
          <w:szCs w:val="28"/>
        </w:rPr>
      </w:pPr>
    </w:p>
    <w:p w:rsidR="00E93D24" w:rsidRDefault="00E93D24" w:rsidP="005062B6">
      <w:pPr>
        <w:jc w:val="both"/>
        <w:rPr>
          <w:sz w:val="28"/>
          <w:szCs w:val="28"/>
        </w:rPr>
      </w:pPr>
    </w:p>
    <w:p w:rsidR="00001494" w:rsidRDefault="00001494" w:rsidP="005062B6">
      <w:pPr>
        <w:jc w:val="both"/>
        <w:rPr>
          <w:sz w:val="28"/>
          <w:szCs w:val="28"/>
        </w:rPr>
      </w:pPr>
    </w:p>
    <w:p w:rsidR="005062B6" w:rsidRDefault="005062B6" w:rsidP="005062B6">
      <w:pPr>
        <w:jc w:val="both"/>
        <w:rPr>
          <w:sz w:val="28"/>
          <w:szCs w:val="28"/>
        </w:rPr>
      </w:pPr>
    </w:p>
    <w:p w:rsidR="005062B6" w:rsidRPr="000F7188" w:rsidRDefault="005062B6" w:rsidP="005062B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5062B6" w:rsidRDefault="005062B6" w:rsidP="005062B6">
      <w:pPr>
        <w:jc w:val="both"/>
        <w:rPr>
          <w:sz w:val="16"/>
        </w:rPr>
      </w:pPr>
    </w:p>
    <w:p w:rsidR="005062B6" w:rsidRDefault="005062B6" w:rsidP="005062B6">
      <w:pPr>
        <w:jc w:val="both"/>
        <w:rPr>
          <w:sz w:val="16"/>
        </w:rPr>
      </w:pPr>
    </w:p>
    <w:p w:rsidR="00E93D24" w:rsidRDefault="00E93D24" w:rsidP="005062B6">
      <w:pPr>
        <w:jc w:val="both"/>
        <w:rPr>
          <w:sz w:val="16"/>
        </w:rPr>
      </w:pPr>
    </w:p>
    <w:p w:rsidR="00E93D24" w:rsidRDefault="00E93D24" w:rsidP="005062B6">
      <w:pPr>
        <w:jc w:val="both"/>
        <w:rPr>
          <w:sz w:val="16"/>
        </w:rPr>
      </w:pPr>
    </w:p>
    <w:p w:rsidR="005062B6" w:rsidRDefault="005062B6" w:rsidP="005062B6">
      <w:pPr>
        <w:jc w:val="both"/>
        <w:rPr>
          <w:sz w:val="16"/>
        </w:rPr>
      </w:pPr>
    </w:p>
    <w:p w:rsidR="005062B6" w:rsidRDefault="005062B6" w:rsidP="005062B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01494" w:rsidRDefault="005062B6" w:rsidP="0000149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0149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B6"/>
    <w:rsid w:val="00001494"/>
    <w:rsid w:val="00184F37"/>
    <w:rsid w:val="00360497"/>
    <w:rsid w:val="0039685D"/>
    <w:rsid w:val="005062B6"/>
    <w:rsid w:val="005238C6"/>
    <w:rsid w:val="00534CCF"/>
    <w:rsid w:val="006831C8"/>
    <w:rsid w:val="00714B65"/>
    <w:rsid w:val="0080413C"/>
    <w:rsid w:val="00806391"/>
    <w:rsid w:val="008B3E5A"/>
    <w:rsid w:val="009154C2"/>
    <w:rsid w:val="009B25BD"/>
    <w:rsid w:val="00B31CCC"/>
    <w:rsid w:val="00C346EA"/>
    <w:rsid w:val="00C4345E"/>
    <w:rsid w:val="00C52502"/>
    <w:rsid w:val="00C660AB"/>
    <w:rsid w:val="00E9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2B6"/>
    <w:rPr>
      <w:color w:val="0000FF"/>
      <w:u w:val="single"/>
    </w:rPr>
  </w:style>
  <w:style w:type="table" w:styleId="a4">
    <w:name w:val="Table Grid"/>
    <w:basedOn w:val="a1"/>
    <w:rsid w:val="005062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795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2011-10-19T05:37:00Z</dcterms:created>
  <dcterms:modified xsi:type="dcterms:W3CDTF">2011-10-20T12:11:00Z</dcterms:modified>
</cp:coreProperties>
</file>