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773"/>
      </w:tblGrid>
      <w:tr w:rsidR="00B73956" w:rsidTr="00296C71">
        <w:trPr>
          <w:trHeight w:val="187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773" w:type="dxa"/>
              <w:tblLayout w:type="fixed"/>
              <w:tblCellMar>
                <w:left w:w="107" w:type="dxa"/>
                <w:right w:w="107" w:type="dxa"/>
              </w:tblCellMar>
              <w:tblLook w:val="0000"/>
            </w:tblPr>
            <w:tblGrid>
              <w:gridCol w:w="9038"/>
              <w:gridCol w:w="1735"/>
            </w:tblGrid>
            <w:tr w:rsidR="00B73956" w:rsidRPr="00B73956" w:rsidTr="00296C71">
              <w:tc>
                <w:tcPr>
                  <w:tcW w:w="90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u-RU"/>
                    </w:rPr>
                    <w:t>ИЗБИРАТЕЛЬНЫЙ  БЮЛЛЕТЕНЬ</w:t>
                  </w:r>
                </w:p>
                <w:p w:rsidR="00B73956" w:rsidRPr="00764781" w:rsidRDefault="00B73956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голосования на выборах депутатов Государственного Совета Республики Коми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созыва 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 единому избирательному округу 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13 марта 2011 года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Республика Коми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_________________________________________________________________________</w:t>
                  </w:r>
                </w:p>
                <w:p w:rsidR="00B73956" w:rsidRDefault="00B73956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Коми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Республикаса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V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бöръян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Государственнöй</w:t>
                  </w:r>
                  <w:proofErr w:type="spellEnd"/>
                  <w:proofErr w:type="gramStart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öветö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депутатъясöс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рйиг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B73956" w:rsidRDefault="00B73956" w:rsidP="00296C71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тувъя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б</w:t>
                  </w:r>
                  <w:r w:rsidRPr="00EC60F0">
                    <w:rPr>
                      <w:sz w:val="20"/>
                      <w:szCs w:val="20"/>
                      <w:lang w:val="ru-RU"/>
                    </w:rPr>
                    <w:t>ö</w:t>
                  </w:r>
                  <w:r>
                    <w:rPr>
                      <w:sz w:val="20"/>
                      <w:szCs w:val="20"/>
                      <w:lang w:val="ru-RU"/>
                    </w:rPr>
                    <w:t>рйысян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округын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гöлöсуйтан</w:t>
                  </w:r>
                  <w:proofErr w:type="spellEnd"/>
                </w:p>
                <w:p w:rsidR="00B73956" w:rsidRDefault="00B73956" w:rsidP="00296C71">
                  <w:pPr>
                    <w:pStyle w:val="2"/>
                  </w:pPr>
                  <w:proofErr w:type="gramStart"/>
                  <w:r>
                    <w:t>Б</w:t>
                  </w:r>
                  <w:proofErr w:type="gramEnd"/>
                  <w:r>
                    <w:t>ÖРЙЫСЯН БЮЛЛЕТЕНЬ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2011 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рака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тöлысь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13 лун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Коми Республика</w:t>
                  </w:r>
                </w:p>
                <w:p w:rsidR="00B73956" w:rsidRDefault="00B73956" w:rsidP="00296C71">
                  <w:pPr>
                    <w:jc w:val="center"/>
                    <w:rPr>
                      <w:b/>
                      <w:bCs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(Подписи двух членов участковой</w:t>
                  </w:r>
                  <w:proofErr w:type="gramEnd"/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избирательной комиссии </w:t>
                  </w: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с</w:t>
                  </w:r>
                  <w:proofErr w:type="gram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правом решающего голоса 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 печать участковой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избирательной комиссии)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</w:t>
                  </w:r>
                  <w:r w:rsidRPr="00EC60F0"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ö</w:t>
                  </w:r>
                  <w:proofErr w:type="spellEnd"/>
                  <w:proofErr w:type="gramEnd"/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вына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гöлöс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правоа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кык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</w:pP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пырысьлöн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кырымпасъяс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да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участокса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бöрйысян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</w:t>
                  </w:r>
                </w:p>
                <w:p w:rsidR="00B73956" w:rsidRDefault="00B73956" w:rsidP="00296C71">
                  <w:pPr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>комиссиялöн</w:t>
                  </w:r>
                  <w:proofErr w:type="spellEnd"/>
                  <w:r>
                    <w:rPr>
                      <w:rFonts w:ascii="Arial" w:hAnsi="Arial" w:cs="Arial"/>
                      <w:sz w:val="12"/>
                      <w:szCs w:val="12"/>
                      <w:lang w:val="ru-RU"/>
                    </w:rPr>
                    <w:t xml:space="preserve"> печать)</w:t>
                  </w:r>
                  <w:proofErr w:type="gramEnd"/>
                </w:p>
              </w:tc>
            </w:tr>
            <w:tr w:rsidR="00B73956" w:rsidRPr="00B73956" w:rsidTr="00296C71">
              <w:tc>
                <w:tcPr>
                  <w:tcW w:w="10773" w:type="dxa"/>
                  <w:gridSpan w:val="2"/>
                  <w:tcBorders>
                    <w:top w:val="single" w:sz="12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B73956" w:rsidRDefault="00B73956" w:rsidP="00296C71">
                  <w:pPr>
                    <w:pStyle w:val="3"/>
                    <w:jc w:val="center"/>
                  </w:pPr>
                  <w:r>
                    <w:t>РАЗЪЯСНЕНИЕ  ПОРЯДКА  ЗАПОЛНЕНИЯ  ИЗБИРАТЕЛЬНОГО  БЮЛЛЕТЕНЯ</w:t>
                  </w:r>
                </w:p>
              </w:tc>
            </w:tr>
            <w:tr w:rsidR="00B73956" w:rsidRPr="00B73956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Поставьте любой знак  в пустом квадрате справа от наименования избирательного объединения,</w:t>
                  </w:r>
                </w:p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зарегистрировавшего пропорциональный  список кандидатов, в пользу которого сделан выбор.</w:t>
                  </w:r>
                </w:p>
              </w:tc>
            </w:tr>
            <w:tr w:rsidR="00B73956" w:rsidRPr="00BF74C8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в котором любой знак (знаки) проставлен (проставлены) более чем в одном квадрате,</w:t>
                  </w:r>
                  <w:proofErr w:type="gramEnd"/>
                </w:p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либо не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проставлен</w:t>
                  </w:r>
                  <w:proofErr w:type="gram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 xml:space="preserve"> ни в одном из них, считается недействительным.</w:t>
                  </w:r>
                </w:p>
              </w:tc>
            </w:tr>
            <w:tr w:rsidR="00B73956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Избирательный бюллетень, не заверенный подписями двух членов участковой избирательной комиссии с правом решающего голоса  и печатью участковой избирательной комиссии, признается бюллетенем неустановленной формы и при подсчете голосов не учитывается.</w:t>
                  </w:r>
                </w:p>
                <w:p w:rsidR="00B7395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_________________________________________________________________________________________________________</w:t>
                  </w:r>
                </w:p>
                <w:p w:rsidR="00B73956" w:rsidRDefault="00B73956" w:rsidP="00296C71">
                  <w:pPr>
                    <w:pStyle w:val="3"/>
                    <w:jc w:val="center"/>
                  </w:pPr>
                  <w:proofErr w:type="gramStart"/>
                  <w:r w:rsidRPr="001552F3">
                    <w:rPr>
                      <w:rFonts w:ascii="Times New Roman" w:hAnsi="Times New Roman" w:cs="Times New Roman"/>
                    </w:rPr>
                    <w:t>Б</w:t>
                  </w:r>
                  <w:proofErr w:type="gramEnd"/>
                  <w:r>
                    <w:t>Ö</w:t>
                  </w:r>
                  <w:r w:rsidRPr="001552F3">
                    <w:rPr>
                      <w:rFonts w:ascii="Times New Roman" w:hAnsi="Times New Roman" w:cs="Times New Roman"/>
                    </w:rPr>
                    <w:t>РЙЫСЯН</w:t>
                  </w:r>
                  <w:r>
                    <w:t xml:space="preserve"> БЮЛЛЕТЕНЬÖ ПАСЙÖДЪЯС ВÖЧАННОГ</w:t>
                  </w:r>
                </w:p>
                <w:p w:rsidR="00B73956" w:rsidRDefault="00B73956" w:rsidP="00296C71">
                  <w:pPr>
                    <w:jc w:val="both"/>
                    <w:rPr>
                      <w:lang w:val="ru-RU"/>
                    </w:rPr>
                  </w:pPr>
                  <w:r>
                    <w:rPr>
                      <w:sz w:val="12"/>
                      <w:szCs w:val="12"/>
                      <w:lang w:val="ru-RU"/>
                    </w:rPr>
                    <w:t>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  <w:tr w:rsidR="00B73956" w:rsidTr="00296C71">
              <w:tc>
                <w:tcPr>
                  <w:tcW w:w="10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3956" w:rsidRPr="007352F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тырт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кандидатъяслысь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пропорциональн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й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список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пасйысь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тувл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код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сна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суйтанныд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веськыдвылас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B73956" w:rsidRPr="007352F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кутш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пасъяс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)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тиысь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унджык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либ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абу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пукт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ни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ти</w:t>
                  </w:r>
                  <w:proofErr w:type="spellEnd"/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квадрат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ö,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туйт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B73956" w:rsidRPr="007352F6" w:rsidRDefault="00B73956" w:rsidP="00296C71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правоа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кык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пырысьл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кырымпасъяст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участокса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комиссиял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печатьт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рйысян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ло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ö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вынсь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дт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м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нога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бюллетень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да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с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артал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г</w:t>
                  </w:r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ö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н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оз</w:t>
                  </w:r>
                  <w:proofErr w:type="spellEnd"/>
                  <w:proofErr w:type="gram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ru-RU"/>
                    </w:rPr>
                    <w:t>лыддьыссьы</w:t>
                  </w:r>
                  <w:proofErr w:type="spellEnd"/>
                  <w:r w:rsidRPr="007352F6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B73956" w:rsidRPr="007352F6" w:rsidRDefault="00B73956" w:rsidP="00296C71"/>
        </w:tc>
      </w:tr>
    </w:tbl>
    <w:p w:rsidR="00B73956" w:rsidRDefault="00B73956" w:rsidP="00B73956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tbl>
      <w:tblPr>
        <w:tblW w:w="1077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9"/>
        <w:gridCol w:w="1452"/>
        <w:gridCol w:w="8222"/>
        <w:gridCol w:w="851"/>
      </w:tblGrid>
      <w:tr w:rsidR="00B73956" w:rsidRPr="00B73956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  <w:r w:rsidRPr="003A6BED">
              <w:rPr>
                <w:noProof/>
                <w:lang w:val="ru-RU"/>
              </w:rPr>
              <w:pict>
                <v:rect id="_x0000_s1026" style="position:absolute;margin-left:499.45pt;margin-top:7.7pt;width:25.5pt;height:25.5pt;z-index:251658240" o:allowincell="f" strokeweight="2pt">
                  <v:fill color2="navy"/>
                </v:rect>
              </w:pict>
            </w:r>
            <w:r w:rsidRPr="00191DF4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 xml:space="preserve">ния </w:t>
            </w:r>
          </w:p>
          <w:p w:rsidR="00B73956" w:rsidRPr="00191DF4" w:rsidRDefault="00B73956" w:rsidP="00296C7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РО Партии «ЕДИНАЯ РОССИЯ»</w:t>
            </w:r>
          </w:p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«ЕДИНАЯ РОССИЯ»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ДЮ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631744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ГАЙЗЕР Вячеслав Михайлович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ИСТИХОВСКАЯ Марина Дмитриевна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ШУМЕЙКО Евгений Александрович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ГАБУЕВ Виталий Анатольевич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КОЛПАЩИКОВА Маргарита Михайловна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МАКАРЕНКО Александр Петрович</w:t>
            </w:r>
          </w:p>
          <w:p w:rsidR="00B73956" w:rsidRPr="00191DF4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73956" w:rsidRPr="007352F6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73956" w:rsidRPr="00191DF4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 республиканское отделение «КПРФ»</w:t>
            </w:r>
          </w:p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«КПРФ»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республиканскöй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082F1A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 Андрей Анатольевич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ШУЛЕПОВ Вячеслав Иванович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САПОЖНИКОВ Николай Иванович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ОСТРОГЛАЗОВ Анатолий Владимирович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БОРОЗИНЕЦ Григорий </w:t>
            </w:r>
            <w:proofErr w:type="spellStart"/>
            <w:r>
              <w:rPr>
                <w:sz w:val="24"/>
                <w:szCs w:val="24"/>
                <w:lang w:val="ru-RU"/>
              </w:rPr>
              <w:t>Ленфридович</w:t>
            </w:r>
            <w:proofErr w:type="spellEnd"/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73956" w:rsidRPr="00B73956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lastRenderedPageBreak/>
              <w:t xml:space="preserve">избирательного </w:t>
            </w:r>
          </w:p>
          <w:p w:rsidR="00B73956" w:rsidRPr="00191DF4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КРО ЛДПР</w:t>
            </w:r>
          </w:p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ЛДПР КДЮ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 w:rsidRPr="009D7BE2">
              <w:rPr>
                <w:sz w:val="24"/>
                <w:szCs w:val="24"/>
                <w:u w:val="single"/>
                <w:lang w:val="ru-RU"/>
              </w:rPr>
              <w:t>Общереспубликанская часть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ЖИРИНОВСКИЙ Владимир Вольфович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РОХМИСТРОВ Максим Станиславович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ЛУГОВОЙ Андрей Константинович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ЛЕКАНОВ Владимир Дмитриевич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РАЗУМОВ Виталий Сергеевич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ШЛЕЙКО Сергей Иванович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73956" w:rsidRPr="007352F6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73956" w:rsidRPr="00191DF4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Региональное отделение Партии СПРАВЕДЛИВАЯ РОССИЯ в Республике Коми</w:t>
            </w:r>
          </w:p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СПРАВЕДЛИВÖЙ РОССИЯ </w:t>
            </w:r>
            <w:proofErr w:type="spellStart"/>
            <w:r>
              <w:rPr>
                <w:sz w:val="24"/>
                <w:szCs w:val="24"/>
                <w:lang w:val="ru-RU"/>
              </w:rPr>
              <w:t>Ютырлöн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 </w:t>
            </w:r>
            <w:proofErr w:type="spellStart"/>
            <w:r>
              <w:rPr>
                <w:sz w:val="24"/>
                <w:szCs w:val="24"/>
                <w:lang w:val="ru-RU"/>
              </w:rPr>
              <w:t>Республикаын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sz w:val="24"/>
                <w:szCs w:val="24"/>
                <w:lang w:val="ru-RU"/>
              </w:rPr>
              <w:t>i</w:t>
            </w:r>
            <w:proofErr w:type="gramEnd"/>
            <w:r>
              <w:rPr>
                <w:sz w:val="24"/>
                <w:szCs w:val="24"/>
                <w:lang w:val="ru-RU"/>
              </w:rPr>
              <w:t>нмуса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юкöн</w:t>
            </w:r>
            <w:proofErr w:type="spellEnd"/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юкöн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СКОРОБОГАТОВА Вера Игоревна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ВЕЛИЧКО Илья Николаевич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Ухтинская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11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11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Ухтаса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ВОЛОГИН Евгений Анатольевич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ВЛАСИХИН Виктор Николаевич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КУЗНЕЦОВА </w:t>
            </w:r>
            <w:proofErr w:type="spellStart"/>
            <w:r>
              <w:rPr>
                <w:sz w:val="24"/>
                <w:szCs w:val="24"/>
                <w:lang w:val="ru-RU"/>
              </w:rPr>
              <w:t>Анжелла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Нифантовна</w:t>
            </w:r>
            <w:proofErr w:type="spellEnd"/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</w:p>
        </w:tc>
      </w:tr>
      <w:tr w:rsidR="00B73956" w:rsidRPr="00B73956" w:rsidTr="00296C71">
        <w:tc>
          <w:tcPr>
            <w:tcW w:w="24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73956" w:rsidRDefault="00B73956" w:rsidP="00296C71">
            <w:pPr>
              <w:rPr>
                <w:noProof/>
                <w:lang w:val="ru-RU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эмблема </w:t>
            </w:r>
          </w:p>
          <w:p w:rsidR="00B73956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 xml:space="preserve">избирательного </w:t>
            </w:r>
          </w:p>
          <w:p w:rsidR="00B73956" w:rsidRPr="00191DF4" w:rsidRDefault="00B73956" w:rsidP="00296C71">
            <w:pPr>
              <w:rPr>
                <w:sz w:val="20"/>
                <w:szCs w:val="20"/>
                <w:lang w:val="ru-RU"/>
              </w:rPr>
            </w:pPr>
            <w:r w:rsidRPr="00191DF4">
              <w:rPr>
                <w:sz w:val="20"/>
                <w:szCs w:val="20"/>
                <w:lang w:val="ru-RU"/>
              </w:rPr>
              <w:t>объедин</w:t>
            </w:r>
            <w:r>
              <w:rPr>
                <w:sz w:val="20"/>
                <w:szCs w:val="20"/>
                <w:lang w:val="ru-RU"/>
              </w:rPr>
              <w:t>е</w:t>
            </w:r>
            <w:r w:rsidRPr="00191DF4">
              <w:rPr>
                <w:sz w:val="20"/>
                <w:szCs w:val="20"/>
                <w:lang w:val="ru-RU"/>
              </w:rPr>
              <w:t>ния</w:t>
            </w:r>
          </w:p>
        </w:tc>
        <w:tc>
          <w:tcPr>
            <w:tcW w:w="82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«ПАТРИОТЫ РОССИИ»</w:t>
            </w:r>
          </w:p>
          <w:p w:rsidR="00A54D0F" w:rsidRDefault="00A54D0F" w:rsidP="00A54D0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«РОССИЯСА ПАТРИОТЪЯС»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55DDC">
              <w:rPr>
                <w:sz w:val="24"/>
                <w:szCs w:val="24"/>
                <w:u w:val="single"/>
                <w:lang w:val="ru-RU"/>
              </w:rPr>
              <w:t>Общереспубликанская часть: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7C78EC">
              <w:rPr>
                <w:sz w:val="24"/>
                <w:szCs w:val="24"/>
                <w:u w:val="single"/>
                <w:lang w:val="ru-RU"/>
              </w:rPr>
              <w:t xml:space="preserve">Став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республикаса</w:t>
            </w:r>
            <w:proofErr w:type="spellEnd"/>
            <w:r w:rsidRPr="007C78EC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Pr="007C78EC">
              <w:rPr>
                <w:sz w:val="24"/>
                <w:szCs w:val="24"/>
                <w:u w:val="single"/>
                <w:lang w:val="ru-RU"/>
              </w:rPr>
              <w:t>юкö</w:t>
            </w:r>
            <w:proofErr w:type="gramStart"/>
            <w:r w:rsidRPr="007C78EC">
              <w:rPr>
                <w:sz w:val="24"/>
                <w:szCs w:val="24"/>
                <w:u w:val="single"/>
                <w:lang w:val="ru-RU"/>
              </w:rPr>
              <w:t>н</w:t>
            </w:r>
            <w:proofErr w:type="spellEnd"/>
            <w:proofErr w:type="gramEnd"/>
            <w:r w:rsidRPr="007C78E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ШИРЯЕВ Виктор Вячеславович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БЕЛЯЦКИЙ Юрий Евгеньевич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СТРУТИНСКАЯ Елена Германовна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73956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Восточно-Боровская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территориальная группа  № 7</w:t>
            </w:r>
            <w:r w:rsidRPr="00755DDC"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Pr="00755DDC" w:rsidRDefault="00B73956" w:rsidP="00296C71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7 №-а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Асывыв-Боровскöй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мутас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  <w:lang w:val="ru-RU"/>
              </w:rPr>
              <w:t>котыр</w:t>
            </w:r>
            <w:proofErr w:type="spellEnd"/>
            <w:r>
              <w:rPr>
                <w:sz w:val="24"/>
                <w:szCs w:val="24"/>
                <w:u w:val="single"/>
                <w:lang w:val="ru-RU"/>
              </w:rPr>
              <w:t>: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ХУДИН Анатолий Анатольевич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ГЛУХАНИЧ Александр Андреевич</w:t>
            </w:r>
          </w:p>
          <w:p w:rsidR="00B73956" w:rsidRDefault="00B73956" w:rsidP="00296C7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B73956" w:rsidRPr="00191DF4" w:rsidRDefault="00B73956" w:rsidP="00296C7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73956" w:rsidRPr="009E7BA7" w:rsidRDefault="00B73956" w:rsidP="00B73956">
      <w:pPr>
        <w:rPr>
          <w:lang w:val="ru-RU"/>
        </w:rPr>
      </w:pPr>
      <w:r>
        <w:rPr>
          <w:sz w:val="4"/>
          <w:szCs w:val="4"/>
          <w:lang w:val="ru-RU"/>
        </w:rPr>
        <w:t>.</w:t>
      </w:r>
    </w:p>
    <w:p w:rsidR="00B73956" w:rsidRDefault="00B73956" w:rsidP="00B73956"/>
    <w:p w:rsidR="008B3E5A" w:rsidRDefault="008B3E5A"/>
    <w:sectPr w:rsidR="008B3E5A" w:rsidSect="00352CD3">
      <w:pgSz w:w="11907" w:h="16840"/>
      <w:pgMar w:top="680" w:right="1134" w:bottom="680" w:left="92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956"/>
    <w:rsid w:val="005238C6"/>
    <w:rsid w:val="008B3E5A"/>
    <w:rsid w:val="00A54D0F"/>
    <w:rsid w:val="00B73956"/>
    <w:rsid w:val="00B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B73956"/>
    <w:pPr>
      <w:keepNext/>
      <w:jc w:val="center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B73956"/>
    <w:pPr>
      <w:keepNext/>
      <w:outlineLvl w:val="2"/>
    </w:pPr>
    <w:rPr>
      <w:rFonts w:ascii="Arial" w:hAnsi="Arial" w:cs="Arial"/>
      <w:b/>
      <w:bCs/>
      <w:i/>
      <w:iCs/>
      <w:sz w:val="18"/>
      <w:szCs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739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73956"/>
    <w:rPr>
      <w:rFonts w:ascii="Arial" w:eastAsia="Times New Roman" w:hAnsi="Arial" w:cs="Arial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608</Words>
  <Characters>3471</Characters>
  <Application>Microsoft Office Word</Application>
  <DocSecurity>0</DocSecurity>
  <Lines>28</Lines>
  <Paragraphs>8</Paragraphs>
  <ScaleCrop>false</ScaleCrop>
  <Company>&lt;work&gt;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2011-02-09T08:42:00Z</dcterms:created>
  <dcterms:modified xsi:type="dcterms:W3CDTF">2011-02-09T08:49:00Z</dcterms:modified>
</cp:coreProperties>
</file>