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AA" w:rsidRDefault="00CD5AAA" w:rsidP="00CD5AAA">
      <w:pPr>
        <w:spacing w:line="360" w:lineRule="auto"/>
        <w:ind w:right="5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sz w:val="28"/>
          <w:szCs w:val="28"/>
        </w:rPr>
        <w:t>ШУÖМ</w:t>
      </w:r>
      <w:proofErr w:type="gramEnd"/>
    </w:p>
    <w:p w:rsidR="00CD5AAA" w:rsidRDefault="00CD5AAA" w:rsidP="00CD5AAA">
      <w:pPr>
        <w:spacing w:line="360" w:lineRule="auto"/>
        <w:ind w:right="535"/>
        <w:contextualSpacing/>
        <w:jc w:val="center"/>
        <w:rPr>
          <w:sz w:val="28"/>
          <w:szCs w:val="28"/>
        </w:rPr>
      </w:pPr>
    </w:p>
    <w:p w:rsidR="00CD5AAA" w:rsidRDefault="00CD5AAA" w:rsidP="00CD5AAA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Республика </w:t>
      </w:r>
      <w:proofErr w:type="spellStart"/>
      <w:r>
        <w:rPr>
          <w:b/>
          <w:bCs/>
          <w:sz w:val="28"/>
          <w:szCs w:val="28"/>
        </w:rPr>
        <w:t>мутасын</w:t>
      </w:r>
      <w:proofErr w:type="spellEnd"/>
      <w:r>
        <w:rPr>
          <w:b/>
          <w:bCs/>
          <w:sz w:val="28"/>
          <w:szCs w:val="28"/>
        </w:rPr>
        <w:t xml:space="preserve"> алкоголя </w:t>
      </w:r>
      <w:proofErr w:type="spellStart"/>
      <w:proofErr w:type="gramStart"/>
      <w:r>
        <w:rPr>
          <w:b/>
          <w:bCs/>
          <w:sz w:val="28"/>
          <w:szCs w:val="28"/>
        </w:rPr>
        <w:t>пр</w:t>
      </w:r>
      <w:proofErr w:type="gramEnd"/>
      <w:r>
        <w:rPr>
          <w:b/>
          <w:bCs/>
          <w:sz w:val="28"/>
          <w:szCs w:val="28"/>
        </w:rPr>
        <w:t>öдукцияöн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торйöн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вузасьöм</w:t>
      </w:r>
      <w:proofErr w:type="spellEnd"/>
      <w:r w:rsidR="00112D56">
        <w:rPr>
          <w:b/>
          <w:bCs/>
          <w:sz w:val="28"/>
          <w:szCs w:val="28"/>
        </w:rPr>
        <w:t xml:space="preserve"> </w:t>
      </w:r>
      <w:proofErr w:type="spellStart"/>
      <w:r w:rsidR="00112D56">
        <w:rPr>
          <w:b/>
          <w:bCs/>
          <w:sz w:val="28"/>
          <w:szCs w:val="28"/>
        </w:rPr>
        <w:t>вылö</w:t>
      </w:r>
      <w:proofErr w:type="spellEnd"/>
      <w:r w:rsidR="00112D56">
        <w:rPr>
          <w:b/>
          <w:bCs/>
          <w:sz w:val="28"/>
          <w:szCs w:val="28"/>
        </w:rPr>
        <w:t xml:space="preserve"> лицензия </w:t>
      </w:r>
      <w:proofErr w:type="spellStart"/>
      <w:r w:rsidR="00112D56">
        <w:rPr>
          <w:b/>
          <w:bCs/>
          <w:sz w:val="28"/>
          <w:szCs w:val="28"/>
        </w:rPr>
        <w:t>сет</w:t>
      </w:r>
      <w:r>
        <w:rPr>
          <w:b/>
          <w:bCs/>
          <w:sz w:val="28"/>
          <w:szCs w:val="28"/>
        </w:rPr>
        <w:t>ан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сетöм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лицензияяс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сувтöдöм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лицензияяс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аннулиру</w:t>
      </w:r>
      <w:r w:rsidR="0063016A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лицензияяс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государствосянь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регистрируйтан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пöрадок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вынсьöдöм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2005 во </w:t>
      </w:r>
      <w:proofErr w:type="spellStart"/>
      <w:r>
        <w:rPr>
          <w:b/>
          <w:bCs/>
          <w:sz w:val="28"/>
          <w:szCs w:val="28"/>
        </w:rPr>
        <w:t>öшым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29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336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CD5AAA" w:rsidRDefault="00CD5AAA" w:rsidP="00CD5AAA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</w:p>
    <w:p w:rsidR="00CD5AAA" w:rsidRDefault="00CD5AAA" w:rsidP="00CD5AAA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sz w:val="28"/>
          <w:szCs w:val="28"/>
        </w:rPr>
      </w:pPr>
      <w:r w:rsidRPr="00CD5AAA">
        <w:rPr>
          <w:sz w:val="28"/>
          <w:szCs w:val="28"/>
        </w:rPr>
        <w:t xml:space="preserve">1. </w:t>
      </w:r>
      <w:proofErr w:type="spellStart"/>
      <w:r w:rsidRPr="00CD5AAA">
        <w:rPr>
          <w:sz w:val="28"/>
          <w:szCs w:val="28"/>
        </w:rPr>
        <w:t>Пыртны</w:t>
      </w:r>
      <w:proofErr w:type="spellEnd"/>
      <w:r w:rsidRPr="00CD5AAA">
        <w:rPr>
          <w:sz w:val="28"/>
          <w:szCs w:val="28"/>
        </w:rPr>
        <w:t xml:space="preserve"> </w:t>
      </w:r>
      <w:r w:rsidRPr="00CD5AAA">
        <w:rPr>
          <w:bCs/>
          <w:sz w:val="28"/>
          <w:szCs w:val="28"/>
        </w:rPr>
        <w:t xml:space="preserve">«Коми Республика </w:t>
      </w:r>
      <w:proofErr w:type="spellStart"/>
      <w:r w:rsidRPr="00CD5AAA">
        <w:rPr>
          <w:bCs/>
          <w:sz w:val="28"/>
          <w:szCs w:val="28"/>
        </w:rPr>
        <w:t>мутасын</w:t>
      </w:r>
      <w:proofErr w:type="spellEnd"/>
      <w:r w:rsidRPr="00CD5AAA">
        <w:rPr>
          <w:bCs/>
          <w:sz w:val="28"/>
          <w:szCs w:val="28"/>
        </w:rPr>
        <w:t xml:space="preserve"> алкоголя </w:t>
      </w:r>
      <w:proofErr w:type="spellStart"/>
      <w:proofErr w:type="gramStart"/>
      <w:r w:rsidRPr="00CD5AAA">
        <w:rPr>
          <w:bCs/>
          <w:sz w:val="28"/>
          <w:szCs w:val="28"/>
        </w:rPr>
        <w:t>пр</w:t>
      </w:r>
      <w:proofErr w:type="gramEnd"/>
      <w:r w:rsidRPr="00CD5AAA">
        <w:rPr>
          <w:bCs/>
          <w:sz w:val="28"/>
          <w:szCs w:val="28"/>
        </w:rPr>
        <w:t>öдукцияöн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торйöн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вузасьöм</w:t>
      </w:r>
      <w:proofErr w:type="spellEnd"/>
      <w:r w:rsidR="00112D56">
        <w:rPr>
          <w:bCs/>
          <w:sz w:val="28"/>
          <w:szCs w:val="28"/>
        </w:rPr>
        <w:t xml:space="preserve"> </w:t>
      </w:r>
      <w:proofErr w:type="spellStart"/>
      <w:r w:rsidR="00112D56">
        <w:rPr>
          <w:bCs/>
          <w:sz w:val="28"/>
          <w:szCs w:val="28"/>
        </w:rPr>
        <w:t>вылö</w:t>
      </w:r>
      <w:proofErr w:type="spellEnd"/>
      <w:r w:rsidR="00112D56">
        <w:rPr>
          <w:bCs/>
          <w:sz w:val="28"/>
          <w:szCs w:val="28"/>
        </w:rPr>
        <w:t xml:space="preserve"> лицензия </w:t>
      </w:r>
      <w:proofErr w:type="spellStart"/>
      <w:r w:rsidR="00112D56">
        <w:rPr>
          <w:bCs/>
          <w:sz w:val="28"/>
          <w:szCs w:val="28"/>
        </w:rPr>
        <w:t>сет</w:t>
      </w:r>
      <w:r w:rsidRPr="00CD5AAA">
        <w:rPr>
          <w:bCs/>
          <w:sz w:val="28"/>
          <w:szCs w:val="28"/>
        </w:rPr>
        <w:t>ан</w:t>
      </w:r>
      <w:proofErr w:type="spellEnd"/>
      <w:r w:rsidRPr="00CD5AAA">
        <w:rPr>
          <w:bCs/>
          <w:sz w:val="28"/>
          <w:szCs w:val="28"/>
        </w:rPr>
        <w:t xml:space="preserve"> да </w:t>
      </w:r>
      <w:proofErr w:type="spellStart"/>
      <w:r w:rsidRPr="00CD5AAA">
        <w:rPr>
          <w:bCs/>
          <w:sz w:val="28"/>
          <w:szCs w:val="28"/>
        </w:rPr>
        <w:t>сетöм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лицензияяс</w:t>
      </w:r>
      <w:proofErr w:type="spellEnd"/>
      <w:r w:rsidRPr="00CD5AAA">
        <w:rPr>
          <w:bCs/>
          <w:sz w:val="28"/>
          <w:szCs w:val="28"/>
        </w:rPr>
        <w:t xml:space="preserve">, </w:t>
      </w:r>
      <w:proofErr w:type="spellStart"/>
      <w:r w:rsidRPr="00CD5AAA">
        <w:rPr>
          <w:bCs/>
          <w:sz w:val="28"/>
          <w:szCs w:val="28"/>
        </w:rPr>
        <w:t>сувтöдöм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лицензияяс</w:t>
      </w:r>
      <w:proofErr w:type="spellEnd"/>
      <w:r w:rsidRPr="00CD5AAA">
        <w:rPr>
          <w:bCs/>
          <w:sz w:val="28"/>
          <w:szCs w:val="28"/>
        </w:rPr>
        <w:t xml:space="preserve"> да </w:t>
      </w:r>
      <w:proofErr w:type="spellStart"/>
      <w:r w:rsidRPr="00CD5AAA">
        <w:rPr>
          <w:bCs/>
          <w:sz w:val="28"/>
          <w:szCs w:val="28"/>
        </w:rPr>
        <w:t>аннулиру</w:t>
      </w:r>
      <w:r w:rsidR="0063016A">
        <w:rPr>
          <w:bCs/>
          <w:sz w:val="28"/>
          <w:szCs w:val="28"/>
        </w:rPr>
        <w:t>й</w:t>
      </w:r>
      <w:r w:rsidRPr="00CD5AAA">
        <w:rPr>
          <w:bCs/>
          <w:sz w:val="28"/>
          <w:szCs w:val="28"/>
        </w:rPr>
        <w:t>тöм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лицензияяс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государствосянь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регистрируйтан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пöрадок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вынсьöдöм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йылысь</w:t>
      </w:r>
      <w:proofErr w:type="spellEnd"/>
      <w:r w:rsidRPr="00CD5AAA">
        <w:rPr>
          <w:bCs/>
          <w:sz w:val="28"/>
          <w:szCs w:val="28"/>
        </w:rPr>
        <w:t xml:space="preserve">» Коми </w:t>
      </w:r>
      <w:proofErr w:type="spellStart"/>
      <w:r w:rsidRPr="00CD5AAA">
        <w:rPr>
          <w:bCs/>
          <w:sz w:val="28"/>
          <w:szCs w:val="28"/>
        </w:rPr>
        <w:t>Республикаса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Правительстволöн</w:t>
      </w:r>
      <w:proofErr w:type="spellEnd"/>
      <w:r w:rsidRPr="00CD5AAA">
        <w:rPr>
          <w:bCs/>
          <w:sz w:val="28"/>
          <w:szCs w:val="28"/>
        </w:rPr>
        <w:t xml:space="preserve"> 2005 во </w:t>
      </w:r>
      <w:proofErr w:type="spellStart"/>
      <w:r w:rsidRPr="00CD5AAA">
        <w:rPr>
          <w:bCs/>
          <w:sz w:val="28"/>
          <w:szCs w:val="28"/>
        </w:rPr>
        <w:t>öшым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тöлысь</w:t>
      </w:r>
      <w:proofErr w:type="spellEnd"/>
      <w:r w:rsidRPr="00CD5AAA">
        <w:rPr>
          <w:bCs/>
          <w:sz w:val="28"/>
          <w:szCs w:val="28"/>
        </w:rPr>
        <w:t xml:space="preserve"> 29 </w:t>
      </w:r>
      <w:proofErr w:type="spellStart"/>
      <w:r w:rsidRPr="00CD5AAA">
        <w:rPr>
          <w:bCs/>
          <w:sz w:val="28"/>
          <w:szCs w:val="28"/>
        </w:rPr>
        <w:t>лунся</w:t>
      </w:r>
      <w:proofErr w:type="spellEnd"/>
      <w:r w:rsidRPr="00CD5AAA">
        <w:rPr>
          <w:bCs/>
          <w:sz w:val="28"/>
          <w:szCs w:val="28"/>
        </w:rPr>
        <w:t xml:space="preserve"> 336 №-а </w:t>
      </w:r>
      <w:proofErr w:type="spellStart"/>
      <w:r w:rsidRPr="00CD5AAA">
        <w:rPr>
          <w:bCs/>
          <w:sz w:val="28"/>
          <w:szCs w:val="28"/>
        </w:rPr>
        <w:t>шуöмö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татшöм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вежсьöмъяс</w:t>
      </w:r>
      <w:proofErr w:type="spellEnd"/>
      <w:r w:rsidRPr="00CD5AAA">
        <w:rPr>
          <w:sz w:val="28"/>
          <w:szCs w:val="28"/>
        </w:rPr>
        <w:t>: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 w:rsidRPr="00CD5AAA">
        <w:rPr>
          <w:bCs/>
          <w:sz w:val="28"/>
          <w:szCs w:val="28"/>
        </w:rPr>
        <w:t xml:space="preserve">Коми Республика </w:t>
      </w:r>
      <w:proofErr w:type="spellStart"/>
      <w:r w:rsidRPr="00CD5AAA">
        <w:rPr>
          <w:bCs/>
          <w:sz w:val="28"/>
          <w:szCs w:val="28"/>
        </w:rPr>
        <w:t>мутасын</w:t>
      </w:r>
      <w:proofErr w:type="spellEnd"/>
      <w:r w:rsidRPr="00CD5AAA">
        <w:rPr>
          <w:bCs/>
          <w:sz w:val="28"/>
          <w:szCs w:val="28"/>
        </w:rPr>
        <w:t xml:space="preserve"> алкоголя </w:t>
      </w:r>
      <w:proofErr w:type="spellStart"/>
      <w:proofErr w:type="gramStart"/>
      <w:r w:rsidRPr="00CD5AAA">
        <w:rPr>
          <w:bCs/>
          <w:sz w:val="28"/>
          <w:szCs w:val="28"/>
        </w:rPr>
        <w:t>пр</w:t>
      </w:r>
      <w:proofErr w:type="gramEnd"/>
      <w:r w:rsidRPr="00CD5AAA">
        <w:rPr>
          <w:bCs/>
          <w:sz w:val="28"/>
          <w:szCs w:val="28"/>
        </w:rPr>
        <w:t>öдукцияöн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торйöн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вузасьöм</w:t>
      </w:r>
      <w:proofErr w:type="spellEnd"/>
      <w:r w:rsidR="00112D56">
        <w:rPr>
          <w:bCs/>
          <w:sz w:val="28"/>
          <w:szCs w:val="28"/>
        </w:rPr>
        <w:t xml:space="preserve"> </w:t>
      </w:r>
      <w:proofErr w:type="spellStart"/>
      <w:r w:rsidR="00112D56">
        <w:rPr>
          <w:bCs/>
          <w:sz w:val="28"/>
          <w:szCs w:val="28"/>
        </w:rPr>
        <w:t>вылö</w:t>
      </w:r>
      <w:proofErr w:type="spellEnd"/>
      <w:r w:rsidR="00112D56">
        <w:rPr>
          <w:bCs/>
          <w:sz w:val="28"/>
          <w:szCs w:val="28"/>
        </w:rPr>
        <w:t xml:space="preserve"> лицензия </w:t>
      </w:r>
      <w:proofErr w:type="spellStart"/>
      <w:r w:rsidR="00112D56">
        <w:rPr>
          <w:bCs/>
          <w:sz w:val="28"/>
          <w:szCs w:val="28"/>
        </w:rPr>
        <w:t>се</w:t>
      </w:r>
      <w:r w:rsidRPr="00CD5AAA">
        <w:rPr>
          <w:bCs/>
          <w:sz w:val="28"/>
          <w:szCs w:val="28"/>
        </w:rPr>
        <w:t>тан</w:t>
      </w:r>
      <w:proofErr w:type="spellEnd"/>
      <w:r w:rsidRPr="00CD5AAA">
        <w:rPr>
          <w:bCs/>
          <w:sz w:val="28"/>
          <w:szCs w:val="28"/>
        </w:rPr>
        <w:t xml:space="preserve"> да </w:t>
      </w:r>
      <w:proofErr w:type="spellStart"/>
      <w:r w:rsidRPr="00CD5AAA">
        <w:rPr>
          <w:bCs/>
          <w:sz w:val="28"/>
          <w:szCs w:val="28"/>
        </w:rPr>
        <w:t>сетöм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лицензияяс</w:t>
      </w:r>
      <w:proofErr w:type="spellEnd"/>
      <w:r w:rsidRPr="00CD5AAA">
        <w:rPr>
          <w:bCs/>
          <w:sz w:val="28"/>
          <w:szCs w:val="28"/>
        </w:rPr>
        <w:t xml:space="preserve">, </w:t>
      </w:r>
      <w:proofErr w:type="spellStart"/>
      <w:r w:rsidRPr="00CD5AAA">
        <w:rPr>
          <w:bCs/>
          <w:sz w:val="28"/>
          <w:szCs w:val="28"/>
        </w:rPr>
        <w:t>сувтöдöм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лицензияяс</w:t>
      </w:r>
      <w:proofErr w:type="spellEnd"/>
      <w:r w:rsidRPr="00CD5AAA">
        <w:rPr>
          <w:bCs/>
          <w:sz w:val="28"/>
          <w:szCs w:val="28"/>
        </w:rPr>
        <w:t xml:space="preserve"> да </w:t>
      </w:r>
      <w:proofErr w:type="spellStart"/>
      <w:r w:rsidRPr="00CD5AAA">
        <w:rPr>
          <w:bCs/>
          <w:sz w:val="28"/>
          <w:szCs w:val="28"/>
        </w:rPr>
        <w:t>аннулиру</w:t>
      </w:r>
      <w:r w:rsidR="0063016A">
        <w:rPr>
          <w:bCs/>
          <w:sz w:val="28"/>
          <w:szCs w:val="28"/>
        </w:rPr>
        <w:t>й</w:t>
      </w:r>
      <w:r w:rsidRPr="00CD5AAA">
        <w:rPr>
          <w:bCs/>
          <w:sz w:val="28"/>
          <w:szCs w:val="28"/>
        </w:rPr>
        <w:t>тöм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лицензияяс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государствосянь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регистрируйтан</w:t>
      </w:r>
      <w:proofErr w:type="spellEnd"/>
      <w:r w:rsidRPr="00CD5AAA">
        <w:rPr>
          <w:bCs/>
          <w:sz w:val="28"/>
          <w:szCs w:val="28"/>
        </w:rPr>
        <w:t xml:space="preserve"> </w:t>
      </w:r>
      <w:proofErr w:type="spellStart"/>
      <w:r w:rsidRPr="00CD5AAA">
        <w:rPr>
          <w:bCs/>
          <w:sz w:val="28"/>
          <w:szCs w:val="28"/>
        </w:rPr>
        <w:t>пöрадок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5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«г» </w:t>
      </w:r>
      <w:proofErr w:type="spellStart"/>
      <w:r>
        <w:rPr>
          <w:bCs/>
          <w:sz w:val="28"/>
          <w:szCs w:val="28"/>
        </w:rPr>
        <w:t>подпунктын</w:t>
      </w:r>
      <w:proofErr w:type="spellEnd"/>
      <w:r>
        <w:rPr>
          <w:bCs/>
          <w:sz w:val="28"/>
          <w:szCs w:val="28"/>
        </w:rPr>
        <w:t xml:space="preserve"> «лицензия </w:t>
      </w:r>
      <w:proofErr w:type="spellStart"/>
      <w:r>
        <w:rPr>
          <w:bCs/>
          <w:sz w:val="28"/>
          <w:szCs w:val="28"/>
        </w:rPr>
        <w:t>сетö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шыöдчöм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видлалöмысь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öктас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«лицензия </w:t>
      </w:r>
      <w:proofErr w:type="spellStart"/>
      <w:r>
        <w:rPr>
          <w:bCs/>
          <w:sz w:val="28"/>
          <w:szCs w:val="28"/>
        </w:rPr>
        <w:t>сетöмысь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пошлина»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12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законодательство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öктас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коймöд</w:t>
      </w:r>
      <w:proofErr w:type="spellEnd"/>
      <w:r>
        <w:rPr>
          <w:bCs/>
          <w:sz w:val="28"/>
          <w:szCs w:val="28"/>
        </w:rPr>
        <w:t xml:space="preserve"> абзац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пошлина»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абзац: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«Лицензия </w:t>
      </w:r>
      <w:proofErr w:type="spellStart"/>
      <w:r>
        <w:rPr>
          <w:bCs/>
          <w:sz w:val="28"/>
          <w:szCs w:val="28"/>
        </w:rPr>
        <w:t>сетöмысь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лицензиялысь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нюжöдöмысь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сiйöс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выльысь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оформитöмысь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мынтыссьö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пошлина </w:t>
      </w:r>
      <w:proofErr w:type="spellStart"/>
      <w:r>
        <w:rPr>
          <w:bCs/>
          <w:sz w:val="28"/>
          <w:szCs w:val="28"/>
        </w:rPr>
        <w:t>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мында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да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öрадок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урчитöма</w:t>
      </w:r>
      <w:proofErr w:type="spellEnd"/>
      <w:r>
        <w:rPr>
          <w:bCs/>
          <w:sz w:val="28"/>
          <w:szCs w:val="28"/>
        </w:rPr>
        <w:t xml:space="preserve">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вот да </w:t>
      </w:r>
      <w:proofErr w:type="spellStart"/>
      <w:r>
        <w:rPr>
          <w:bCs/>
          <w:sz w:val="28"/>
          <w:szCs w:val="28"/>
        </w:rPr>
        <w:t>öктас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законодательствоöн</w:t>
      </w:r>
      <w:proofErr w:type="spellEnd"/>
      <w:r>
        <w:rPr>
          <w:bCs/>
          <w:sz w:val="28"/>
          <w:szCs w:val="28"/>
        </w:rPr>
        <w:t>.»;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20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spellStart"/>
      <w:r>
        <w:rPr>
          <w:bCs/>
          <w:sz w:val="28"/>
          <w:szCs w:val="28"/>
        </w:rPr>
        <w:t>дас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сизимöд</w:t>
      </w:r>
      <w:proofErr w:type="spellEnd"/>
      <w:r>
        <w:rPr>
          <w:bCs/>
          <w:sz w:val="28"/>
          <w:szCs w:val="28"/>
        </w:rPr>
        <w:t xml:space="preserve"> абзац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«Лицензия </w:t>
      </w:r>
      <w:proofErr w:type="spellStart"/>
      <w:r>
        <w:rPr>
          <w:bCs/>
          <w:sz w:val="28"/>
          <w:szCs w:val="28"/>
        </w:rPr>
        <w:t>реестрысь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юöр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сетсьö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лицензиатъяс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выпискаясöн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власьт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органъяслы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меставывса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асвеськöдлан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</w:t>
      </w:r>
      <w:r w:rsidR="0063016A">
        <w:rPr>
          <w:bCs/>
          <w:sz w:val="28"/>
          <w:szCs w:val="28"/>
        </w:rPr>
        <w:t>яслы</w:t>
      </w:r>
      <w:proofErr w:type="spellEnd"/>
      <w:r w:rsidR="0063016A">
        <w:rPr>
          <w:bCs/>
          <w:sz w:val="28"/>
          <w:szCs w:val="28"/>
        </w:rPr>
        <w:t xml:space="preserve">, </w:t>
      </w:r>
      <w:proofErr w:type="spellStart"/>
      <w:r w:rsidR="0063016A">
        <w:rPr>
          <w:bCs/>
          <w:sz w:val="28"/>
          <w:szCs w:val="28"/>
        </w:rPr>
        <w:t>торъя</w:t>
      </w:r>
      <w:proofErr w:type="spellEnd"/>
      <w:r w:rsidR="0063016A">
        <w:rPr>
          <w:bCs/>
          <w:sz w:val="28"/>
          <w:szCs w:val="28"/>
        </w:rPr>
        <w:t xml:space="preserve"> </w:t>
      </w:r>
      <w:proofErr w:type="spellStart"/>
      <w:r w:rsidR="0063016A">
        <w:rPr>
          <w:bCs/>
          <w:sz w:val="28"/>
          <w:szCs w:val="28"/>
        </w:rPr>
        <w:t>йöзлы</w:t>
      </w:r>
      <w:proofErr w:type="spellEnd"/>
      <w:r w:rsidR="0063016A">
        <w:rPr>
          <w:bCs/>
          <w:sz w:val="28"/>
          <w:szCs w:val="28"/>
        </w:rPr>
        <w:t xml:space="preserve"> да </w:t>
      </w:r>
      <w:proofErr w:type="spellStart"/>
      <w:r w:rsidR="0063016A">
        <w:rPr>
          <w:bCs/>
          <w:sz w:val="28"/>
          <w:szCs w:val="28"/>
        </w:rPr>
        <w:t>юридическöй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кывкутыс</w:t>
      </w:r>
      <w:r w:rsidR="0063016A">
        <w:rPr>
          <w:bCs/>
          <w:sz w:val="28"/>
          <w:szCs w:val="28"/>
        </w:rPr>
        <w:t>ьяслы</w:t>
      </w:r>
      <w:proofErr w:type="spellEnd"/>
      <w:r w:rsidR="0063016A">
        <w:rPr>
          <w:bCs/>
          <w:sz w:val="28"/>
          <w:szCs w:val="28"/>
        </w:rPr>
        <w:t xml:space="preserve"> дон </w:t>
      </w:r>
      <w:proofErr w:type="spellStart"/>
      <w:r w:rsidR="0063016A">
        <w:rPr>
          <w:bCs/>
          <w:sz w:val="28"/>
          <w:szCs w:val="28"/>
        </w:rPr>
        <w:t>босьттöг</w:t>
      </w:r>
      <w:proofErr w:type="spellEnd"/>
      <w:r w:rsidR="0063016A">
        <w:rPr>
          <w:bCs/>
          <w:sz w:val="28"/>
          <w:szCs w:val="28"/>
        </w:rPr>
        <w:t xml:space="preserve"> </w:t>
      </w:r>
      <w:proofErr w:type="spellStart"/>
      <w:r w:rsidR="0063016A">
        <w:rPr>
          <w:bCs/>
          <w:sz w:val="28"/>
          <w:szCs w:val="28"/>
        </w:rPr>
        <w:t>гижöда</w:t>
      </w:r>
      <w:proofErr w:type="spellEnd"/>
      <w:r w:rsidR="0063016A">
        <w:rPr>
          <w:bCs/>
          <w:sz w:val="28"/>
          <w:szCs w:val="28"/>
        </w:rPr>
        <w:t xml:space="preserve"> запрос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выл</w:t>
      </w:r>
      <w:proofErr w:type="gramEnd"/>
      <w:r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подуласьöмöн</w:t>
      </w:r>
      <w:proofErr w:type="spellEnd"/>
      <w:r>
        <w:rPr>
          <w:bCs/>
          <w:sz w:val="28"/>
          <w:szCs w:val="28"/>
        </w:rPr>
        <w:t>.»;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дас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кöкъямысöд</w:t>
      </w:r>
      <w:proofErr w:type="spellEnd"/>
      <w:r>
        <w:rPr>
          <w:bCs/>
          <w:sz w:val="28"/>
          <w:szCs w:val="28"/>
        </w:rPr>
        <w:t xml:space="preserve"> абзац </w:t>
      </w:r>
      <w:proofErr w:type="spellStart"/>
      <w:r>
        <w:rPr>
          <w:bCs/>
          <w:sz w:val="28"/>
          <w:szCs w:val="28"/>
        </w:rPr>
        <w:t>кир</w:t>
      </w:r>
      <w:r w:rsidR="0063016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тны</w:t>
      </w:r>
      <w:proofErr w:type="spellEnd"/>
      <w:r>
        <w:rPr>
          <w:bCs/>
          <w:sz w:val="28"/>
          <w:szCs w:val="28"/>
        </w:rPr>
        <w:t>.</w:t>
      </w:r>
    </w:p>
    <w:p w:rsid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i</w:t>
      </w:r>
      <w:proofErr w:type="gramEnd"/>
      <w:r>
        <w:rPr>
          <w:bCs/>
          <w:sz w:val="28"/>
          <w:szCs w:val="28"/>
        </w:rPr>
        <w:t>йöс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кырымалан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CD5AAA" w:rsidRPr="00CD5AAA" w:rsidRDefault="00CD5AAA" w:rsidP="00CD5AAA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</w:p>
    <w:p w:rsidR="00CD5AAA" w:rsidRDefault="00CD5AAA" w:rsidP="00CD5AAA">
      <w:pPr>
        <w:spacing w:line="360" w:lineRule="auto"/>
        <w:ind w:right="533" w:firstLine="902"/>
        <w:contextualSpacing/>
        <w:jc w:val="both"/>
        <w:rPr>
          <w:sz w:val="28"/>
          <w:szCs w:val="28"/>
        </w:rPr>
      </w:pPr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10 лун</w:t>
      </w:r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175 №</w:t>
      </w:r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590C00" w:rsidRDefault="00590C00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CD5AAA" w:rsidRDefault="00CD5AAA" w:rsidP="00CD5AAA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CD5AAA" w:rsidRDefault="00CD5AAA" w:rsidP="00CD5AAA">
      <w:pPr>
        <w:spacing w:line="360" w:lineRule="auto"/>
        <w:ind w:right="533"/>
        <w:contextualSpacing/>
        <w:jc w:val="both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</w:t>
      </w:r>
      <w:r w:rsidR="00112D56">
        <w:t>1 712</w:t>
      </w:r>
      <w: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D5AAA"/>
    <w:rsid w:val="00085208"/>
    <w:rsid w:val="00112D56"/>
    <w:rsid w:val="0033136F"/>
    <w:rsid w:val="00590C00"/>
    <w:rsid w:val="0063016A"/>
    <w:rsid w:val="006901D0"/>
    <w:rsid w:val="006C271F"/>
    <w:rsid w:val="00CD5AAA"/>
    <w:rsid w:val="00F9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1726</Characters>
  <Application>Microsoft Office Word</Application>
  <DocSecurity>0</DocSecurity>
  <Lines>14</Lines>
  <Paragraphs>4</Paragraphs>
  <ScaleCrop>false</ScaleCrop>
  <Company>&lt;work&gt;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2010-10-27T12:05:00Z</cp:lastPrinted>
  <dcterms:created xsi:type="dcterms:W3CDTF">2010-10-27T11:51:00Z</dcterms:created>
  <dcterms:modified xsi:type="dcterms:W3CDTF">2010-10-29T05:24:00Z</dcterms:modified>
</cp:coreProperties>
</file>