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BE" w:rsidRDefault="007719BE" w:rsidP="007719BE">
      <w:pPr>
        <w:spacing w:line="360" w:lineRule="auto"/>
        <w:ind w:right="535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КОМИ РЕСПУБЛИКАСА ПРАВИТЕЛЬСТВОЛ</w:t>
      </w:r>
      <w:r w:rsidRPr="003A7E82">
        <w:rPr>
          <w:sz w:val="26"/>
          <w:szCs w:val="26"/>
        </w:rPr>
        <w:t>Ö</w:t>
      </w:r>
      <w:r>
        <w:rPr>
          <w:sz w:val="26"/>
          <w:szCs w:val="26"/>
        </w:rPr>
        <w:t>Н ШУ</w:t>
      </w:r>
      <w:r w:rsidRPr="003A7E82">
        <w:rPr>
          <w:sz w:val="26"/>
          <w:szCs w:val="26"/>
        </w:rPr>
        <w:t>Ö</w:t>
      </w:r>
      <w:r>
        <w:rPr>
          <w:sz w:val="26"/>
          <w:szCs w:val="26"/>
        </w:rPr>
        <w:t>М</w:t>
      </w:r>
    </w:p>
    <w:p w:rsidR="007719BE" w:rsidRDefault="007719BE" w:rsidP="007719BE">
      <w:pPr>
        <w:spacing w:line="360" w:lineRule="auto"/>
        <w:ind w:right="535"/>
        <w:contextualSpacing/>
        <w:jc w:val="center"/>
        <w:rPr>
          <w:sz w:val="26"/>
          <w:szCs w:val="26"/>
        </w:rPr>
      </w:pPr>
    </w:p>
    <w:p w:rsidR="007719BE" w:rsidRPr="0003090F" w:rsidRDefault="007719BE" w:rsidP="007719BE">
      <w:pPr>
        <w:spacing w:line="360" w:lineRule="auto"/>
        <w:ind w:right="535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«Коми Республика</w:t>
      </w:r>
      <w:r w:rsidRPr="0003090F">
        <w:rPr>
          <w:b/>
          <w:sz w:val="26"/>
          <w:szCs w:val="26"/>
        </w:rPr>
        <w:t xml:space="preserve"> мутасын öткымын олан пункт бырöдöмöн лыддян пöрадок да условиеяс йылысь</w:t>
      </w:r>
      <w:r>
        <w:rPr>
          <w:b/>
          <w:sz w:val="26"/>
          <w:szCs w:val="26"/>
        </w:rPr>
        <w:t>» Коми Республикаса Правительстволöн 2007 во ода-кора тöлысь 24 лунся 96 №-а шуöмö вежсьöмъяс пыртöм йылысь</w:t>
      </w:r>
      <w:r w:rsidRPr="0003090F">
        <w:rPr>
          <w:b/>
          <w:sz w:val="26"/>
          <w:szCs w:val="26"/>
        </w:rPr>
        <w:t xml:space="preserve"> </w:t>
      </w:r>
    </w:p>
    <w:p w:rsidR="007719BE" w:rsidRDefault="007719BE" w:rsidP="007719BE">
      <w:pPr>
        <w:spacing w:line="360" w:lineRule="auto"/>
        <w:contextualSpacing/>
        <w:rPr>
          <w:b/>
          <w:sz w:val="26"/>
          <w:szCs w:val="26"/>
        </w:rPr>
      </w:pPr>
    </w:p>
    <w:p w:rsidR="007719BE" w:rsidRPr="00BA540A" w:rsidRDefault="007719BE" w:rsidP="007719BE">
      <w:pPr>
        <w:spacing w:line="360" w:lineRule="auto"/>
        <w:ind w:right="535" w:firstLine="902"/>
        <w:contextualSpacing/>
        <w:jc w:val="both"/>
        <w:rPr>
          <w:sz w:val="26"/>
          <w:szCs w:val="26"/>
        </w:rPr>
      </w:pPr>
      <w:r w:rsidRPr="00BA540A">
        <w:rPr>
          <w:sz w:val="26"/>
          <w:szCs w:val="26"/>
        </w:rPr>
        <w:t>Коми Республикаса Правительство шуис:</w:t>
      </w:r>
    </w:p>
    <w:p w:rsidR="007719BE" w:rsidRDefault="007719BE" w:rsidP="007719BE">
      <w:pPr>
        <w:spacing w:line="360" w:lineRule="auto"/>
        <w:ind w:right="535" w:firstLine="902"/>
        <w:contextualSpacing/>
        <w:jc w:val="both"/>
        <w:rPr>
          <w:sz w:val="26"/>
          <w:szCs w:val="26"/>
        </w:rPr>
      </w:pPr>
      <w:r w:rsidRPr="00BA540A">
        <w:rPr>
          <w:sz w:val="26"/>
          <w:szCs w:val="26"/>
        </w:rPr>
        <w:t>1. Пыртны «Коми Республикалöн мутасын öткымын олан пункт бырöдöмöн лыддян пöрадок да условиеяс йылысь» Коми Республикаса Правительстволöн 2007 во ода-кора тöлысь 24 лунся 96 №-а шуöмö</w:t>
      </w:r>
      <w:r>
        <w:rPr>
          <w:sz w:val="26"/>
          <w:szCs w:val="26"/>
        </w:rPr>
        <w:t xml:space="preserve"> татшöм вежсьöмъяс:</w:t>
      </w:r>
    </w:p>
    <w:p w:rsidR="007719BE" w:rsidRDefault="007719BE" w:rsidP="007719BE">
      <w:pPr>
        <w:spacing w:line="360" w:lineRule="auto"/>
        <w:ind w:right="535" w:firstLine="90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2 пункт гижны тадзи:</w:t>
      </w:r>
    </w:p>
    <w:p w:rsidR="007719BE" w:rsidRDefault="007719BE" w:rsidP="007719BE">
      <w:pPr>
        <w:spacing w:line="360" w:lineRule="auto"/>
        <w:ind w:right="535" w:firstLine="90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«2. Урчитны Коми Республикаса экономика сöвмöдан министерствоöс:</w:t>
      </w:r>
    </w:p>
    <w:p w:rsidR="007719BE" w:rsidRDefault="007719BE" w:rsidP="007719BE">
      <w:pPr>
        <w:spacing w:line="360" w:lineRule="auto"/>
        <w:ind w:right="535" w:firstLine="90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котыртны Коми Республика мутасын öткымын олан пункт бырöдöмöн лыддьöм кузя удж;</w:t>
      </w:r>
    </w:p>
    <w:p w:rsidR="007719BE" w:rsidRDefault="007719BE" w:rsidP="007719BE">
      <w:pPr>
        <w:spacing w:line="360" w:lineRule="auto"/>
        <w:ind w:right="535" w:firstLine="90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Коми Республикаса олöмö пöртысь власьт уполномочитöм органöн, медым примитны олан пунктъяс</w:t>
      </w:r>
      <w:r w:rsidRPr="00BA540A">
        <w:rPr>
          <w:sz w:val="26"/>
          <w:szCs w:val="26"/>
        </w:rPr>
        <w:t xml:space="preserve"> </w:t>
      </w:r>
      <w:r>
        <w:rPr>
          <w:sz w:val="26"/>
          <w:szCs w:val="26"/>
        </w:rPr>
        <w:t>урчитöм йылысь</w:t>
      </w:r>
      <w:r w:rsidRPr="00BA540A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решениеяс, кöнi кутасны стрöитны ас олан керкаяс законодательствоöн урчитöм пöрадок серти Коми Республика мутасын бырöдöм олан пунктъясысь мунысь гражданалы.»;</w:t>
      </w:r>
    </w:p>
    <w:p w:rsidR="007719BE" w:rsidRDefault="007719BE" w:rsidP="007719BE">
      <w:pPr>
        <w:spacing w:line="360" w:lineRule="auto"/>
        <w:ind w:right="535" w:firstLine="90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3 пунктын « – Коми Республикаса архитектура, стр</w:t>
      </w:r>
      <w:r w:rsidRPr="000378D3">
        <w:rPr>
          <w:sz w:val="26"/>
          <w:szCs w:val="26"/>
        </w:rPr>
        <w:t>ö</w:t>
      </w:r>
      <w:r>
        <w:rPr>
          <w:sz w:val="26"/>
          <w:szCs w:val="26"/>
        </w:rPr>
        <w:t>итч</w:t>
      </w:r>
      <w:r w:rsidRPr="000378D3">
        <w:rPr>
          <w:sz w:val="26"/>
          <w:szCs w:val="26"/>
        </w:rPr>
        <w:t>ö</w:t>
      </w:r>
      <w:r>
        <w:rPr>
          <w:sz w:val="26"/>
          <w:szCs w:val="26"/>
        </w:rPr>
        <w:t>м да коммунальн</w:t>
      </w:r>
      <w:r w:rsidRPr="000378D3">
        <w:rPr>
          <w:sz w:val="26"/>
          <w:szCs w:val="26"/>
        </w:rPr>
        <w:t>ö</w:t>
      </w:r>
      <w:r>
        <w:rPr>
          <w:sz w:val="26"/>
          <w:szCs w:val="26"/>
        </w:rPr>
        <w:t>й овм</w:t>
      </w:r>
      <w:r w:rsidRPr="000378D3">
        <w:rPr>
          <w:sz w:val="26"/>
          <w:szCs w:val="26"/>
        </w:rPr>
        <w:t>ö</w:t>
      </w:r>
      <w:r w:rsidR="00705C4B">
        <w:rPr>
          <w:sz w:val="26"/>
          <w:szCs w:val="26"/>
        </w:rPr>
        <w:t>с кузя</w:t>
      </w:r>
      <w:r>
        <w:rPr>
          <w:sz w:val="26"/>
          <w:szCs w:val="26"/>
        </w:rPr>
        <w:t xml:space="preserve"> министр» кывъяс киритны.</w:t>
      </w:r>
    </w:p>
    <w:p w:rsidR="007719BE" w:rsidRPr="00BA540A" w:rsidRDefault="007719BE" w:rsidP="007719BE">
      <w:pPr>
        <w:spacing w:line="360" w:lineRule="auto"/>
        <w:ind w:right="535" w:firstLine="902"/>
        <w:contextualSpacing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>2. Тайö шуöмыс вынсялö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>с</w:t>
      </w:r>
      <w:r w:rsidRPr="000331BF">
        <w:rPr>
          <w:sz w:val="26"/>
          <w:szCs w:val="26"/>
        </w:rPr>
        <w:t>і</w:t>
      </w:r>
      <w:r>
        <w:rPr>
          <w:sz w:val="26"/>
          <w:szCs w:val="26"/>
        </w:rPr>
        <w:t>й</w:t>
      </w:r>
      <w:r w:rsidRPr="000331BF">
        <w:rPr>
          <w:sz w:val="26"/>
          <w:szCs w:val="26"/>
        </w:rPr>
        <w:t>ö</w:t>
      </w:r>
      <w:r>
        <w:rPr>
          <w:sz w:val="26"/>
          <w:szCs w:val="26"/>
        </w:rPr>
        <w:t>с официальн</w:t>
      </w:r>
      <w:r w:rsidRPr="000331BF">
        <w:rPr>
          <w:sz w:val="26"/>
          <w:szCs w:val="26"/>
        </w:rPr>
        <w:t>ö</w:t>
      </w:r>
      <w:r>
        <w:rPr>
          <w:sz w:val="26"/>
          <w:szCs w:val="26"/>
        </w:rPr>
        <w:t>я й</w:t>
      </w:r>
      <w:r w:rsidRPr="000331BF">
        <w:rPr>
          <w:sz w:val="26"/>
          <w:szCs w:val="26"/>
        </w:rPr>
        <w:t>ö</w:t>
      </w:r>
      <w:r>
        <w:rPr>
          <w:sz w:val="26"/>
          <w:szCs w:val="26"/>
        </w:rPr>
        <w:t>з</w:t>
      </w:r>
      <w:r w:rsidRPr="000331BF">
        <w:rPr>
          <w:sz w:val="26"/>
          <w:szCs w:val="26"/>
        </w:rPr>
        <w:t>ö</w:t>
      </w:r>
      <w:r>
        <w:rPr>
          <w:sz w:val="26"/>
          <w:szCs w:val="26"/>
        </w:rPr>
        <w:t>д</w:t>
      </w:r>
      <w:r w:rsidRPr="000331BF">
        <w:rPr>
          <w:sz w:val="26"/>
          <w:szCs w:val="26"/>
        </w:rPr>
        <w:t>ö</w:t>
      </w:r>
      <w:r>
        <w:rPr>
          <w:sz w:val="26"/>
          <w:szCs w:val="26"/>
        </w:rPr>
        <w:t>мсянь дас лун мысти да инмö 2010 вося лöддза-номъя тöлысь 1 лунсянь артмöм право йитöдъяс вылö.</w:t>
      </w:r>
    </w:p>
    <w:p w:rsidR="007719BE" w:rsidRDefault="007719BE" w:rsidP="007719BE">
      <w:pPr>
        <w:spacing w:line="360" w:lineRule="auto"/>
        <w:ind w:right="535" w:firstLine="902"/>
        <w:contextualSpacing/>
        <w:jc w:val="both"/>
        <w:rPr>
          <w:sz w:val="26"/>
          <w:szCs w:val="26"/>
        </w:rPr>
      </w:pPr>
    </w:p>
    <w:p w:rsidR="007719BE" w:rsidRDefault="007719BE" w:rsidP="007719BE">
      <w:pPr>
        <w:spacing w:line="360" w:lineRule="auto"/>
        <w:ind w:right="53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Коми Республикаса Юралысь                                                              В. Гайзер</w:t>
      </w:r>
    </w:p>
    <w:p w:rsidR="007719BE" w:rsidRDefault="007719BE" w:rsidP="007719BE">
      <w:pPr>
        <w:spacing w:line="360" w:lineRule="auto"/>
        <w:ind w:right="535"/>
        <w:contextualSpacing/>
        <w:jc w:val="both"/>
        <w:rPr>
          <w:sz w:val="26"/>
          <w:szCs w:val="26"/>
        </w:rPr>
      </w:pPr>
    </w:p>
    <w:p w:rsidR="007719BE" w:rsidRDefault="007719BE" w:rsidP="007719BE">
      <w:pPr>
        <w:spacing w:line="360" w:lineRule="auto"/>
        <w:ind w:right="53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Сыктывкар</w:t>
      </w:r>
    </w:p>
    <w:p w:rsidR="007719BE" w:rsidRDefault="007719BE" w:rsidP="007719BE">
      <w:pPr>
        <w:spacing w:line="360" w:lineRule="auto"/>
        <w:ind w:right="53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2010 вося моз тöлысь 3 лун</w:t>
      </w:r>
    </w:p>
    <w:p w:rsidR="0033136F" w:rsidRDefault="007719BE" w:rsidP="007719BE">
      <w:pPr>
        <w:spacing w:line="360" w:lineRule="auto"/>
        <w:ind w:right="53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247 №</w:t>
      </w:r>
    </w:p>
    <w:p w:rsidR="00C91B79" w:rsidRPr="00C91B79" w:rsidRDefault="00C91B79" w:rsidP="007719BE">
      <w:pPr>
        <w:spacing w:line="360" w:lineRule="auto"/>
        <w:ind w:right="533"/>
        <w:contextualSpacing/>
        <w:jc w:val="both"/>
        <w:rPr>
          <w:sz w:val="22"/>
          <w:szCs w:val="22"/>
        </w:rPr>
      </w:pPr>
      <w:r w:rsidRPr="00C91B79">
        <w:rPr>
          <w:sz w:val="22"/>
          <w:szCs w:val="22"/>
        </w:rPr>
        <w:t xml:space="preserve">Вуджöдiс Кузнецова Н.А., </w:t>
      </w:r>
      <w:r>
        <w:rPr>
          <w:sz w:val="22"/>
          <w:szCs w:val="22"/>
        </w:rPr>
        <w:t xml:space="preserve">1 101 </w:t>
      </w:r>
      <w:r w:rsidRPr="00C91B79">
        <w:rPr>
          <w:sz w:val="22"/>
          <w:szCs w:val="22"/>
        </w:rPr>
        <w:t>пас</w:t>
      </w:r>
      <w:r>
        <w:rPr>
          <w:sz w:val="22"/>
          <w:szCs w:val="22"/>
        </w:rPr>
        <w:t xml:space="preserve"> </w:t>
      </w:r>
    </w:p>
    <w:sectPr w:rsidR="00C91B79" w:rsidRPr="00C91B79" w:rsidSect="00C91B79">
      <w:headerReference w:type="even" r:id="rId6"/>
      <w:headerReference w:type="default" r:id="rId7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27D" w:rsidRDefault="0041227D" w:rsidP="00EE381F">
      <w:r>
        <w:separator/>
      </w:r>
    </w:p>
  </w:endnote>
  <w:endnote w:type="continuationSeparator" w:id="1">
    <w:p w:rsidR="0041227D" w:rsidRDefault="0041227D" w:rsidP="00EE3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27D" w:rsidRDefault="0041227D" w:rsidP="00EE381F">
      <w:r>
        <w:separator/>
      </w:r>
    </w:p>
  </w:footnote>
  <w:footnote w:type="continuationSeparator" w:id="1">
    <w:p w:rsidR="0041227D" w:rsidRDefault="0041227D" w:rsidP="00EE38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C90" w:rsidRDefault="00E05B15" w:rsidP="00632B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19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5C90" w:rsidRDefault="0041227D" w:rsidP="00B4650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C90" w:rsidRDefault="00E05B15" w:rsidP="00632B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19B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5C4B">
      <w:rPr>
        <w:rStyle w:val="a5"/>
        <w:noProof/>
      </w:rPr>
      <w:t>1</w:t>
    </w:r>
    <w:r>
      <w:rPr>
        <w:rStyle w:val="a5"/>
      </w:rPr>
      <w:fldChar w:fldCharType="end"/>
    </w:r>
  </w:p>
  <w:p w:rsidR="00565C90" w:rsidRDefault="0041227D" w:rsidP="00B46507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9BE"/>
    <w:rsid w:val="00085208"/>
    <w:rsid w:val="0033136F"/>
    <w:rsid w:val="0041227D"/>
    <w:rsid w:val="00513868"/>
    <w:rsid w:val="005C07FB"/>
    <w:rsid w:val="00663E79"/>
    <w:rsid w:val="00705C4B"/>
    <w:rsid w:val="007719BE"/>
    <w:rsid w:val="007759B4"/>
    <w:rsid w:val="00827B9A"/>
    <w:rsid w:val="00AC59E6"/>
    <w:rsid w:val="00C91B79"/>
    <w:rsid w:val="00E05B15"/>
    <w:rsid w:val="00EE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19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719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71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Company>&lt;work&gt;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3</cp:revision>
  <dcterms:created xsi:type="dcterms:W3CDTF">2010-11-25T12:05:00Z</dcterms:created>
  <dcterms:modified xsi:type="dcterms:W3CDTF">2010-11-29T07:23:00Z</dcterms:modified>
</cp:coreProperties>
</file>