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A128DC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A128DC">
        <w:rPr>
          <w:bCs/>
          <w:sz w:val="28"/>
          <w:szCs w:val="28"/>
        </w:rPr>
        <w:t>КОМИ РЕСПУБЛИКАСА ПРАВИТЕЛЬСТВОЛÖН ШУÖМ</w:t>
      </w:r>
    </w:p>
    <w:p w:rsidR="00685B75" w:rsidRPr="00A128DC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F1391A" w:rsidRPr="00A128DC" w:rsidRDefault="00F1391A" w:rsidP="00F1391A">
      <w:pPr>
        <w:spacing w:line="360" w:lineRule="auto"/>
        <w:ind w:right="535"/>
        <w:contextualSpacing/>
        <w:jc w:val="center"/>
        <w:rPr>
          <w:b/>
          <w:sz w:val="28"/>
          <w:szCs w:val="28"/>
        </w:rPr>
      </w:pPr>
      <w:r w:rsidRPr="00A128DC">
        <w:rPr>
          <w:b/>
          <w:sz w:val="28"/>
          <w:szCs w:val="28"/>
        </w:rPr>
        <w:t xml:space="preserve">«Коми Республика мутасын öткымын олан пункт бырöдöмöн лыддян пöрадок да условиеяс йылысь» Коми Республикаса Правительстволöн 2007 во ода-кора тöлысь 24 лунся 96 №-а шуöмö вежсьöмъяс пыртöм йылысь </w:t>
      </w:r>
    </w:p>
    <w:p w:rsidR="00F1391A" w:rsidRPr="00A128DC" w:rsidRDefault="00F1391A" w:rsidP="00F1391A">
      <w:pPr>
        <w:spacing w:line="360" w:lineRule="auto"/>
        <w:contextualSpacing/>
        <w:rPr>
          <w:b/>
          <w:sz w:val="28"/>
          <w:szCs w:val="28"/>
        </w:rPr>
      </w:pPr>
    </w:p>
    <w:p w:rsidR="00F1391A" w:rsidRPr="00A128DC" w:rsidRDefault="00F1391A" w:rsidP="00F1391A">
      <w:pPr>
        <w:spacing w:line="360" w:lineRule="auto"/>
        <w:ind w:right="535" w:firstLine="902"/>
        <w:contextualSpacing/>
        <w:jc w:val="both"/>
        <w:rPr>
          <w:sz w:val="28"/>
          <w:szCs w:val="28"/>
        </w:rPr>
      </w:pPr>
      <w:r w:rsidRPr="00A128DC">
        <w:rPr>
          <w:sz w:val="28"/>
          <w:szCs w:val="28"/>
        </w:rPr>
        <w:t>Коми Республикаса Правительство шуис:</w:t>
      </w:r>
    </w:p>
    <w:p w:rsidR="00A128DC" w:rsidRPr="00A128DC" w:rsidRDefault="00F1391A" w:rsidP="00F1391A">
      <w:pPr>
        <w:spacing w:line="360" w:lineRule="auto"/>
        <w:ind w:right="535" w:firstLine="902"/>
        <w:contextualSpacing/>
        <w:jc w:val="both"/>
        <w:rPr>
          <w:sz w:val="28"/>
          <w:szCs w:val="28"/>
        </w:rPr>
      </w:pPr>
      <w:r w:rsidRPr="00A128DC">
        <w:rPr>
          <w:sz w:val="28"/>
          <w:szCs w:val="28"/>
        </w:rPr>
        <w:t>1. Пыртны «Коми Республикалöн мутасын öткымын олан пункт бырöдöмöн лыддян пöрадок да условиеяс йылысь» Коми Республикаса Правительстволöн 2007 во ода-кора тöлысь 24 лунся 96 №-а шуöмö татшöм вежсьöмъяс</w:t>
      </w:r>
      <w:r w:rsidR="00A128DC" w:rsidRPr="00A128DC">
        <w:rPr>
          <w:sz w:val="28"/>
          <w:szCs w:val="28"/>
        </w:rPr>
        <w:t xml:space="preserve"> содтöд серти.</w:t>
      </w:r>
    </w:p>
    <w:p w:rsidR="00F1391A" w:rsidRPr="00A128DC" w:rsidRDefault="00F1391A" w:rsidP="00F1391A">
      <w:pPr>
        <w:spacing w:line="360" w:lineRule="auto"/>
        <w:ind w:right="535" w:firstLine="902"/>
        <w:contextualSpacing/>
        <w:jc w:val="both"/>
        <w:rPr>
          <w:sz w:val="28"/>
          <w:szCs w:val="28"/>
          <w:vertAlign w:val="superscript"/>
        </w:rPr>
      </w:pPr>
      <w:r w:rsidRPr="00A128DC">
        <w:rPr>
          <w:sz w:val="28"/>
          <w:szCs w:val="28"/>
        </w:rPr>
        <w:t>2. Тайö шуöмыс вынсялö</w:t>
      </w:r>
      <w:r w:rsidRPr="00A128DC">
        <w:rPr>
          <w:sz w:val="28"/>
          <w:szCs w:val="28"/>
          <w:vertAlign w:val="superscript"/>
        </w:rPr>
        <w:t xml:space="preserve"> </w:t>
      </w:r>
      <w:r w:rsidRPr="00A128DC">
        <w:rPr>
          <w:sz w:val="28"/>
          <w:szCs w:val="28"/>
        </w:rPr>
        <w:t>сійöс официальнöя йöзöдöмсянь дас лун мысти.</w:t>
      </w:r>
    </w:p>
    <w:p w:rsidR="00F1391A" w:rsidRPr="00A128DC" w:rsidRDefault="00F1391A" w:rsidP="00F1391A">
      <w:pPr>
        <w:spacing w:line="360" w:lineRule="auto"/>
        <w:ind w:right="535" w:firstLine="902"/>
        <w:contextualSpacing/>
        <w:jc w:val="both"/>
        <w:rPr>
          <w:sz w:val="28"/>
          <w:szCs w:val="28"/>
        </w:rPr>
      </w:pPr>
    </w:p>
    <w:p w:rsidR="00F1391A" w:rsidRPr="00A128DC" w:rsidRDefault="00F1391A" w:rsidP="00F1391A">
      <w:pPr>
        <w:spacing w:line="360" w:lineRule="auto"/>
        <w:ind w:right="535"/>
        <w:contextualSpacing/>
        <w:jc w:val="both"/>
        <w:rPr>
          <w:sz w:val="28"/>
          <w:szCs w:val="28"/>
        </w:rPr>
      </w:pPr>
      <w:r w:rsidRPr="00A128DC">
        <w:rPr>
          <w:sz w:val="28"/>
          <w:szCs w:val="28"/>
        </w:rPr>
        <w:t>Коми Республикаса Юралысь                                                         В. Гайзер</w:t>
      </w:r>
    </w:p>
    <w:p w:rsidR="00F1391A" w:rsidRPr="00A128DC" w:rsidRDefault="00F1391A" w:rsidP="00F1391A">
      <w:pPr>
        <w:spacing w:line="360" w:lineRule="auto"/>
        <w:ind w:right="535"/>
        <w:contextualSpacing/>
        <w:jc w:val="both"/>
        <w:rPr>
          <w:sz w:val="28"/>
          <w:szCs w:val="28"/>
        </w:rPr>
      </w:pPr>
    </w:p>
    <w:p w:rsidR="00F1391A" w:rsidRPr="00A128DC" w:rsidRDefault="00F1391A" w:rsidP="00F1391A">
      <w:pPr>
        <w:spacing w:line="360" w:lineRule="auto"/>
        <w:ind w:right="533"/>
        <w:contextualSpacing/>
        <w:jc w:val="both"/>
        <w:rPr>
          <w:sz w:val="28"/>
          <w:szCs w:val="28"/>
        </w:rPr>
      </w:pPr>
      <w:r w:rsidRPr="00A128DC">
        <w:rPr>
          <w:sz w:val="28"/>
          <w:szCs w:val="28"/>
        </w:rPr>
        <w:t>Сыктывкар</w:t>
      </w:r>
    </w:p>
    <w:p w:rsidR="00F1391A" w:rsidRPr="00A128DC" w:rsidRDefault="00F1391A" w:rsidP="00F1391A">
      <w:pPr>
        <w:spacing w:line="360" w:lineRule="auto"/>
        <w:ind w:right="533"/>
        <w:contextualSpacing/>
        <w:jc w:val="both"/>
        <w:rPr>
          <w:sz w:val="28"/>
          <w:szCs w:val="28"/>
        </w:rPr>
      </w:pPr>
      <w:r w:rsidRPr="00A128DC">
        <w:rPr>
          <w:sz w:val="28"/>
          <w:szCs w:val="28"/>
        </w:rPr>
        <w:t>201</w:t>
      </w:r>
      <w:r w:rsidR="00A128DC" w:rsidRPr="00A128DC">
        <w:rPr>
          <w:sz w:val="28"/>
          <w:szCs w:val="28"/>
        </w:rPr>
        <w:t>1</w:t>
      </w:r>
      <w:r w:rsidRPr="00A128DC">
        <w:rPr>
          <w:sz w:val="28"/>
          <w:szCs w:val="28"/>
        </w:rPr>
        <w:t xml:space="preserve"> вося </w:t>
      </w:r>
      <w:r w:rsidR="00A128DC" w:rsidRPr="00A128DC">
        <w:rPr>
          <w:sz w:val="28"/>
          <w:szCs w:val="28"/>
        </w:rPr>
        <w:t>косму</w:t>
      </w:r>
      <w:r w:rsidRPr="00A128DC">
        <w:rPr>
          <w:sz w:val="28"/>
          <w:szCs w:val="28"/>
        </w:rPr>
        <w:t xml:space="preserve"> тöлысь </w:t>
      </w:r>
      <w:r w:rsidR="00A128DC" w:rsidRPr="00A128DC">
        <w:rPr>
          <w:sz w:val="28"/>
          <w:szCs w:val="28"/>
        </w:rPr>
        <w:t>5</w:t>
      </w:r>
      <w:r w:rsidRPr="00A128DC">
        <w:rPr>
          <w:sz w:val="28"/>
          <w:szCs w:val="28"/>
        </w:rPr>
        <w:t xml:space="preserve"> лун</w:t>
      </w:r>
    </w:p>
    <w:p w:rsidR="00F1391A" w:rsidRPr="00A128DC" w:rsidRDefault="00A128DC" w:rsidP="00F1391A">
      <w:pPr>
        <w:spacing w:line="360" w:lineRule="auto"/>
        <w:ind w:right="533"/>
        <w:contextualSpacing/>
        <w:jc w:val="both"/>
        <w:rPr>
          <w:sz w:val="28"/>
          <w:szCs w:val="28"/>
        </w:rPr>
      </w:pPr>
      <w:r w:rsidRPr="00A128DC">
        <w:rPr>
          <w:sz w:val="28"/>
          <w:szCs w:val="28"/>
        </w:rPr>
        <w:t>122</w:t>
      </w:r>
      <w:r w:rsidR="00F1391A" w:rsidRPr="00A128DC">
        <w:rPr>
          <w:sz w:val="28"/>
          <w:szCs w:val="28"/>
        </w:rPr>
        <w:t xml:space="preserve"> №</w:t>
      </w:r>
    </w:p>
    <w:p w:rsidR="00A128DC" w:rsidRPr="00A128DC" w:rsidRDefault="00A128DC">
      <w:pPr>
        <w:spacing w:after="200" w:line="276" w:lineRule="auto"/>
        <w:rPr>
          <w:sz w:val="28"/>
          <w:szCs w:val="28"/>
        </w:rPr>
      </w:pPr>
      <w:r w:rsidRPr="00A128DC">
        <w:rPr>
          <w:sz w:val="28"/>
          <w:szCs w:val="28"/>
        </w:rPr>
        <w:br w:type="page"/>
      </w:r>
    </w:p>
    <w:p w:rsidR="00EC1E18" w:rsidRDefault="00EC1E18" w:rsidP="00EC1E18">
      <w:pPr>
        <w:spacing w:after="200" w:line="360" w:lineRule="auto"/>
        <w:ind w:right="4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EC1E18" w:rsidRDefault="00EC1E18" w:rsidP="00EC1E18">
      <w:pPr>
        <w:spacing w:after="200" w:line="360" w:lineRule="auto"/>
        <w:ind w:right="4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272068">
        <w:rPr>
          <w:sz w:val="28"/>
          <w:szCs w:val="28"/>
        </w:rPr>
        <w:t>11</w:t>
      </w:r>
      <w:r>
        <w:rPr>
          <w:sz w:val="28"/>
          <w:szCs w:val="28"/>
        </w:rPr>
        <w:t xml:space="preserve"> во </w:t>
      </w:r>
      <w:r w:rsidR="00272068">
        <w:rPr>
          <w:sz w:val="28"/>
          <w:szCs w:val="28"/>
        </w:rPr>
        <w:t>косму</w:t>
      </w:r>
      <w:r>
        <w:rPr>
          <w:sz w:val="28"/>
          <w:szCs w:val="28"/>
        </w:rPr>
        <w:t xml:space="preserve"> тöлысь </w:t>
      </w:r>
      <w:r w:rsidR="00272068">
        <w:rPr>
          <w:sz w:val="28"/>
          <w:szCs w:val="28"/>
        </w:rPr>
        <w:t>5</w:t>
      </w:r>
      <w:r>
        <w:rPr>
          <w:sz w:val="28"/>
          <w:szCs w:val="28"/>
        </w:rPr>
        <w:t xml:space="preserve"> лунся </w:t>
      </w:r>
    </w:p>
    <w:p w:rsidR="00EC1E18" w:rsidRDefault="00272068" w:rsidP="00EC1E18">
      <w:pPr>
        <w:spacing w:after="200" w:line="360" w:lineRule="auto"/>
        <w:ind w:right="4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122</w:t>
      </w:r>
      <w:r w:rsidR="00EC1E18">
        <w:rPr>
          <w:sz w:val="28"/>
          <w:szCs w:val="28"/>
        </w:rPr>
        <w:t xml:space="preserve"> №-а шуöм дорö</w:t>
      </w:r>
    </w:p>
    <w:p w:rsidR="00EC1E18" w:rsidRDefault="00EC1E18" w:rsidP="00EC1E18">
      <w:pPr>
        <w:spacing w:after="200" w:line="360" w:lineRule="auto"/>
        <w:ind w:right="4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C1E18" w:rsidRDefault="00EC1E18" w:rsidP="00EC1E18">
      <w:pPr>
        <w:spacing w:after="200" w:line="360" w:lineRule="auto"/>
        <w:ind w:right="425"/>
        <w:contextualSpacing/>
        <w:jc w:val="right"/>
        <w:rPr>
          <w:sz w:val="28"/>
          <w:szCs w:val="28"/>
        </w:rPr>
      </w:pPr>
    </w:p>
    <w:p w:rsidR="00EC1E18" w:rsidRDefault="00272068" w:rsidP="00EC1E18">
      <w:pPr>
        <w:spacing w:line="360" w:lineRule="auto"/>
        <w:ind w:right="425"/>
        <w:contextualSpacing/>
        <w:jc w:val="center"/>
        <w:rPr>
          <w:sz w:val="28"/>
          <w:szCs w:val="28"/>
        </w:rPr>
      </w:pPr>
      <w:r w:rsidRPr="00A128DC">
        <w:rPr>
          <w:sz w:val="28"/>
          <w:szCs w:val="28"/>
        </w:rPr>
        <w:t>«Коми Республикалöн мутасын öткымын олан пункт бырöдöмöн лыддян пöрадок да условиеяс йылысь» Коми Республикаса Правительстволöн 2007 во ода-кора тöлысь 24 лунся 96 №-а шуöмö</w:t>
      </w:r>
      <w:r>
        <w:rPr>
          <w:sz w:val="28"/>
          <w:szCs w:val="28"/>
        </w:rPr>
        <w:t xml:space="preserve"> пыртöм</w:t>
      </w:r>
    </w:p>
    <w:p w:rsidR="00EC1E18" w:rsidRDefault="00272068" w:rsidP="00EC1E18">
      <w:pPr>
        <w:spacing w:line="360" w:lineRule="auto"/>
        <w:ind w:right="5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ВЕЖСЬ</w:t>
      </w:r>
      <w:r w:rsidR="00EC1E18" w:rsidRPr="00520467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МЪ</w:t>
      </w:r>
      <w:r w:rsidR="00EC1E18" w:rsidRPr="00520467">
        <w:rPr>
          <w:b/>
          <w:sz w:val="28"/>
          <w:szCs w:val="28"/>
        </w:rPr>
        <w:t>ЯС</w:t>
      </w:r>
    </w:p>
    <w:p w:rsidR="00EC1E18" w:rsidRPr="00520467" w:rsidRDefault="00EC1E18" w:rsidP="00EC1E18">
      <w:pPr>
        <w:spacing w:line="360" w:lineRule="auto"/>
        <w:ind w:right="533"/>
        <w:jc w:val="center"/>
        <w:rPr>
          <w:b/>
          <w:sz w:val="28"/>
          <w:szCs w:val="28"/>
        </w:rPr>
      </w:pPr>
    </w:p>
    <w:p w:rsidR="00272068" w:rsidRDefault="00272068" w:rsidP="00EC1E18">
      <w:pPr>
        <w:spacing w:line="360" w:lineRule="auto"/>
        <w:ind w:right="535" w:firstLine="900"/>
        <w:jc w:val="both"/>
        <w:rPr>
          <w:sz w:val="28"/>
          <w:szCs w:val="28"/>
        </w:rPr>
      </w:pPr>
      <w:r w:rsidRPr="00A128DC">
        <w:rPr>
          <w:sz w:val="28"/>
          <w:szCs w:val="28"/>
        </w:rPr>
        <w:t>«Коми Республикалöн мутасын öткымын олан пункт бырöдöмöн лыддян пöрадок да условиеяс йылысь» Коми Республикаса Правительстволöн 2007 во ода-кора тöлысь 24 лунся 96 №-а шуöм</w:t>
      </w:r>
      <w:r w:rsidR="00312103">
        <w:rPr>
          <w:sz w:val="28"/>
          <w:szCs w:val="28"/>
        </w:rPr>
        <w:t>ын</w:t>
      </w:r>
      <w:r>
        <w:rPr>
          <w:sz w:val="28"/>
          <w:szCs w:val="28"/>
        </w:rPr>
        <w:t>:</w:t>
      </w:r>
    </w:p>
    <w:p w:rsidR="00272068" w:rsidRDefault="00272068" w:rsidP="00EC1E18">
      <w:pPr>
        <w:spacing w:line="360" w:lineRule="auto"/>
        <w:ind w:right="53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2 пунктса коймöд абзацын «ас олан керкаяс» кывъяссö вежны «ичöт судтаа олан керкаясын </w:t>
      </w:r>
      <w:r w:rsidR="00312103">
        <w:rPr>
          <w:sz w:val="28"/>
          <w:szCs w:val="28"/>
        </w:rPr>
        <w:t xml:space="preserve">олан </w:t>
      </w:r>
      <w:r>
        <w:rPr>
          <w:sz w:val="28"/>
          <w:szCs w:val="28"/>
        </w:rPr>
        <w:t>жыръяс» кывъясöн;</w:t>
      </w:r>
    </w:p>
    <w:p w:rsidR="00272068" w:rsidRDefault="00272068" w:rsidP="00EC1E18">
      <w:pPr>
        <w:spacing w:line="360" w:lineRule="auto"/>
        <w:ind w:right="535" w:firstLine="900"/>
        <w:jc w:val="both"/>
        <w:rPr>
          <w:sz w:val="28"/>
          <w:szCs w:val="28"/>
        </w:rPr>
      </w:pPr>
      <w:r>
        <w:rPr>
          <w:sz w:val="28"/>
          <w:szCs w:val="28"/>
        </w:rPr>
        <w:t>2) 3 пункт гижны тадзи:</w:t>
      </w:r>
    </w:p>
    <w:p w:rsidR="00272068" w:rsidRDefault="00272068" w:rsidP="00EC1E18">
      <w:pPr>
        <w:spacing w:line="360" w:lineRule="auto"/>
        <w:ind w:right="535" w:firstLine="900"/>
        <w:jc w:val="both"/>
        <w:rPr>
          <w:sz w:val="28"/>
          <w:szCs w:val="28"/>
        </w:rPr>
      </w:pPr>
      <w:r>
        <w:rPr>
          <w:sz w:val="28"/>
          <w:szCs w:val="28"/>
        </w:rPr>
        <w:t>«Тайö шуöм збыльмöдöм бöрся видзöдны Коми Республикаса Юралысьöс вежысь – Коми Рес</w:t>
      </w:r>
      <w:r w:rsidR="00312103">
        <w:rPr>
          <w:sz w:val="28"/>
          <w:szCs w:val="28"/>
        </w:rPr>
        <w:t>п</w:t>
      </w:r>
      <w:r>
        <w:rPr>
          <w:sz w:val="28"/>
          <w:szCs w:val="28"/>
        </w:rPr>
        <w:t>убликал</w:t>
      </w:r>
      <w:r w:rsidRPr="00A128DC">
        <w:rPr>
          <w:sz w:val="28"/>
          <w:szCs w:val="28"/>
        </w:rPr>
        <w:t>ö</w:t>
      </w:r>
      <w:r>
        <w:rPr>
          <w:sz w:val="28"/>
          <w:szCs w:val="28"/>
        </w:rPr>
        <w:t>н сьöм овмöсса министр В.А.Тукмаковлы.»;</w:t>
      </w:r>
    </w:p>
    <w:p w:rsidR="00275739" w:rsidRDefault="00272068" w:rsidP="00EC1E18">
      <w:pPr>
        <w:spacing w:line="360" w:lineRule="auto"/>
        <w:ind w:right="53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75739" w:rsidRPr="00A128DC">
        <w:rPr>
          <w:sz w:val="28"/>
          <w:szCs w:val="28"/>
        </w:rPr>
        <w:t>Коми Республикалöн мутасын öткымын олан пункт бырöдöмöн лыддян пöрадок</w:t>
      </w:r>
      <w:r w:rsidR="00275739">
        <w:rPr>
          <w:sz w:val="28"/>
          <w:szCs w:val="28"/>
        </w:rPr>
        <w:t>ын</w:t>
      </w:r>
      <w:r w:rsidR="00275739" w:rsidRPr="00A128DC">
        <w:rPr>
          <w:sz w:val="28"/>
          <w:szCs w:val="28"/>
        </w:rPr>
        <w:t xml:space="preserve"> да условиеяс</w:t>
      </w:r>
      <w:r w:rsidR="00275739">
        <w:rPr>
          <w:sz w:val="28"/>
          <w:szCs w:val="28"/>
        </w:rPr>
        <w:t>ын (водзö – Пöрадок да условиеяс), мый вынсьöдöма шуöмöн (содтöд):</w:t>
      </w:r>
    </w:p>
    <w:p w:rsidR="00EA656C" w:rsidRDefault="00275739" w:rsidP="00EC1E18">
      <w:pPr>
        <w:spacing w:line="360" w:lineRule="auto"/>
        <w:ind w:right="535" w:firstLine="90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A656C">
        <w:rPr>
          <w:sz w:val="28"/>
          <w:szCs w:val="28"/>
        </w:rPr>
        <w:t xml:space="preserve"> 1 пунктса витöд абзацын, 2 подпунктса нёльöд абзацын, 3 пунктса 7 да 9 подпунктъясын </w:t>
      </w:r>
      <w:r>
        <w:rPr>
          <w:sz w:val="28"/>
          <w:szCs w:val="28"/>
        </w:rPr>
        <w:t xml:space="preserve"> </w:t>
      </w:r>
      <w:r w:rsidR="00EA656C">
        <w:rPr>
          <w:sz w:val="28"/>
          <w:szCs w:val="28"/>
        </w:rPr>
        <w:t xml:space="preserve">«ас олан керкаяс» кывъяссö вежны «ичöт судтаа олан керкаясын </w:t>
      </w:r>
      <w:r w:rsidR="00312103">
        <w:rPr>
          <w:sz w:val="28"/>
          <w:szCs w:val="28"/>
        </w:rPr>
        <w:t xml:space="preserve">олан </w:t>
      </w:r>
      <w:r w:rsidR="00EA656C">
        <w:rPr>
          <w:sz w:val="28"/>
          <w:szCs w:val="28"/>
        </w:rPr>
        <w:t>жыръяс» кывъясöн;</w:t>
      </w:r>
    </w:p>
    <w:p w:rsidR="00EA656C" w:rsidRDefault="00EA656C" w:rsidP="00EC1E18">
      <w:pPr>
        <w:spacing w:line="360" w:lineRule="auto"/>
        <w:ind w:right="535"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Пöрадок да усло</w:t>
      </w:r>
      <w:r w:rsidR="00312103">
        <w:rPr>
          <w:sz w:val="28"/>
          <w:szCs w:val="28"/>
        </w:rPr>
        <w:t>в</w:t>
      </w:r>
      <w:r>
        <w:rPr>
          <w:sz w:val="28"/>
          <w:szCs w:val="28"/>
        </w:rPr>
        <w:t>иеяс дорö 3 содтöд гижны тайö вежсьöмъяс дорö содтöдын</w:t>
      </w:r>
      <w:r w:rsidR="00312103">
        <w:rPr>
          <w:sz w:val="28"/>
          <w:szCs w:val="28"/>
        </w:rPr>
        <w:t xml:space="preserve"> индöм серти</w:t>
      </w:r>
      <w:r>
        <w:rPr>
          <w:sz w:val="28"/>
          <w:szCs w:val="28"/>
        </w:rPr>
        <w:t>.</w:t>
      </w:r>
    </w:p>
    <w:p w:rsidR="00EA656C" w:rsidRDefault="00EA65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656C" w:rsidRDefault="00EA656C" w:rsidP="00EA656C">
      <w:pPr>
        <w:spacing w:line="360" w:lineRule="auto"/>
        <w:ind w:right="425"/>
        <w:contextualSpacing/>
        <w:jc w:val="right"/>
        <w:rPr>
          <w:sz w:val="28"/>
          <w:szCs w:val="28"/>
        </w:rPr>
      </w:pPr>
      <w:r w:rsidRPr="00A128DC">
        <w:rPr>
          <w:sz w:val="28"/>
          <w:szCs w:val="28"/>
        </w:rPr>
        <w:lastRenderedPageBreak/>
        <w:t xml:space="preserve">«Коми Республикалöн мутасын öткымын </w:t>
      </w:r>
    </w:p>
    <w:p w:rsidR="00EA656C" w:rsidRDefault="00EA656C" w:rsidP="00EA656C">
      <w:pPr>
        <w:spacing w:line="360" w:lineRule="auto"/>
        <w:ind w:right="425"/>
        <w:contextualSpacing/>
        <w:jc w:val="right"/>
        <w:rPr>
          <w:sz w:val="28"/>
          <w:szCs w:val="28"/>
        </w:rPr>
      </w:pPr>
      <w:r w:rsidRPr="00A128DC">
        <w:rPr>
          <w:sz w:val="28"/>
          <w:szCs w:val="28"/>
        </w:rPr>
        <w:t xml:space="preserve">олан пункт бырöдöмöн лыддян пöрадок да условиеяс йылысь» </w:t>
      </w:r>
    </w:p>
    <w:p w:rsidR="00EA656C" w:rsidRDefault="00EA656C" w:rsidP="00EA656C">
      <w:pPr>
        <w:spacing w:line="360" w:lineRule="auto"/>
        <w:ind w:right="425"/>
        <w:contextualSpacing/>
        <w:jc w:val="right"/>
        <w:rPr>
          <w:sz w:val="28"/>
          <w:szCs w:val="28"/>
        </w:rPr>
      </w:pPr>
      <w:r w:rsidRPr="00A128DC">
        <w:rPr>
          <w:sz w:val="28"/>
          <w:szCs w:val="28"/>
        </w:rPr>
        <w:t xml:space="preserve">Коми Республикаса Правительстволöн 2007 во ода-кора тöлысь </w:t>
      </w:r>
    </w:p>
    <w:p w:rsidR="00EA656C" w:rsidRDefault="00EA656C" w:rsidP="00EA656C">
      <w:pPr>
        <w:spacing w:line="360" w:lineRule="auto"/>
        <w:ind w:right="425"/>
        <w:contextualSpacing/>
        <w:jc w:val="right"/>
        <w:rPr>
          <w:sz w:val="28"/>
          <w:szCs w:val="28"/>
        </w:rPr>
      </w:pPr>
      <w:r w:rsidRPr="00A128DC">
        <w:rPr>
          <w:sz w:val="28"/>
          <w:szCs w:val="28"/>
        </w:rPr>
        <w:t>24 лунся 96 №-а шуöмö</w:t>
      </w:r>
      <w:r>
        <w:rPr>
          <w:sz w:val="28"/>
          <w:szCs w:val="28"/>
        </w:rPr>
        <w:t xml:space="preserve"> пыртöм</w:t>
      </w:r>
    </w:p>
    <w:p w:rsidR="00EA656C" w:rsidRDefault="00EA656C" w:rsidP="00EA656C">
      <w:pPr>
        <w:spacing w:line="360" w:lineRule="auto"/>
        <w:ind w:right="4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вежсьöмъяс дорö</w:t>
      </w:r>
    </w:p>
    <w:p w:rsidR="00EA656C" w:rsidRDefault="00EA656C" w:rsidP="00EA656C">
      <w:pPr>
        <w:spacing w:line="360" w:lineRule="auto"/>
        <w:ind w:right="425"/>
        <w:contextualSpacing/>
        <w:jc w:val="right"/>
        <w:rPr>
          <w:b/>
          <w:sz w:val="28"/>
          <w:szCs w:val="28"/>
        </w:rPr>
      </w:pPr>
      <w:r>
        <w:rPr>
          <w:sz w:val="28"/>
          <w:szCs w:val="28"/>
        </w:rPr>
        <w:t>СОДТ</w:t>
      </w:r>
      <w:r w:rsidRPr="00EA656C">
        <w:rPr>
          <w:sz w:val="28"/>
          <w:szCs w:val="28"/>
        </w:rPr>
        <w:t>ÖД</w:t>
      </w:r>
    </w:p>
    <w:p w:rsidR="00EA656C" w:rsidRDefault="00EA656C" w:rsidP="00EA656C">
      <w:pPr>
        <w:spacing w:line="360" w:lineRule="auto"/>
        <w:ind w:right="425"/>
        <w:contextualSpacing/>
        <w:jc w:val="right"/>
        <w:rPr>
          <w:sz w:val="28"/>
          <w:szCs w:val="28"/>
        </w:rPr>
      </w:pPr>
    </w:p>
    <w:p w:rsidR="00EC1E18" w:rsidRDefault="00EA656C" w:rsidP="00EC1E18">
      <w:pPr>
        <w:spacing w:line="360" w:lineRule="auto"/>
        <w:ind w:right="53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C1E18">
        <w:rPr>
          <w:sz w:val="28"/>
          <w:szCs w:val="28"/>
        </w:rPr>
        <w:t>Коми Республика</w:t>
      </w:r>
      <w:r w:rsidR="00EC1E18" w:rsidRPr="00520467">
        <w:rPr>
          <w:sz w:val="28"/>
          <w:szCs w:val="28"/>
        </w:rPr>
        <w:t xml:space="preserve"> мутасын </w:t>
      </w:r>
    </w:p>
    <w:p w:rsidR="00EC1E18" w:rsidRDefault="00EC1E18" w:rsidP="00EC1E18">
      <w:pPr>
        <w:spacing w:line="360" w:lineRule="auto"/>
        <w:ind w:right="533"/>
        <w:jc w:val="right"/>
        <w:rPr>
          <w:sz w:val="28"/>
          <w:szCs w:val="28"/>
        </w:rPr>
      </w:pPr>
      <w:r w:rsidRPr="00520467">
        <w:rPr>
          <w:sz w:val="28"/>
          <w:szCs w:val="28"/>
        </w:rPr>
        <w:t>öткымын олан пункт бырöдöмöн лыддян</w:t>
      </w:r>
    </w:p>
    <w:p w:rsidR="00EC1E18" w:rsidRDefault="00EC1E18" w:rsidP="00EC1E18">
      <w:pPr>
        <w:spacing w:line="360" w:lineRule="auto"/>
        <w:ind w:right="533"/>
        <w:jc w:val="right"/>
        <w:rPr>
          <w:sz w:val="28"/>
          <w:szCs w:val="28"/>
        </w:rPr>
      </w:pPr>
      <w:r>
        <w:rPr>
          <w:sz w:val="28"/>
          <w:szCs w:val="28"/>
        </w:rPr>
        <w:t>пöрадок да условиеяс дорö</w:t>
      </w:r>
    </w:p>
    <w:p w:rsidR="00EC1E18" w:rsidRDefault="00EC1E18" w:rsidP="00EC1E18">
      <w:pPr>
        <w:spacing w:line="360" w:lineRule="auto"/>
        <w:ind w:right="533"/>
        <w:jc w:val="right"/>
        <w:rPr>
          <w:sz w:val="28"/>
          <w:szCs w:val="28"/>
        </w:rPr>
      </w:pPr>
      <w:r>
        <w:rPr>
          <w:sz w:val="28"/>
          <w:szCs w:val="28"/>
        </w:rPr>
        <w:t>3 СОДТÖД</w:t>
      </w:r>
    </w:p>
    <w:p w:rsidR="00EC1E18" w:rsidRDefault="00EC1E18" w:rsidP="00EC1E18">
      <w:pPr>
        <w:spacing w:line="360" w:lineRule="auto"/>
        <w:ind w:right="533"/>
        <w:jc w:val="right"/>
        <w:rPr>
          <w:sz w:val="28"/>
          <w:szCs w:val="28"/>
        </w:rPr>
      </w:pPr>
    </w:p>
    <w:p w:rsidR="00EC1E18" w:rsidRDefault="00EC1E18" w:rsidP="00EC1E18">
      <w:pPr>
        <w:spacing w:line="360" w:lineRule="auto"/>
        <w:ind w:right="533"/>
        <w:jc w:val="right"/>
        <w:rPr>
          <w:sz w:val="28"/>
          <w:szCs w:val="28"/>
        </w:rPr>
      </w:pPr>
    </w:p>
    <w:p w:rsidR="00EC1E18" w:rsidRDefault="00EC1E18" w:rsidP="00EC1E18">
      <w:pPr>
        <w:spacing w:line="360" w:lineRule="auto"/>
        <w:ind w:right="53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 овмöдчöм вылö да этша судтаа оланiн стрöитöм вылö му участокöн вöдитчöм вылö </w:t>
      </w:r>
      <w:r w:rsidR="00EA656C">
        <w:rPr>
          <w:sz w:val="28"/>
          <w:szCs w:val="28"/>
        </w:rPr>
        <w:t>инöда</w:t>
      </w:r>
      <w:r>
        <w:rPr>
          <w:sz w:val="28"/>
          <w:szCs w:val="28"/>
        </w:rPr>
        <w:t xml:space="preserve"> стрöитчысьяскöд сёрнитчöмъяс серти этша судтаа оланiн стрöитöм могысь сетан му участокъясын сiйö олан пунктын ас олан керка стрöитöм вылö сöгласие йылысь</w:t>
      </w:r>
      <w:r w:rsidRPr="00790F04">
        <w:rPr>
          <w:b/>
          <w:sz w:val="28"/>
          <w:szCs w:val="28"/>
        </w:rPr>
        <w:t xml:space="preserve"> </w:t>
      </w:r>
    </w:p>
    <w:p w:rsidR="00EC1E18" w:rsidRDefault="00EC1E18" w:rsidP="00EC1E18">
      <w:pPr>
        <w:spacing w:line="360" w:lineRule="auto"/>
        <w:ind w:right="533"/>
        <w:jc w:val="center"/>
        <w:rPr>
          <w:b/>
          <w:sz w:val="28"/>
          <w:szCs w:val="28"/>
        </w:rPr>
      </w:pPr>
      <w:r w:rsidRPr="00790F04">
        <w:rPr>
          <w:b/>
          <w:sz w:val="28"/>
          <w:szCs w:val="28"/>
        </w:rPr>
        <w:t>ШЫÖДЧÖМ</w:t>
      </w:r>
    </w:p>
    <w:p w:rsidR="00EC1E18" w:rsidRDefault="00EC1E18" w:rsidP="00EC1E18">
      <w:pPr>
        <w:spacing w:line="360" w:lineRule="auto"/>
        <w:ind w:right="533"/>
        <w:jc w:val="center"/>
        <w:rPr>
          <w:b/>
          <w:sz w:val="28"/>
          <w:szCs w:val="28"/>
        </w:rPr>
      </w:pPr>
    </w:p>
    <w:p w:rsidR="00EC1E18" w:rsidRDefault="00EC1E18" w:rsidP="00EC1E18">
      <w:pPr>
        <w:spacing w:line="360" w:lineRule="auto"/>
        <w:ind w:right="533"/>
        <w:jc w:val="center"/>
        <w:rPr>
          <w:b/>
          <w:sz w:val="28"/>
          <w:szCs w:val="28"/>
        </w:rPr>
      </w:pPr>
    </w:p>
    <w:p w:rsidR="00EC1E18" w:rsidRDefault="00EC1E18" w:rsidP="00EA65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0F04">
        <w:rPr>
          <w:sz w:val="28"/>
          <w:szCs w:val="28"/>
        </w:rPr>
        <w:t>Шыöдчöм сетысь гражданинлöн ов, ним, вич</w:t>
      </w:r>
      <w:r>
        <w:rPr>
          <w:sz w:val="28"/>
          <w:szCs w:val="28"/>
        </w:rPr>
        <w:t>________________</w:t>
      </w:r>
    </w:p>
    <w:p w:rsidR="00EC1E18" w:rsidRDefault="00EC1E18" w:rsidP="00EA65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EC1E18" w:rsidRDefault="00EA656C" w:rsidP="00EA65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пасйöма</w:t>
      </w:r>
      <w:r w:rsidR="00EC1E18">
        <w:rPr>
          <w:sz w:val="28"/>
          <w:szCs w:val="28"/>
        </w:rPr>
        <w:t xml:space="preserve"> татшöм инпас серти_________________________</w:t>
      </w:r>
    </w:p>
    <w:p w:rsidR="00EC1E18" w:rsidRDefault="00EC1E18" w:rsidP="00EA65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________________________________________________________.</w:t>
      </w:r>
    </w:p>
    <w:p w:rsidR="00EC1E18" w:rsidRDefault="00EC1E18" w:rsidP="00EA65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656C">
        <w:rPr>
          <w:sz w:val="28"/>
          <w:szCs w:val="28"/>
        </w:rPr>
        <w:t>Пасйöм</w:t>
      </w:r>
      <w:r>
        <w:rPr>
          <w:sz w:val="28"/>
          <w:szCs w:val="28"/>
        </w:rPr>
        <w:t xml:space="preserve"> места кузя олан жыр сикас (коланасö визьнитны):</w:t>
      </w:r>
    </w:p>
    <w:p w:rsidR="00EC1E18" w:rsidRDefault="00EA656C" w:rsidP="00EA65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канму</w:t>
      </w:r>
      <w:r w:rsidR="00EC1E18">
        <w:rPr>
          <w:sz w:val="28"/>
          <w:szCs w:val="28"/>
        </w:rPr>
        <w:t xml:space="preserve"> либö муниципальнöй олан</w:t>
      </w:r>
      <w:r w:rsidR="00312103">
        <w:rPr>
          <w:sz w:val="28"/>
          <w:szCs w:val="28"/>
        </w:rPr>
        <w:t>iн</w:t>
      </w:r>
      <w:r w:rsidR="00EC1E18">
        <w:rPr>
          <w:sz w:val="28"/>
          <w:szCs w:val="28"/>
        </w:rPr>
        <w:t xml:space="preserve"> фондлöн олан жыр;</w:t>
      </w:r>
    </w:p>
    <w:p w:rsidR="00EC1E18" w:rsidRDefault="00EC1E18" w:rsidP="00EC1E18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киын кутан олан жыр уна патера</w:t>
      </w:r>
      <w:r w:rsidR="00EA656C">
        <w:rPr>
          <w:sz w:val="28"/>
          <w:szCs w:val="28"/>
        </w:rPr>
        <w:t>а</w:t>
      </w:r>
      <w:r>
        <w:rPr>
          <w:sz w:val="28"/>
          <w:szCs w:val="28"/>
        </w:rPr>
        <w:t xml:space="preserve"> керкаын (асэмбуралöма либö лоöма сылöн мöд подув серти);</w:t>
      </w:r>
    </w:p>
    <w:p w:rsidR="00EC1E18" w:rsidRDefault="00EC1E18" w:rsidP="00EC1E18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 олан керка либö олан керка юкöн;</w:t>
      </w:r>
    </w:p>
    <w:p w:rsidR="00EC1E18" w:rsidRDefault="00EC1E18" w:rsidP="00EC1E18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мöдтор__________________________________________________.</w:t>
      </w:r>
    </w:p>
    <w:p w:rsidR="00EC1E18" w:rsidRDefault="00EC1E18" w:rsidP="00EC1E18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Олан жырлöн öтувъя ыдждаыс________________________кв.м.</w:t>
      </w:r>
    </w:p>
    <w:p w:rsidR="00EC1E18" w:rsidRDefault="00EC1E18" w:rsidP="00EC1E18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A656C">
        <w:rPr>
          <w:sz w:val="28"/>
          <w:szCs w:val="28"/>
        </w:rPr>
        <w:t>Аскотыр</w:t>
      </w:r>
      <w:r>
        <w:rPr>
          <w:sz w:val="28"/>
          <w:szCs w:val="28"/>
        </w:rPr>
        <w:t>ö пырысьяс (сы лыдын индыссьö шыöдчöм сетысь гражданин)</w:t>
      </w:r>
    </w:p>
    <w:tbl>
      <w:tblPr>
        <w:tblStyle w:val="a8"/>
        <w:tblW w:w="0" w:type="auto"/>
        <w:tblLook w:val="04A0"/>
      </w:tblPr>
      <w:tblGrid>
        <w:gridCol w:w="1150"/>
        <w:gridCol w:w="2835"/>
        <w:gridCol w:w="1888"/>
        <w:gridCol w:w="1831"/>
        <w:gridCol w:w="1867"/>
      </w:tblGrid>
      <w:tr w:rsidR="00EC1E18" w:rsidTr="00EA656C">
        <w:tc>
          <w:tcPr>
            <w:tcW w:w="1102" w:type="dxa"/>
          </w:tcPr>
          <w:p w:rsidR="00EC1E18" w:rsidRDefault="00EA656C" w:rsidP="00EA656C">
            <w:pPr>
              <w:ind w:right="5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C1E18">
              <w:rPr>
                <w:sz w:val="28"/>
                <w:szCs w:val="28"/>
              </w:rPr>
              <w:t>/в №</w:t>
            </w:r>
          </w:p>
        </w:tc>
        <w:tc>
          <w:tcPr>
            <w:tcW w:w="2862" w:type="dxa"/>
          </w:tcPr>
          <w:p w:rsidR="00EC1E18" w:rsidRDefault="00EC1E18" w:rsidP="00272068">
            <w:pPr>
              <w:ind w:right="5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Ов, ним, вич</w:t>
            </w:r>
          </w:p>
        </w:tc>
        <w:tc>
          <w:tcPr>
            <w:tcW w:w="1889" w:type="dxa"/>
          </w:tcPr>
          <w:p w:rsidR="00EC1E18" w:rsidRDefault="00EC1E18" w:rsidP="0027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Кодöн лоö ш</w:t>
            </w:r>
            <w:r w:rsidR="00EA656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öдчысьлы</w:t>
            </w:r>
          </w:p>
        </w:tc>
        <w:tc>
          <w:tcPr>
            <w:tcW w:w="1844" w:type="dxa"/>
          </w:tcPr>
          <w:p w:rsidR="00EC1E18" w:rsidRDefault="00EC1E18" w:rsidP="00272068">
            <w:pPr>
              <w:ind w:right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Чужан кадпас</w:t>
            </w:r>
          </w:p>
        </w:tc>
        <w:tc>
          <w:tcPr>
            <w:tcW w:w="1874" w:type="dxa"/>
          </w:tcPr>
          <w:p w:rsidR="00EC1E18" w:rsidRDefault="00EC1E18" w:rsidP="00272068">
            <w:pPr>
              <w:ind w:right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сетан номер да кадпас (чужöм йылысь эскöдан гижöд), сiйöс эскöдысь мукöд документ</w:t>
            </w:r>
          </w:p>
        </w:tc>
      </w:tr>
      <w:tr w:rsidR="00EC1E18" w:rsidTr="00EA656C">
        <w:tc>
          <w:tcPr>
            <w:tcW w:w="1102" w:type="dxa"/>
          </w:tcPr>
          <w:p w:rsidR="00EC1E18" w:rsidRDefault="00EC1E18" w:rsidP="00272068">
            <w:pPr>
              <w:ind w:right="5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</w:tr>
      <w:tr w:rsidR="00EC1E18" w:rsidTr="00EA656C">
        <w:tc>
          <w:tcPr>
            <w:tcW w:w="1102" w:type="dxa"/>
          </w:tcPr>
          <w:p w:rsidR="00EC1E18" w:rsidRDefault="00EC1E18" w:rsidP="00272068">
            <w:pPr>
              <w:ind w:right="5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</w:tr>
      <w:tr w:rsidR="00EC1E18" w:rsidTr="00EA656C">
        <w:tc>
          <w:tcPr>
            <w:tcW w:w="1102" w:type="dxa"/>
          </w:tcPr>
          <w:p w:rsidR="00EC1E18" w:rsidRDefault="00EC1E18" w:rsidP="00272068">
            <w:pPr>
              <w:ind w:right="5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62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</w:tr>
      <w:tr w:rsidR="00EC1E18" w:rsidTr="00EA656C">
        <w:tc>
          <w:tcPr>
            <w:tcW w:w="1102" w:type="dxa"/>
          </w:tcPr>
          <w:p w:rsidR="00EC1E18" w:rsidRDefault="00EC1E18" w:rsidP="00272068">
            <w:pPr>
              <w:ind w:right="5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62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</w:tr>
      <w:tr w:rsidR="00EC1E18" w:rsidTr="00EA656C">
        <w:tc>
          <w:tcPr>
            <w:tcW w:w="1102" w:type="dxa"/>
          </w:tcPr>
          <w:p w:rsidR="00EC1E18" w:rsidRDefault="00EC1E18" w:rsidP="00272068">
            <w:pPr>
              <w:ind w:right="5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62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</w:tr>
      <w:tr w:rsidR="00EC1E18" w:rsidTr="00EA656C">
        <w:tc>
          <w:tcPr>
            <w:tcW w:w="1102" w:type="dxa"/>
          </w:tcPr>
          <w:p w:rsidR="00EC1E18" w:rsidRDefault="00EC1E18" w:rsidP="00272068">
            <w:pPr>
              <w:ind w:right="5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862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EC1E18" w:rsidRDefault="00EC1E18" w:rsidP="00272068">
            <w:pPr>
              <w:ind w:right="533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EC1E18" w:rsidRDefault="00EC1E18" w:rsidP="00272068">
            <w:pPr>
              <w:ind w:right="87"/>
              <w:jc w:val="both"/>
              <w:rPr>
                <w:sz w:val="28"/>
                <w:szCs w:val="28"/>
              </w:rPr>
            </w:pPr>
          </w:p>
        </w:tc>
      </w:tr>
    </w:tbl>
    <w:p w:rsidR="00EC1E18" w:rsidRDefault="00EC1E18" w:rsidP="00EC1E18">
      <w:pPr>
        <w:spacing w:line="360" w:lineRule="auto"/>
        <w:ind w:right="533" w:firstLine="567"/>
        <w:jc w:val="both"/>
        <w:rPr>
          <w:sz w:val="28"/>
          <w:szCs w:val="28"/>
        </w:rPr>
      </w:pPr>
    </w:p>
    <w:p w:rsidR="00EC1E18" w:rsidRDefault="00EC1E18" w:rsidP="00EC1E18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 да менам </w:t>
      </w:r>
      <w:r w:rsidR="00EA656C">
        <w:rPr>
          <w:sz w:val="28"/>
          <w:szCs w:val="28"/>
        </w:rPr>
        <w:t>аскотыр</w:t>
      </w:r>
      <w:r>
        <w:rPr>
          <w:sz w:val="28"/>
          <w:szCs w:val="28"/>
        </w:rPr>
        <w:t>ö пырысьяс сöгласöсь овмöдчыны___________</w:t>
      </w:r>
    </w:p>
    <w:p w:rsidR="00EC1E18" w:rsidRDefault="00EC1E18" w:rsidP="00EC1E18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_______________________________________________________,</w:t>
      </w:r>
    </w:p>
    <w:p w:rsidR="00EC1E18" w:rsidRPr="00951C54" w:rsidRDefault="00EC1E18" w:rsidP="00EC1E18">
      <w:pPr>
        <w:spacing w:line="360" w:lineRule="auto"/>
        <w:ind w:right="533" w:firstLine="567"/>
        <w:jc w:val="center"/>
      </w:pPr>
      <w:r w:rsidRPr="00951C54">
        <w:t>(олан пункт – овмöдчан места</w:t>
      </w:r>
      <w:r w:rsidRPr="000A6CED">
        <w:t xml:space="preserve"> </w:t>
      </w:r>
      <w:r w:rsidRPr="00951C54">
        <w:t>ним)</w:t>
      </w:r>
    </w:p>
    <w:p w:rsidR="00EC1E18" w:rsidRDefault="00EC1E18" w:rsidP="00EC1E18">
      <w:pPr>
        <w:spacing w:line="360" w:lineRule="auto"/>
        <w:ind w:right="53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мый вöзйö_______________________________________________</w:t>
      </w:r>
      <w:r w:rsidR="00EA656C">
        <w:rPr>
          <w:sz w:val="28"/>
          <w:szCs w:val="28"/>
        </w:rPr>
        <w:t>,</w:t>
      </w:r>
    </w:p>
    <w:p w:rsidR="00EC1E18" w:rsidRPr="00951C54" w:rsidRDefault="00EC1E18" w:rsidP="00EC1E18">
      <w:pPr>
        <w:spacing w:line="360" w:lineRule="auto"/>
        <w:ind w:right="533" w:firstLine="567"/>
        <w:jc w:val="center"/>
      </w:pPr>
      <w:r w:rsidRPr="00951C54">
        <w:t>(меставывса асвеськöдлан органлöн – вöзйöм</w:t>
      </w:r>
      <w:r w:rsidR="00312103">
        <w:t>са</w:t>
      </w:r>
      <w:r w:rsidRPr="00951C54">
        <w:t xml:space="preserve"> водзмöстчысьлöн ним)</w:t>
      </w:r>
    </w:p>
    <w:p w:rsidR="00EC1E18" w:rsidRDefault="00EC1E18" w:rsidP="00EC1E18">
      <w:pPr>
        <w:spacing w:line="360" w:lineRule="auto"/>
        <w:ind w:right="533" w:firstLine="567"/>
        <w:jc w:val="center"/>
        <w:rPr>
          <w:sz w:val="28"/>
          <w:szCs w:val="28"/>
        </w:rPr>
      </w:pPr>
    </w:p>
    <w:p w:rsidR="00EC1E18" w:rsidRDefault="00EC1E18" w:rsidP="00EC1E18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этша судтаа оланiн стрöитöм вылö му участокöн вöдитчöм вылö </w:t>
      </w:r>
      <w:r w:rsidR="00EA656C">
        <w:rPr>
          <w:sz w:val="28"/>
          <w:szCs w:val="28"/>
        </w:rPr>
        <w:t>инöд</w:t>
      </w:r>
      <w:r>
        <w:rPr>
          <w:sz w:val="28"/>
          <w:szCs w:val="28"/>
        </w:rPr>
        <w:t>а стрöитчысьяскöд сёрнитчöмъяс серти этша судтаа оланiн стрöитöм могысь сетан му участокъясын сiйö олан пунктын ас олан керка стрöитöм вылö.</w:t>
      </w:r>
    </w:p>
    <w:p w:rsidR="00EC1E18" w:rsidRDefault="00EC1E18" w:rsidP="00EC1E18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Миянлы гöгöрвоöдöма мöдлаö овмöдчан, а сiдзжö ас олан керка стрöитан условиеяс да пöрадок.</w:t>
      </w:r>
    </w:p>
    <w:p w:rsidR="00EC1E18" w:rsidRDefault="00EC1E18" w:rsidP="00EC1E18">
      <w:pPr>
        <w:spacing w:line="360" w:lineRule="auto"/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Бырöдöм</w:t>
      </w:r>
      <w:r w:rsidRPr="002F6E6F">
        <w:rPr>
          <w:sz w:val="28"/>
          <w:szCs w:val="28"/>
        </w:rPr>
        <w:t xml:space="preserve">öн лыддьыны </w:t>
      </w:r>
      <w:r>
        <w:rPr>
          <w:sz w:val="28"/>
          <w:szCs w:val="28"/>
        </w:rPr>
        <w:t>вöзйöм о</w:t>
      </w:r>
      <w:r w:rsidRPr="002F6E6F">
        <w:rPr>
          <w:sz w:val="28"/>
          <w:szCs w:val="28"/>
        </w:rPr>
        <w:t>лан пункт</w:t>
      </w:r>
      <w:r>
        <w:rPr>
          <w:sz w:val="28"/>
          <w:szCs w:val="28"/>
        </w:rPr>
        <w:t>ын</w:t>
      </w:r>
      <w:r w:rsidRPr="002F6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олысьлöн да сылöн </w:t>
      </w:r>
      <w:r w:rsidR="00EA656C">
        <w:rPr>
          <w:sz w:val="28"/>
          <w:szCs w:val="28"/>
        </w:rPr>
        <w:t>аскотыр</w:t>
      </w:r>
      <w:r>
        <w:rPr>
          <w:sz w:val="28"/>
          <w:szCs w:val="28"/>
        </w:rPr>
        <w:t>ö став тыр арлыда пырысьлöн кырымпасъяс:</w:t>
      </w:r>
    </w:p>
    <w:p w:rsidR="00EC1E18" w:rsidRDefault="00EC1E18" w:rsidP="00EC1E18">
      <w:pPr>
        <w:spacing w:line="360" w:lineRule="auto"/>
        <w:ind w:right="535" w:firstLine="567"/>
        <w:jc w:val="both"/>
        <w:rPr>
          <w:sz w:val="28"/>
          <w:szCs w:val="28"/>
        </w:rPr>
      </w:pPr>
    </w:p>
    <w:p w:rsidR="00EC1E18" w:rsidRDefault="00EC1E18" w:rsidP="00EC1E18">
      <w:pPr>
        <w:spacing w:line="360" w:lineRule="auto"/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EC1E18" w:rsidRDefault="00EC1E18" w:rsidP="00EC1E18">
      <w:pPr>
        <w:spacing w:line="360" w:lineRule="auto"/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EC1E18" w:rsidRDefault="00EC1E18" w:rsidP="00EC1E18">
      <w:pPr>
        <w:spacing w:line="360" w:lineRule="auto"/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EC1E18" w:rsidRDefault="00EC1E18" w:rsidP="00EC1E18">
      <w:pPr>
        <w:spacing w:line="360" w:lineRule="auto"/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EC1E18" w:rsidRDefault="00EC1E18" w:rsidP="00EC1E18">
      <w:pPr>
        <w:spacing w:line="360" w:lineRule="auto"/>
        <w:ind w:right="535" w:firstLine="567"/>
        <w:jc w:val="right"/>
        <w:rPr>
          <w:sz w:val="28"/>
          <w:szCs w:val="28"/>
        </w:rPr>
      </w:pPr>
    </w:p>
    <w:p w:rsidR="00EC1E18" w:rsidRDefault="00EC1E18" w:rsidP="00EC1E18">
      <w:pPr>
        <w:spacing w:line="360" w:lineRule="auto"/>
        <w:ind w:right="535" w:firstLine="567"/>
        <w:jc w:val="right"/>
        <w:rPr>
          <w:sz w:val="28"/>
          <w:szCs w:val="28"/>
        </w:rPr>
      </w:pPr>
    </w:p>
    <w:p w:rsidR="00EC1E18" w:rsidRPr="002F6E6F" w:rsidRDefault="00EC1E18" w:rsidP="00EC1E18">
      <w:pPr>
        <w:spacing w:line="360" w:lineRule="auto"/>
        <w:ind w:right="535" w:firstLine="567"/>
        <w:jc w:val="right"/>
        <w:rPr>
          <w:sz w:val="28"/>
          <w:szCs w:val="28"/>
        </w:rPr>
      </w:pPr>
      <w:r>
        <w:rPr>
          <w:sz w:val="28"/>
          <w:szCs w:val="28"/>
        </w:rPr>
        <w:t>20___вося_______тöлысь «___»  лун.».</w:t>
      </w:r>
    </w:p>
    <w:p w:rsidR="00EC1E18" w:rsidRPr="00790F04" w:rsidRDefault="00EC1E18" w:rsidP="00EC1E18">
      <w:pPr>
        <w:spacing w:line="360" w:lineRule="auto"/>
        <w:ind w:right="533" w:firstLine="567"/>
        <w:jc w:val="both"/>
        <w:rPr>
          <w:sz w:val="28"/>
          <w:szCs w:val="28"/>
        </w:rPr>
      </w:pPr>
    </w:p>
    <w:p w:rsidR="00EC1E18" w:rsidRDefault="00EC1E18" w:rsidP="00EC1E18">
      <w:pPr>
        <w:spacing w:line="360" w:lineRule="auto"/>
        <w:ind w:right="533"/>
        <w:jc w:val="center"/>
        <w:rPr>
          <w:sz w:val="28"/>
          <w:szCs w:val="28"/>
        </w:rPr>
      </w:pPr>
    </w:p>
    <w:p w:rsidR="00EC1E18" w:rsidRPr="002F6E6F" w:rsidRDefault="00EC1E18" w:rsidP="00EC1E18">
      <w:pPr>
        <w:spacing w:line="360" w:lineRule="auto"/>
        <w:ind w:right="535" w:firstLine="900"/>
        <w:jc w:val="both"/>
        <w:rPr>
          <w:sz w:val="28"/>
          <w:szCs w:val="28"/>
        </w:rPr>
      </w:pPr>
    </w:p>
    <w:p w:rsidR="00BD413B" w:rsidRDefault="00BD413B" w:rsidP="00BD413B">
      <w:pPr>
        <w:spacing w:line="360" w:lineRule="auto"/>
        <w:jc w:val="right"/>
        <w:rPr>
          <w:sz w:val="28"/>
          <w:szCs w:val="28"/>
        </w:rPr>
      </w:pPr>
    </w:p>
    <w:p w:rsidR="0014431A" w:rsidRPr="002B6DDB" w:rsidRDefault="00C63C35" w:rsidP="00606480">
      <w:pPr>
        <w:spacing w:after="200" w:line="276" w:lineRule="auto"/>
        <w:rPr>
          <w:sz w:val="28"/>
          <w:szCs w:val="28"/>
        </w:rPr>
      </w:pPr>
      <w:r w:rsidRPr="00C63C35">
        <w:rPr>
          <w:bCs/>
        </w:rPr>
        <w:t>Вуджöдiс К</w:t>
      </w:r>
      <w:r w:rsidR="00DB3905">
        <w:rPr>
          <w:bCs/>
        </w:rPr>
        <w:t>оснырева Е.Г.,</w:t>
      </w:r>
      <w:r w:rsidRPr="00C63C35">
        <w:rPr>
          <w:bCs/>
        </w:rPr>
        <w:t xml:space="preserve"> </w:t>
      </w:r>
      <w:r w:rsidR="00EA656C">
        <w:rPr>
          <w:bCs/>
        </w:rPr>
        <w:t>3599</w:t>
      </w:r>
      <w:r>
        <w:rPr>
          <w:bCs/>
        </w:rPr>
        <w:t xml:space="preserve"> </w:t>
      </w:r>
      <w:r w:rsidRPr="00C63C35">
        <w:rPr>
          <w:bCs/>
        </w:rPr>
        <w:t>пас</w:t>
      </w:r>
    </w:p>
    <w:sectPr w:rsidR="0014431A" w:rsidRPr="002B6DDB" w:rsidSect="003313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BAD" w:rsidRDefault="00A04BAD" w:rsidP="00AF190F">
      <w:r>
        <w:separator/>
      </w:r>
    </w:p>
  </w:endnote>
  <w:endnote w:type="continuationSeparator" w:id="1">
    <w:p w:rsidR="00A04BAD" w:rsidRDefault="00A04BAD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272068" w:rsidRDefault="00F6288B">
        <w:pPr>
          <w:pStyle w:val="a5"/>
          <w:jc w:val="center"/>
        </w:pPr>
        <w:fldSimple w:instr=" PAGE   \* MERGEFORMAT ">
          <w:r w:rsidR="00312103">
            <w:rPr>
              <w:noProof/>
            </w:rPr>
            <w:t>4</w:t>
          </w:r>
        </w:fldSimple>
      </w:p>
    </w:sdtContent>
  </w:sdt>
  <w:p w:rsidR="00272068" w:rsidRDefault="002720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BAD" w:rsidRDefault="00A04BAD" w:rsidP="00AF190F">
      <w:r>
        <w:separator/>
      </w:r>
    </w:p>
  </w:footnote>
  <w:footnote w:type="continuationSeparator" w:id="1">
    <w:p w:rsidR="00A04BAD" w:rsidRDefault="00A04BAD" w:rsidP="00AF1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6DA2"/>
    <w:multiLevelType w:val="hybridMultilevel"/>
    <w:tmpl w:val="3D985344"/>
    <w:lvl w:ilvl="0" w:tplc="09B8237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158BC"/>
    <w:rsid w:val="00051627"/>
    <w:rsid w:val="00085208"/>
    <w:rsid w:val="000B1A58"/>
    <w:rsid w:val="000C4201"/>
    <w:rsid w:val="000D4141"/>
    <w:rsid w:val="0014431A"/>
    <w:rsid w:val="001E1A96"/>
    <w:rsid w:val="001E3DCE"/>
    <w:rsid w:val="00246FAB"/>
    <w:rsid w:val="00272068"/>
    <w:rsid w:val="00275739"/>
    <w:rsid w:val="002A6C1E"/>
    <w:rsid w:val="002B6DDB"/>
    <w:rsid w:val="002C27A5"/>
    <w:rsid w:val="002E581E"/>
    <w:rsid w:val="002F1441"/>
    <w:rsid w:val="00312103"/>
    <w:rsid w:val="00313289"/>
    <w:rsid w:val="00321A31"/>
    <w:rsid w:val="0033136F"/>
    <w:rsid w:val="00352349"/>
    <w:rsid w:val="003638CC"/>
    <w:rsid w:val="00385D6E"/>
    <w:rsid w:val="003A29A1"/>
    <w:rsid w:val="003B003E"/>
    <w:rsid w:val="003B0AE4"/>
    <w:rsid w:val="003E0F6B"/>
    <w:rsid w:val="003F1AB7"/>
    <w:rsid w:val="00406E87"/>
    <w:rsid w:val="00407A5D"/>
    <w:rsid w:val="00421437"/>
    <w:rsid w:val="00441050"/>
    <w:rsid w:val="00441EC7"/>
    <w:rsid w:val="004541D0"/>
    <w:rsid w:val="0046107F"/>
    <w:rsid w:val="004740E0"/>
    <w:rsid w:val="00483A33"/>
    <w:rsid w:val="004B03B1"/>
    <w:rsid w:val="004B5322"/>
    <w:rsid w:val="004F38A6"/>
    <w:rsid w:val="00506273"/>
    <w:rsid w:val="005A4760"/>
    <w:rsid w:val="005B4794"/>
    <w:rsid w:val="005C059B"/>
    <w:rsid w:val="00605E6C"/>
    <w:rsid w:val="00606480"/>
    <w:rsid w:val="00616E29"/>
    <w:rsid w:val="006211B6"/>
    <w:rsid w:val="00641F9E"/>
    <w:rsid w:val="006431D5"/>
    <w:rsid w:val="00662ECE"/>
    <w:rsid w:val="00685B75"/>
    <w:rsid w:val="006931DF"/>
    <w:rsid w:val="00695D07"/>
    <w:rsid w:val="0069628E"/>
    <w:rsid w:val="006C13AB"/>
    <w:rsid w:val="006C4D3F"/>
    <w:rsid w:val="006D3804"/>
    <w:rsid w:val="006F4409"/>
    <w:rsid w:val="00731CDF"/>
    <w:rsid w:val="00740C85"/>
    <w:rsid w:val="007517F4"/>
    <w:rsid w:val="007A426D"/>
    <w:rsid w:val="007B1490"/>
    <w:rsid w:val="007B6891"/>
    <w:rsid w:val="007D33D6"/>
    <w:rsid w:val="00803B2C"/>
    <w:rsid w:val="0080505B"/>
    <w:rsid w:val="00877050"/>
    <w:rsid w:val="00877EA7"/>
    <w:rsid w:val="008A2726"/>
    <w:rsid w:val="008B6F7D"/>
    <w:rsid w:val="008C7C55"/>
    <w:rsid w:val="008D05DA"/>
    <w:rsid w:val="008E50A0"/>
    <w:rsid w:val="00950C41"/>
    <w:rsid w:val="00977458"/>
    <w:rsid w:val="0098487E"/>
    <w:rsid w:val="009F651E"/>
    <w:rsid w:val="00A02C26"/>
    <w:rsid w:val="00A04BAD"/>
    <w:rsid w:val="00A127BB"/>
    <w:rsid w:val="00A128DC"/>
    <w:rsid w:val="00A365BC"/>
    <w:rsid w:val="00A43B29"/>
    <w:rsid w:val="00A54582"/>
    <w:rsid w:val="00AF190F"/>
    <w:rsid w:val="00B2772A"/>
    <w:rsid w:val="00B27C3A"/>
    <w:rsid w:val="00B44A88"/>
    <w:rsid w:val="00B74271"/>
    <w:rsid w:val="00B82353"/>
    <w:rsid w:val="00BC2846"/>
    <w:rsid w:val="00BD2112"/>
    <w:rsid w:val="00BD413B"/>
    <w:rsid w:val="00C126B2"/>
    <w:rsid w:val="00C12DAB"/>
    <w:rsid w:val="00C53E96"/>
    <w:rsid w:val="00C63C35"/>
    <w:rsid w:val="00C71247"/>
    <w:rsid w:val="00CC2D76"/>
    <w:rsid w:val="00CE4979"/>
    <w:rsid w:val="00D115D9"/>
    <w:rsid w:val="00D33AD8"/>
    <w:rsid w:val="00D67DC3"/>
    <w:rsid w:val="00D85CA9"/>
    <w:rsid w:val="00DB3905"/>
    <w:rsid w:val="00DE556A"/>
    <w:rsid w:val="00E33151"/>
    <w:rsid w:val="00E44BC2"/>
    <w:rsid w:val="00E74609"/>
    <w:rsid w:val="00E84738"/>
    <w:rsid w:val="00E87744"/>
    <w:rsid w:val="00EA656C"/>
    <w:rsid w:val="00EC1CB1"/>
    <w:rsid w:val="00EC1E18"/>
    <w:rsid w:val="00F10FB2"/>
    <w:rsid w:val="00F1391A"/>
    <w:rsid w:val="00F20C19"/>
    <w:rsid w:val="00F5088B"/>
    <w:rsid w:val="00F6288B"/>
    <w:rsid w:val="00F710FC"/>
    <w:rsid w:val="00F7157F"/>
    <w:rsid w:val="00F77AF6"/>
    <w:rsid w:val="00F85E8D"/>
    <w:rsid w:val="00F97415"/>
    <w:rsid w:val="00FB4523"/>
    <w:rsid w:val="00FF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9C83-DCF2-4D97-B2DF-6CAE489A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508</Words>
  <Characters>3746</Characters>
  <Application>Microsoft Office Word</Application>
  <DocSecurity>0</DocSecurity>
  <Lines>249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85</cp:revision>
  <cp:lastPrinted>2011-10-13T12:10:00Z</cp:lastPrinted>
  <dcterms:created xsi:type="dcterms:W3CDTF">2010-10-28T10:33:00Z</dcterms:created>
  <dcterms:modified xsi:type="dcterms:W3CDTF">2011-10-20T11:38:00Z</dcterms:modified>
</cp:coreProperties>
</file>