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BF" w:rsidRPr="00B01ED3" w:rsidRDefault="009151BF" w:rsidP="009151BF">
      <w:pPr>
        <w:spacing w:line="360" w:lineRule="auto"/>
        <w:jc w:val="center"/>
        <w:rPr>
          <w:sz w:val="28"/>
          <w:szCs w:val="28"/>
        </w:rPr>
      </w:pPr>
      <w:r w:rsidRPr="00B01ED3">
        <w:rPr>
          <w:sz w:val="28"/>
          <w:szCs w:val="28"/>
        </w:rPr>
        <w:t>КОМИ РЕСПУБЛИКАСА ПРАВИТЕЛЬСТВОЛÖН ШУÖМ</w:t>
      </w:r>
    </w:p>
    <w:p w:rsidR="009151BF" w:rsidRPr="00B01ED3" w:rsidRDefault="009151BF" w:rsidP="009151BF">
      <w:pPr>
        <w:spacing w:line="360" w:lineRule="auto"/>
        <w:jc w:val="center"/>
        <w:rPr>
          <w:sz w:val="28"/>
          <w:szCs w:val="28"/>
        </w:rPr>
      </w:pPr>
    </w:p>
    <w:p w:rsidR="009151BF" w:rsidRPr="00B01ED3" w:rsidRDefault="00B01ED3" w:rsidP="009151B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151BF" w:rsidRPr="00B01ED3">
        <w:rPr>
          <w:b/>
          <w:bCs/>
          <w:sz w:val="28"/>
          <w:szCs w:val="28"/>
        </w:rPr>
        <w:t>Государственнöй общеобразовательнöй учреждениеясса, улыс тшупöда уджсикасö велöдан да шöр тшупöда уджсикасö велöдан государственнöй учреждениеясса, кодъяс лоöны Коми Республикаса веськöдлöм улын, а сідзжö муниципальнöй общеобразовательнöй учреждениеясса индöм ногöн гöля олысьöн лыддьöм семьяясысь велöдчысьясöс вердöм да Коми Республикаса öткымын законодательнöй актö вежсьöмъяс пыртöм йылысь</w:t>
      </w:r>
      <w:r>
        <w:rPr>
          <w:b/>
          <w:bCs/>
          <w:sz w:val="28"/>
          <w:szCs w:val="28"/>
        </w:rPr>
        <w:t>»</w:t>
      </w:r>
      <w:r w:rsidR="009151BF" w:rsidRPr="00B01ED3">
        <w:rPr>
          <w:b/>
          <w:bCs/>
          <w:sz w:val="28"/>
          <w:szCs w:val="28"/>
        </w:rPr>
        <w:t xml:space="preserve"> Коми Республикаса Оланпас </w:t>
      </w:r>
      <w:r>
        <w:rPr>
          <w:b/>
          <w:bCs/>
          <w:sz w:val="28"/>
          <w:szCs w:val="28"/>
        </w:rPr>
        <w:t>олöмö пöртöм кузя мераяс йылысь»</w:t>
      </w:r>
      <w:r w:rsidR="009151BF" w:rsidRPr="00B01ED3">
        <w:rPr>
          <w:b/>
          <w:bCs/>
          <w:sz w:val="28"/>
          <w:szCs w:val="28"/>
        </w:rPr>
        <w:t xml:space="preserve"> Коми Республикаса</w:t>
      </w:r>
      <w:r>
        <w:rPr>
          <w:b/>
          <w:bCs/>
          <w:sz w:val="28"/>
          <w:szCs w:val="28"/>
        </w:rPr>
        <w:t xml:space="preserve"> Правительстволöн 2005 во öшым тöлысь</w:t>
      </w:r>
      <w:r w:rsidR="009151BF" w:rsidRPr="00B01ED3">
        <w:rPr>
          <w:b/>
          <w:bCs/>
          <w:sz w:val="28"/>
          <w:szCs w:val="28"/>
        </w:rPr>
        <w:t xml:space="preserve"> 30 лунся 342 №-а шуöмö вежсьöмъяс пыртöм йылысь</w:t>
      </w:r>
    </w:p>
    <w:p w:rsidR="009151BF" w:rsidRPr="00B01ED3" w:rsidRDefault="009151BF" w:rsidP="009151BF">
      <w:pPr>
        <w:spacing w:line="360" w:lineRule="auto"/>
        <w:jc w:val="center"/>
        <w:rPr>
          <w:b/>
          <w:bCs/>
          <w:sz w:val="28"/>
          <w:szCs w:val="28"/>
        </w:rPr>
      </w:pPr>
    </w:p>
    <w:p w:rsidR="009151BF" w:rsidRPr="00B01ED3" w:rsidRDefault="009151BF" w:rsidP="009151BF">
      <w:pPr>
        <w:spacing w:line="360" w:lineRule="auto"/>
        <w:ind w:firstLine="900"/>
        <w:jc w:val="both"/>
        <w:rPr>
          <w:sz w:val="28"/>
          <w:szCs w:val="28"/>
        </w:rPr>
      </w:pPr>
      <w:r w:rsidRPr="00B01ED3">
        <w:rPr>
          <w:sz w:val="28"/>
          <w:szCs w:val="28"/>
        </w:rPr>
        <w:t>Коми Республикаса Правительство шуис:</w:t>
      </w:r>
    </w:p>
    <w:p w:rsidR="00B01ED3" w:rsidRDefault="009151BF" w:rsidP="009151BF">
      <w:pPr>
        <w:spacing w:line="360" w:lineRule="auto"/>
        <w:ind w:firstLine="900"/>
        <w:jc w:val="both"/>
        <w:rPr>
          <w:sz w:val="28"/>
          <w:szCs w:val="28"/>
        </w:rPr>
      </w:pPr>
      <w:r w:rsidRPr="00B01ED3">
        <w:rPr>
          <w:sz w:val="28"/>
          <w:szCs w:val="28"/>
        </w:rPr>
        <w:t xml:space="preserve">1. Пыртны </w:t>
      </w:r>
      <w:r w:rsidR="00B01ED3">
        <w:rPr>
          <w:sz w:val="28"/>
          <w:szCs w:val="28"/>
        </w:rPr>
        <w:t>«</w:t>
      </w:r>
      <w:r w:rsidRPr="00B01ED3">
        <w:rPr>
          <w:sz w:val="28"/>
          <w:szCs w:val="28"/>
        </w:rPr>
        <w:t>Государственнöй общеобразовательнöй учреждениеясса, улыс тшупöда уджсикасö велöдан да шöр тшупöда уджсикасö велöдан государственнöй учреждениеясса, кодъяс лоöны Коми Республикаса веськöдлöм улын, а сідзжö муниципальнöй общеобразовательнöй учреждениеясса индöм ногöн гöля олысьöн лыддьöм семьяясысь велöдчысьясöс вердöм да Коми Республикаса öткымын законодательнöй актö вежсьöмъяс пыртöм йылысь</w:t>
      </w:r>
      <w:r w:rsidR="00B01ED3">
        <w:rPr>
          <w:sz w:val="28"/>
          <w:szCs w:val="28"/>
        </w:rPr>
        <w:t>»</w:t>
      </w:r>
      <w:r w:rsidRPr="00B01ED3">
        <w:rPr>
          <w:sz w:val="28"/>
          <w:szCs w:val="28"/>
        </w:rPr>
        <w:t xml:space="preserve"> Коми Республикаса Оланпас олöмö пöртöм кузя мераяс йылысь</w:t>
      </w:r>
      <w:r w:rsidR="00B01ED3">
        <w:rPr>
          <w:sz w:val="28"/>
          <w:szCs w:val="28"/>
        </w:rPr>
        <w:t>»</w:t>
      </w:r>
      <w:r w:rsidRPr="00B01ED3">
        <w:rPr>
          <w:sz w:val="28"/>
          <w:szCs w:val="28"/>
        </w:rPr>
        <w:t xml:space="preserve"> Коми Республикаса Правительстволö</w:t>
      </w:r>
      <w:r w:rsidR="00B01ED3">
        <w:rPr>
          <w:sz w:val="28"/>
          <w:szCs w:val="28"/>
        </w:rPr>
        <w:t>н 2005 во öшым тöлысь</w:t>
      </w:r>
      <w:r w:rsidRPr="00B01ED3">
        <w:rPr>
          <w:sz w:val="28"/>
          <w:szCs w:val="28"/>
        </w:rPr>
        <w:t xml:space="preserve"> 30 лунся 342 №-а шуöмö вежсьöмъяс</w:t>
      </w:r>
      <w:r w:rsidR="00B01ED3">
        <w:rPr>
          <w:sz w:val="28"/>
          <w:szCs w:val="28"/>
        </w:rPr>
        <w:t xml:space="preserve"> содтöдын индöм серти.</w:t>
      </w:r>
    </w:p>
    <w:p w:rsidR="009151BF" w:rsidRPr="00B01ED3" w:rsidRDefault="009151BF" w:rsidP="009151BF">
      <w:pPr>
        <w:spacing w:line="360" w:lineRule="auto"/>
        <w:ind w:firstLine="900"/>
        <w:jc w:val="both"/>
        <w:rPr>
          <w:sz w:val="28"/>
          <w:szCs w:val="28"/>
        </w:rPr>
      </w:pPr>
      <w:r w:rsidRPr="00B01ED3">
        <w:rPr>
          <w:sz w:val="28"/>
          <w:szCs w:val="28"/>
        </w:rPr>
        <w:t>2. Тайö шуöмыс вынсялö сійöс официальнöя йöзöдан лунсянь.</w:t>
      </w:r>
    </w:p>
    <w:p w:rsidR="009151BF" w:rsidRPr="00B01ED3" w:rsidRDefault="009151BF" w:rsidP="009151BF">
      <w:pPr>
        <w:spacing w:line="360" w:lineRule="auto"/>
        <w:ind w:firstLine="900"/>
        <w:jc w:val="both"/>
        <w:rPr>
          <w:sz w:val="28"/>
          <w:szCs w:val="28"/>
        </w:rPr>
      </w:pPr>
    </w:p>
    <w:p w:rsidR="009151BF" w:rsidRPr="00B01ED3" w:rsidRDefault="009151BF" w:rsidP="009151BF">
      <w:pPr>
        <w:spacing w:line="360" w:lineRule="auto"/>
        <w:jc w:val="both"/>
        <w:rPr>
          <w:sz w:val="28"/>
          <w:szCs w:val="28"/>
        </w:rPr>
      </w:pPr>
      <w:r w:rsidRPr="00B01ED3">
        <w:rPr>
          <w:sz w:val="28"/>
          <w:szCs w:val="28"/>
        </w:rPr>
        <w:t xml:space="preserve">Коми Республикаса Юралысь                           </w:t>
      </w:r>
      <w:r w:rsidR="001379E6">
        <w:rPr>
          <w:sz w:val="28"/>
          <w:szCs w:val="28"/>
        </w:rPr>
        <w:t xml:space="preserve">                           В.Гайзер</w:t>
      </w:r>
    </w:p>
    <w:p w:rsidR="009151BF" w:rsidRPr="00B01ED3" w:rsidRDefault="009151BF" w:rsidP="009151BF">
      <w:pPr>
        <w:spacing w:line="360" w:lineRule="auto"/>
        <w:jc w:val="both"/>
        <w:rPr>
          <w:sz w:val="28"/>
          <w:szCs w:val="28"/>
        </w:rPr>
      </w:pPr>
    </w:p>
    <w:p w:rsidR="009151BF" w:rsidRPr="00B01ED3" w:rsidRDefault="009151BF" w:rsidP="00B01ED3">
      <w:pPr>
        <w:jc w:val="both"/>
        <w:rPr>
          <w:sz w:val="28"/>
          <w:szCs w:val="28"/>
        </w:rPr>
      </w:pPr>
      <w:r w:rsidRPr="00B01ED3">
        <w:rPr>
          <w:sz w:val="28"/>
          <w:szCs w:val="28"/>
        </w:rPr>
        <w:t>Сыктывкар</w:t>
      </w:r>
    </w:p>
    <w:p w:rsidR="009151BF" w:rsidRPr="00B01ED3" w:rsidRDefault="00B01ED3" w:rsidP="00B01ED3">
      <w:pPr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="009151BF" w:rsidRPr="00B01ED3">
        <w:rPr>
          <w:sz w:val="28"/>
          <w:szCs w:val="28"/>
        </w:rPr>
        <w:t xml:space="preserve"> вося </w:t>
      </w:r>
      <w:r>
        <w:rPr>
          <w:sz w:val="28"/>
          <w:szCs w:val="28"/>
        </w:rPr>
        <w:t>косму тöлысь</w:t>
      </w:r>
      <w:r w:rsidR="009151BF" w:rsidRPr="00B01ED3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9151BF" w:rsidRPr="00B01ED3">
        <w:rPr>
          <w:sz w:val="28"/>
          <w:szCs w:val="28"/>
        </w:rPr>
        <w:t xml:space="preserve"> лун</w:t>
      </w:r>
    </w:p>
    <w:p w:rsidR="009151BF" w:rsidRPr="00B01ED3" w:rsidRDefault="00B01ED3" w:rsidP="00BF7070">
      <w:pPr>
        <w:jc w:val="both"/>
        <w:rPr>
          <w:sz w:val="28"/>
          <w:szCs w:val="28"/>
        </w:rPr>
      </w:pPr>
      <w:r>
        <w:rPr>
          <w:sz w:val="28"/>
          <w:szCs w:val="28"/>
        </w:rPr>
        <w:t>130</w:t>
      </w:r>
      <w:r w:rsidR="009151BF" w:rsidRPr="00B01ED3">
        <w:rPr>
          <w:sz w:val="28"/>
          <w:szCs w:val="28"/>
        </w:rPr>
        <w:t xml:space="preserve"> №</w:t>
      </w:r>
    </w:p>
    <w:p w:rsidR="00BF7070" w:rsidRDefault="00BF7070" w:rsidP="00BF707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BF7070" w:rsidRDefault="00BF7070" w:rsidP="00BF707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2011 во косму тöлысь 11 лунся 130 №-а шуöм дорö</w:t>
      </w:r>
    </w:p>
    <w:p w:rsidR="00C56E92" w:rsidRDefault="00BF7070" w:rsidP="00BF707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  <w:r w:rsidR="009151BF" w:rsidRPr="00B01ED3">
        <w:rPr>
          <w:sz w:val="28"/>
          <w:szCs w:val="28"/>
        </w:rPr>
        <w:t xml:space="preserve"> </w:t>
      </w:r>
    </w:p>
    <w:p w:rsidR="00C56E92" w:rsidRDefault="00C56E92" w:rsidP="00BF7070">
      <w:pPr>
        <w:spacing w:line="360" w:lineRule="auto"/>
        <w:jc w:val="right"/>
        <w:rPr>
          <w:sz w:val="28"/>
          <w:szCs w:val="28"/>
        </w:rPr>
      </w:pPr>
    </w:p>
    <w:p w:rsidR="00C56E92" w:rsidRDefault="00205CEB" w:rsidP="00C56E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56E92" w:rsidRPr="00B01ED3">
        <w:rPr>
          <w:sz w:val="28"/>
          <w:szCs w:val="28"/>
        </w:rPr>
        <w:t>Государственнöй общеобразовательнöй учреждениеясса, улыс тшупöда уджсикасö велöдан да шöр тшупöда уджсикасö велöдан государственнöй учреждениеясса, кодъяс лоöны Коми Республикаса веськöдлöм улын, а сідзжö муниципальнöй общеобразовательнöй учреждениеясса индöм ногöн гöля олысьöн лыддьöм семьяясысь велöдчысьясöс вердöм да Коми Республикаса öткымын законодательнöй актö вежсьöмъяс пыртöм йылысь</w:t>
      </w:r>
      <w:r w:rsidR="00C56E92">
        <w:rPr>
          <w:sz w:val="28"/>
          <w:szCs w:val="28"/>
        </w:rPr>
        <w:t>»</w:t>
      </w:r>
      <w:r w:rsidR="00C56E92" w:rsidRPr="00B01ED3">
        <w:rPr>
          <w:sz w:val="28"/>
          <w:szCs w:val="28"/>
        </w:rPr>
        <w:t xml:space="preserve"> Коми Республикаса Оланпас олöмö пöртöм кузя мераяс йылысь</w:t>
      </w:r>
      <w:r w:rsidR="00C56E92">
        <w:rPr>
          <w:sz w:val="28"/>
          <w:szCs w:val="28"/>
        </w:rPr>
        <w:t>»</w:t>
      </w:r>
      <w:r w:rsidR="00C56E92" w:rsidRPr="00B01ED3">
        <w:rPr>
          <w:sz w:val="28"/>
          <w:szCs w:val="28"/>
        </w:rPr>
        <w:t xml:space="preserve"> Коми Республикаса Правительстволö</w:t>
      </w:r>
      <w:r w:rsidR="00C56E92">
        <w:rPr>
          <w:sz w:val="28"/>
          <w:szCs w:val="28"/>
        </w:rPr>
        <w:t>н 2005 во öшым тöлысь</w:t>
      </w:r>
      <w:r w:rsidR="00C56E92" w:rsidRPr="00B01ED3">
        <w:rPr>
          <w:sz w:val="28"/>
          <w:szCs w:val="28"/>
        </w:rPr>
        <w:t xml:space="preserve"> 30 лунся 342 №-а шуöмö </w:t>
      </w:r>
      <w:r w:rsidR="00C56E92">
        <w:rPr>
          <w:sz w:val="28"/>
          <w:szCs w:val="28"/>
        </w:rPr>
        <w:t>пыртöм</w:t>
      </w:r>
    </w:p>
    <w:p w:rsidR="00C56E92" w:rsidRDefault="00C56E92" w:rsidP="00C56E92">
      <w:pPr>
        <w:spacing w:line="360" w:lineRule="auto"/>
        <w:jc w:val="center"/>
        <w:rPr>
          <w:b/>
          <w:sz w:val="28"/>
          <w:szCs w:val="28"/>
        </w:rPr>
      </w:pPr>
      <w:r w:rsidRPr="00C56E92">
        <w:rPr>
          <w:b/>
          <w:sz w:val="28"/>
          <w:szCs w:val="28"/>
        </w:rPr>
        <w:t>ВЕЖСЬÖМЪЯС</w:t>
      </w:r>
    </w:p>
    <w:p w:rsidR="00C56E92" w:rsidRDefault="00C56E92" w:rsidP="00C56E92">
      <w:pPr>
        <w:spacing w:line="360" w:lineRule="auto"/>
        <w:jc w:val="center"/>
        <w:rPr>
          <w:b/>
          <w:sz w:val="28"/>
          <w:szCs w:val="28"/>
        </w:rPr>
      </w:pPr>
    </w:p>
    <w:p w:rsidR="00C56E92" w:rsidRDefault="00205CEB" w:rsidP="00C56E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6E92" w:rsidRPr="00B01ED3">
        <w:rPr>
          <w:sz w:val="28"/>
          <w:szCs w:val="28"/>
        </w:rPr>
        <w:t>Государственнöй общеобразовательнöй учреждениеясса, улыс тшупöда уджсикасö велöдан да шöр тшупöда уджсикасö велöдан государственнöй учреждениеясса, кодъяс лоöны Коми Республикаса веськöдлöм улын, а сідзжö муниципальнöй общеобразовательнöй учреждениеясса индöм ногöн гöля олысьöн лыддьöм семьяясысь велöдчысьясöс вердöм да Коми Республикаса öткымын законодательнöй актö вежсьöмъяс пыртöм йылысь</w:t>
      </w:r>
      <w:r w:rsidR="00C56E92">
        <w:rPr>
          <w:sz w:val="28"/>
          <w:szCs w:val="28"/>
        </w:rPr>
        <w:t>»</w:t>
      </w:r>
      <w:r w:rsidR="00C56E92" w:rsidRPr="00B01ED3">
        <w:rPr>
          <w:sz w:val="28"/>
          <w:szCs w:val="28"/>
        </w:rPr>
        <w:t xml:space="preserve"> Коми Республикаса Оланпас олöмö пöртöм кузя мераяс йылысь</w:t>
      </w:r>
      <w:r w:rsidR="00C56E92">
        <w:rPr>
          <w:sz w:val="28"/>
          <w:szCs w:val="28"/>
        </w:rPr>
        <w:t>»</w:t>
      </w:r>
      <w:r w:rsidR="00C56E92" w:rsidRPr="00B01ED3">
        <w:rPr>
          <w:sz w:val="28"/>
          <w:szCs w:val="28"/>
        </w:rPr>
        <w:t xml:space="preserve"> Коми Республикаса Правительстволö</w:t>
      </w:r>
      <w:r w:rsidR="00C56E92">
        <w:rPr>
          <w:sz w:val="28"/>
          <w:szCs w:val="28"/>
        </w:rPr>
        <w:t>н 2005 во öшым тöлысь</w:t>
      </w:r>
      <w:r w:rsidR="00C56E92" w:rsidRPr="00B01ED3">
        <w:rPr>
          <w:sz w:val="28"/>
          <w:szCs w:val="28"/>
        </w:rPr>
        <w:t xml:space="preserve"> 30 лунся 342 №-а шуöм</w:t>
      </w:r>
      <w:r w:rsidR="00C56E92">
        <w:rPr>
          <w:sz w:val="28"/>
          <w:szCs w:val="28"/>
        </w:rPr>
        <w:t>ын:</w:t>
      </w:r>
    </w:p>
    <w:p w:rsidR="00C56E92" w:rsidRDefault="00C56E92" w:rsidP="00C56E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05CEB">
        <w:rPr>
          <w:sz w:val="28"/>
          <w:szCs w:val="28"/>
        </w:rPr>
        <w:t xml:space="preserve"> 3 пункт гижны тадзи:</w:t>
      </w:r>
    </w:p>
    <w:p w:rsidR="00C56E92" w:rsidRDefault="00C56E92" w:rsidP="00C56E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205CEB">
        <w:rPr>
          <w:sz w:val="28"/>
          <w:szCs w:val="28"/>
        </w:rPr>
        <w:t xml:space="preserve"> Тайö шуöмсö олöмö пöртöм бöрся видзöдны Коми Республикаса Юралысьöс вежысь В.В. Стахановлы.»;</w:t>
      </w:r>
    </w:p>
    <w:p w:rsidR="00C56E92" w:rsidRDefault="00C56E92" w:rsidP="00C56E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05CEB">
        <w:rPr>
          <w:sz w:val="28"/>
          <w:szCs w:val="28"/>
        </w:rPr>
        <w:t xml:space="preserve"> </w:t>
      </w:r>
      <w:r w:rsidR="00205CEB" w:rsidRPr="00B01ED3">
        <w:rPr>
          <w:sz w:val="28"/>
          <w:szCs w:val="28"/>
        </w:rPr>
        <w:t xml:space="preserve">Государственнöй общеобразовательнöй учреждениеясса, улыс тшупöда уджсикасö велöдан да шöр тшупöда уджсикасö велöдан государственнöй учреждениеясса, кодъяс лоöны Коми Республикаса </w:t>
      </w:r>
      <w:r w:rsidR="00205CEB" w:rsidRPr="00B01ED3">
        <w:rPr>
          <w:sz w:val="28"/>
          <w:szCs w:val="28"/>
        </w:rPr>
        <w:lastRenderedPageBreak/>
        <w:t>веськöдлöм улын, а сідзжö муниципальнöй общеобразовательнöй учреждениеясса индöм ногöн гöля олысьöн лыддьöм семьяясысь велöдчысьясöс верд</w:t>
      </w:r>
      <w:r w:rsidR="00205CEB">
        <w:rPr>
          <w:sz w:val="28"/>
          <w:szCs w:val="28"/>
        </w:rPr>
        <w:t>ан пöрадокын, мый вынсьöдöма шуöмöн (содтöд):</w:t>
      </w:r>
    </w:p>
    <w:p w:rsidR="00C56E92" w:rsidRDefault="00C56E92" w:rsidP="00C56E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пунктын:</w:t>
      </w:r>
    </w:p>
    <w:p w:rsidR="00C56E92" w:rsidRPr="00205CEB" w:rsidRDefault="00C56E92" w:rsidP="00C56E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05CEB">
        <w:rPr>
          <w:sz w:val="28"/>
          <w:szCs w:val="28"/>
        </w:rPr>
        <w:t xml:space="preserve"> «в» подпунктын «санитарно-эпидемиологическöй служба.» кывъяс вежны </w:t>
      </w:r>
      <w:r w:rsidR="00205CEB" w:rsidRPr="00205CEB">
        <w:rPr>
          <w:i/>
          <w:sz w:val="28"/>
          <w:szCs w:val="28"/>
        </w:rPr>
        <w:t>"</w:t>
      </w:r>
      <w:r w:rsidR="00205CEB">
        <w:rPr>
          <w:sz w:val="28"/>
          <w:szCs w:val="28"/>
        </w:rPr>
        <w:t>санитарно-эпидемиологическöй служба;</w:t>
      </w:r>
      <w:r w:rsidR="00205CEB" w:rsidRPr="00205CEB">
        <w:rPr>
          <w:i/>
          <w:sz w:val="28"/>
          <w:szCs w:val="28"/>
        </w:rPr>
        <w:t>"</w:t>
      </w:r>
      <w:r w:rsidR="00D13B5F">
        <w:rPr>
          <w:sz w:val="28"/>
          <w:szCs w:val="28"/>
        </w:rPr>
        <w:t xml:space="preserve"> кывъясöн</w:t>
      </w:r>
      <w:r w:rsidR="00205CEB">
        <w:rPr>
          <w:sz w:val="28"/>
          <w:szCs w:val="28"/>
        </w:rPr>
        <w:t>;</w:t>
      </w:r>
    </w:p>
    <w:p w:rsidR="00C56E92" w:rsidRDefault="00C56E92" w:rsidP="00C56E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12452">
        <w:rPr>
          <w:sz w:val="28"/>
          <w:szCs w:val="28"/>
        </w:rPr>
        <w:t xml:space="preserve"> </w:t>
      </w:r>
      <w:r w:rsidR="00205CEB">
        <w:rPr>
          <w:sz w:val="28"/>
          <w:szCs w:val="28"/>
        </w:rPr>
        <w:t xml:space="preserve">содтыны татшöм </w:t>
      </w:r>
      <w:r w:rsidR="00205CEB" w:rsidRPr="00205CEB">
        <w:rPr>
          <w:i/>
          <w:sz w:val="28"/>
          <w:szCs w:val="28"/>
        </w:rPr>
        <w:t>"</w:t>
      </w:r>
      <w:r w:rsidR="00205CEB">
        <w:rPr>
          <w:sz w:val="28"/>
          <w:szCs w:val="28"/>
        </w:rPr>
        <w:t>г</w:t>
      </w:r>
      <w:r w:rsidR="00205CEB" w:rsidRPr="00205CEB">
        <w:rPr>
          <w:i/>
          <w:sz w:val="28"/>
          <w:szCs w:val="28"/>
        </w:rPr>
        <w:t>"</w:t>
      </w:r>
      <w:r w:rsidR="00205CEB">
        <w:rPr>
          <w:sz w:val="28"/>
          <w:szCs w:val="28"/>
        </w:rPr>
        <w:t xml:space="preserve"> подпункт:</w:t>
      </w:r>
    </w:p>
    <w:p w:rsidR="00205CEB" w:rsidRDefault="00205CEB" w:rsidP="00C56E92">
      <w:pPr>
        <w:spacing w:line="360" w:lineRule="auto"/>
        <w:ind w:firstLine="709"/>
        <w:jc w:val="both"/>
        <w:rPr>
          <w:sz w:val="28"/>
          <w:szCs w:val="28"/>
        </w:rPr>
      </w:pPr>
      <w:r w:rsidRPr="00205CEB">
        <w:rPr>
          <w:i/>
          <w:sz w:val="28"/>
          <w:szCs w:val="28"/>
        </w:rPr>
        <w:t>"</w:t>
      </w:r>
      <w:r>
        <w:rPr>
          <w:sz w:val="28"/>
          <w:szCs w:val="28"/>
        </w:rPr>
        <w:t>г) велöдан удж серти нуöдны велöдан учреждениеясысь бокын котыртöм мероприятиеяс (велöдчысьяслы участвуйтны карса, республиканскöй о</w:t>
      </w:r>
      <w:r w:rsidR="00D13B5F">
        <w:rPr>
          <w:sz w:val="28"/>
          <w:szCs w:val="28"/>
        </w:rPr>
        <w:t>лимпиадаясын, спорт ордйысьöмъясы</w:t>
      </w:r>
      <w:r>
        <w:rPr>
          <w:sz w:val="28"/>
          <w:szCs w:val="28"/>
        </w:rPr>
        <w:t>н, велöдан местаясса ярмангаясын, фестивальясын, конкурсъясын, выс</w:t>
      </w:r>
      <w:r w:rsidR="00D13B5F">
        <w:rPr>
          <w:sz w:val="28"/>
          <w:szCs w:val="28"/>
        </w:rPr>
        <w:t>т</w:t>
      </w:r>
      <w:r>
        <w:rPr>
          <w:sz w:val="28"/>
          <w:szCs w:val="28"/>
        </w:rPr>
        <w:t>авкаясын, экскурсияясын, научно-практическöй конференцияясын).</w:t>
      </w:r>
      <w:r w:rsidRPr="00205CEB">
        <w:rPr>
          <w:i/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205CEB" w:rsidRDefault="00205CEB" w:rsidP="00C56E92">
      <w:pPr>
        <w:spacing w:line="360" w:lineRule="auto"/>
        <w:ind w:firstLine="709"/>
        <w:jc w:val="both"/>
        <w:rPr>
          <w:sz w:val="28"/>
          <w:szCs w:val="28"/>
        </w:rPr>
      </w:pPr>
    </w:p>
    <w:p w:rsidR="00205CEB" w:rsidRPr="00D12452" w:rsidRDefault="00D12452" w:rsidP="00C56E92">
      <w:pPr>
        <w:spacing w:line="360" w:lineRule="auto"/>
        <w:ind w:firstLine="709"/>
        <w:jc w:val="both"/>
        <w:rPr>
          <w:sz w:val="20"/>
          <w:szCs w:val="20"/>
        </w:rPr>
      </w:pPr>
      <w:r w:rsidRPr="00D12452">
        <w:rPr>
          <w:sz w:val="20"/>
          <w:szCs w:val="20"/>
        </w:rPr>
        <w:t>Исакова 3 067 пас</w:t>
      </w:r>
    </w:p>
    <w:p w:rsidR="00C56E92" w:rsidRPr="00C56E92" w:rsidRDefault="00C56E92" w:rsidP="00C56E92">
      <w:pPr>
        <w:spacing w:line="360" w:lineRule="auto"/>
        <w:ind w:firstLine="709"/>
        <w:jc w:val="both"/>
        <w:rPr>
          <w:sz w:val="28"/>
          <w:szCs w:val="28"/>
        </w:rPr>
      </w:pPr>
    </w:p>
    <w:p w:rsidR="00C56E92" w:rsidRDefault="00C56E92" w:rsidP="00BF7070">
      <w:pPr>
        <w:spacing w:line="360" w:lineRule="auto"/>
        <w:jc w:val="right"/>
        <w:rPr>
          <w:sz w:val="28"/>
          <w:szCs w:val="28"/>
        </w:rPr>
      </w:pPr>
    </w:p>
    <w:p w:rsidR="009151BF" w:rsidRPr="00B01ED3" w:rsidRDefault="009151BF" w:rsidP="00C56E92">
      <w:pPr>
        <w:spacing w:line="360" w:lineRule="auto"/>
        <w:jc w:val="center"/>
        <w:rPr>
          <w:sz w:val="28"/>
          <w:szCs w:val="28"/>
        </w:rPr>
      </w:pPr>
    </w:p>
    <w:p w:rsidR="008B3E5A" w:rsidRPr="00B01ED3" w:rsidRDefault="008B3E5A">
      <w:pPr>
        <w:rPr>
          <w:sz w:val="28"/>
          <w:szCs w:val="28"/>
        </w:rPr>
      </w:pPr>
    </w:p>
    <w:sectPr w:rsidR="008B3E5A" w:rsidRPr="00B01ED3" w:rsidSect="00C56E92">
      <w:headerReference w:type="even" r:id="rId7"/>
      <w:headerReference w:type="default" r:id="rId8"/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ED7" w:rsidRDefault="008F0ED7" w:rsidP="00672C63">
      <w:r>
        <w:separator/>
      </w:r>
    </w:p>
  </w:endnote>
  <w:endnote w:type="continuationSeparator" w:id="1">
    <w:p w:rsidR="008F0ED7" w:rsidRDefault="008F0ED7" w:rsidP="0067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ED7" w:rsidRDefault="008F0ED7" w:rsidP="00672C63">
      <w:r>
        <w:separator/>
      </w:r>
    </w:p>
  </w:footnote>
  <w:footnote w:type="continuationSeparator" w:id="1">
    <w:p w:rsidR="008F0ED7" w:rsidRDefault="008F0ED7" w:rsidP="00672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988" w:rsidRDefault="00672C63" w:rsidP="00D40A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79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6988" w:rsidRDefault="008F0ED7" w:rsidP="005D698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988" w:rsidRDefault="00672C63" w:rsidP="00D40A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79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3B5F">
      <w:rPr>
        <w:rStyle w:val="a5"/>
        <w:noProof/>
      </w:rPr>
      <w:t>3</w:t>
    </w:r>
    <w:r>
      <w:rPr>
        <w:rStyle w:val="a5"/>
      </w:rPr>
      <w:fldChar w:fldCharType="end"/>
    </w:r>
  </w:p>
  <w:p w:rsidR="005D6988" w:rsidRDefault="008F0ED7" w:rsidP="005D698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1BF"/>
    <w:rsid w:val="001379E6"/>
    <w:rsid w:val="00205CEB"/>
    <w:rsid w:val="00360497"/>
    <w:rsid w:val="005238C6"/>
    <w:rsid w:val="00534CCF"/>
    <w:rsid w:val="005D198C"/>
    <w:rsid w:val="00672C63"/>
    <w:rsid w:val="0080413C"/>
    <w:rsid w:val="00806391"/>
    <w:rsid w:val="008B3E5A"/>
    <w:rsid w:val="008F0ED7"/>
    <w:rsid w:val="009151BF"/>
    <w:rsid w:val="009154C2"/>
    <w:rsid w:val="009B25BD"/>
    <w:rsid w:val="00B01ED3"/>
    <w:rsid w:val="00B4624A"/>
    <w:rsid w:val="00BF7070"/>
    <w:rsid w:val="00C4345E"/>
    <w:rsid w:val="00C52502"/>
    <w:rsid w:val="00C56E92"/>
    <w:rsid w:val="00C660AB"/>
    <w:rsid w:val="00D12452"/>
    <w:rsid w:val="00D13B5F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B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51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5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51BF"/>
  </w:style>
  <w:style w:type="paragraph" w:styleId="a6">
    <w:name w:val="Balloon Text"/>
    <w:basedOn w:val="a"/>
    <w:link w:val="a7"/>
    <w:uiPriority w:val="99"/>
    <w:semiHidden/>
    <w:unhideWhenUsed/>
    <w:rsid w:val="00137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D75964-2C74-438C-B5A5-21DDCFCA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2011-10-26T10:57:00Z</cp:lastPrinted>
  <dcterms:created xsi:type="dcterms:W3CDTF">2011-10-26T10:25:00Z</dcterms:created>
  <dcterms:modified xsi:type="dcterms:W3CDTF">2011-10-28T06:17:00Z</dcterms:modified>
</cp:coreProperties>
</file>