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E7" w:rsidRPr="00367103" w:rsidRDefault="004268E7" w:rsidP="004268E7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4268E7" w:rsidRPr="00367103" w:rsidRDefault="004268E7" w:rsidP="004268E7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4268E7" w:rsidRPr="00367103" w:rsidRDefault="004268E7" w:rsidP="004268E7">
      <w:pPr>
        <w:spacing w:line="360" w:lineRule="auto"/>
        <w:jc w:val="center"/>
        <w:rPr>
          <w:b/>
          <w:sz w:val="28"/>
          <w:szCs w:val="28"/>
        </w:rPr>
      </w:pPr>
    </w:p>
    <w:p w:rsidR="004268E7" w:rsidRPr="00367103" w:rsidRDefault="004268E7" w:rsidP="004268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DC5BF3">
        <w:rPr>
          <w:b/>
          <w:sz w:val="28"/>
          <w:szCs w:val="28"/>
        </w:rPr>
        <w:t>Республиканскöй</w:t>
      </w:r>
      <w:proofErr w:type="spellEnd"/>
      <w:r w:rsidR="00DC5BF3">
        <w:rPr>
          <w:b/>
          <w:sz w:val="28"/>
          <w:szCs w:val="28"/>
        </w:rPr>
        <w:t xml:space="preserve"> </w:t>
      </w:r>
      <w:proofErr w:type="spellStart"/>
      <w:r w:rsidR="00DC5BF3">
        <w:rPr>
          <w:b/>
          <w:sz w:val="28"/>
          <w:szCs w:val="28"/>
        </w:rPr>
        <w:t>сетевöй</w:t>
      </w:r>
      <w:proofErr w:type="spellEnd"/>
      <w:r w:rsidR="00DC5BF3">
        <w:rPr>
          <w:b/>
          <w:sz w:val="28"/>
          <w:szCs w:val="28"/>
        </w:rPr>
        <w:t xml:space="preserve"> компания</w:t>
      </w:r>
      <w:r w:rsidRPr="00367103">
        <w:rPr>
          <w:b/>
          <w:sz w:val="28"/>
          <w:szCs w:val="28"/>
        </w:rPr>
        <w:t xml:space="preserve">» </w:t>
      </w:r>
      <w:proofErr w:type="spellStart"/>
      <w:r w:rsidR="00DC5BF3">
        <w:rPr>
          <w:b/>
          <w:sz w:val="28"/>
          <w:szCs w:val="28"/>
        </w:rPr>
        <w:t>ИК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DC5BF3">
        <w:rPr>
          <w:b/>
          <w:sz w:val="28"/>
          <w:szCs w:val="28"/>
        </w:rPr>
        <w:t>Калипсо</w:t>
      </w:r>
      <w:r>
        <w:rPr>
          <w:b/>
          <w:sz w:val="28"/>
          <w:szCs w:val="28"/>
        </w:rPr>
        <w:t xml:space="preserve">» </w:t>
      </w:r>
      <w:proofErr w:type="spellStart"/>
      <w:r w:rsidR="00DC5BF3">
        <w:rPr>
          <w:b/>
          <w:sz w:val="28"/>
          <w:szCs w:val="28"/>
        </w:rPr>
        <w:t>ИКК</w:t>
      </w:r>
      <w:r>
        <w:rPr>
          <w:b/>
          <w:sz w:val="28"/>
          <w:szCs w:val="28"/>
        </w:rPr>
        <w:t>-лысь</w:t>
      </w:r>
      <w:proofErr w:type="spellEnd"/>
      <w:r>
        <w:rPr>
          <w:b/>
          <w:sz w:val="28"/>
          <w:szCs w:val="28"/>
        </w:rPr>
        <w:t xml:space="preserve"> </w:t>
      </w:r>
      <w:r w:rsidR="00DC5BF3">
        <w:rPr>
          <w:b/>
          <w:sz w:val="28"/>
          <w:szCs w:val="28"/>
        </w:rPr>
        <w:t>161,3</w:t>
      </w:r>
      <w:r w:rsidR="00DC5BF3" w:rsidRPr="00367103">
        <w:rPr>
          <w:b/>
          <w:sz w:val="28"/>
          <w:szCs w:val="28"/>
        </w:rPr>
        <w:t xml:space="preserve"> кВт </w:t>
      </w:r>
      <w:proofErr w:type="spellStart"/>
      <w:r w:rsidR="00DC5BF3" w:rsidRPr="00367103">
        <w:rPr>
          <w:b/>
          <w:sz w:val="28"/>
          <w:szCs w:val="28"/>
        </w:rPr>
        <w:t>вынйöра</w:t>
      </w:r>
      <w:proofErr w:type="spellEnd"/>
      <w:r w:rsidR="00DC5BF3" w:rsidRPr="00367103">
        <w:rPr>
          <w:b/>
          <w:sz w:val="28"/>
          <w:szCs w:val="28"/>
        </w:rPr>
        <w:t xml:space="preserve"> </w:t>
      </w:r>
      <w:r w:rsidRPr="00367103">
        <w:rPr>
          <w:b/>
          <w:sz w:val="28"/>
          <w:szCs w:val="28"/>
        </w:rPr>
        <w:t xml:space="preserve">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4268E7" w:rsidRPr="00367103" w:rsidRDefault="004268E7" w:rsidP="004268E7">
      <w:pPr>
        <w:spacing w:line="360" w:lineRule="auto"/>
        <w:jc w:val="center"/>
        <w:rPr>
          <w:b/>
          <w:sz w:val="28"/>
          <w:szCs w:val="28"/>
        </w:rPr>
      </w:pPr>
    </w:p>
    <w:p w:rsidR="004268E7" w:rsidRPr="00367103" w:rsidRDefault="004268E7" w:rsidP="004268E7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lastRenderedPageBreak/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112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4268E7" w:rsidRPr="00367103" w:rsidRDefault="004268E7" w:rsidP="004268E7">
      <w:pPr>
        <w:spacing w:line="360" w:lineRule="auto"/>
        <w:ind w:firstLine="540"/>
        <w:jc w:val="both"/>
        <w:rPr>
          <w:sz w:val="28"/>
          <w:szCs w:val="28"/>
        </w:rPr>
      </w:pPr>
    </w:p>
    <w:p w:rsidR="004268E7" w:rsidRPr="00367103" w:rsidRDefault="004268E7" w:rsidP="004268E7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4268E7" w:rsidRPr="00367103" w:rsidRDefault="004268E7" w:rsidP="004268E7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4268E7" w:rsidRPr="00367103" w:rsidRDefault="004268E7" w:rsidP="004268E7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062717">
        <w:rPr>
          <w:sz w:val="28"/>
          <w:szCs w:val="28"/>
        </w:rPr>
        <w:t>Республиканскöй</w:t>
      </w:r>
      <w:proofErr w:type="spellEnd"/>
      <w:r w:rsidR="00062717">
        <w:rPr>
          <w:sz w:val="28"/>
          <w:szCs w:val="28"/>
        </w:rPr>
        <w:t xml:space="preserve"> </w:t>
      </w:r>
      <w:proofErr w:type="spellStart"/>
      <w:r w:rsidR="00062717">
        <w:rPr>
          <w:sz w:val="28"/>
          <w:szCs w:val="28"/>
        </w:rPr>
        <w:t>сетевöй</w:t>
      </w:r>
      <w:proofErr w:type="spellEnd"/>
      <w:r w:rsidR="00062717">
        <w:rPr>
          <w:sz w:val="28"/>
          <w:szCs w:val="28"/>
        </w:rPr>
        <w:t xml:space="preserve"> компания</w:t>
      </w:r>
      <w:r w:rsidRPr="00367103">
        <w:rPr>
          <w:sz w:val="28"/>
          <w:szCs w:val="28"/>
        </w:rPr>
        <w:t xml:space="preserve">» </w:t>
      </w:r>
      <w:proofErr w:type="spellStart"/>
      <w:r w:rsidR="00062717">
        <w:rPr>
          <w:sz w:val="28"/>
          <w:szCs w:val="28"/>
        </w:rPr>
        <w:t>ИК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 w:rsidRPr="00720AFA">
        <w:rPr>
          <w:sz w:val="28"/>
          <w:szCs w:val="28"/>
        </w:rPr>
        <w:t>«</w:t>
      </w:r>
      <w:r w:rsidR="00062717">
        <w:rPr>
          <w:sz w:val="28"/>
          <w:szCs w:val="28"/>
        </w:rPr>
        <w:t>Калипсо</w:t>
      </w:r>
      <w:r w:rsidRPr="00720AFA">
        <w:rPr>
          <w:sz w:val="28"/>
          <w:szCs w:val="28"/>
        </w:rPr>
        <w:t xml:space="preserve">» </w:t>
      </w:r>
      <w:proofErr w:type="spellStart"/>
      <w:r w:rsidR="00062717">
        <w:rPr>
          <w:sz w:val="28"/>
          <w:szCs w:val="28"/>
        </w:rPr>
        <w:t>ИК</w:t>
      </w:r>
      <w:r w:rsidRPr="00720AFA">
        <w:rPr>
          <w:sz w:val="28"/>
          <w:szCs w:val="28"/>
        </w:rPr>
        <w:t>К</w:t>
      </w:r>
      <w:r>
        <w:rPr>
          <w:sz w:val="28"/>
          <w:szCs w:val="28"/>
        </w:rPr>
        <w:t>-лысь</w:t>
      </w:r>
      <w:proofErr w:type="spellEnd"/>
      <w:r w:rsidRPr="00367103">
        <w:rPr>
          <w:sz w:val="28"/>
          <w:szCs w:val="28"/>
        </w:rPr>
        <w:t xml:space="preserve"> (</w:t>
      </w:r>
      <w:r w:rsidR="00AF7E4F">
        <w:rPr>
          <w:sz w:val="28"/>
          <w:szCs w:val="28"/>
        </w:rPr>
        <w:t xml:space="preserve">90 патера </w:t>
      </w:r>
      <w:proofErr w:type="spellStart"/>
      <w:r w:rsidR="00AF7E4F">
        <w:rPr>
          <w:sz w:val="28"/>
          <w:szCs w:val="28"/>
        </w:rPr>
        <w:t>вылö</w:t>
      </w:r>
      <w:proofErr w:type="spellEnd"/>
      <w:r w:rsidR="00AF7E4F">
        <w:rPr>
          <w:sz w:val="28"/>
          <w:szCs w:val="28"/>
        </w:rPr>
        <w:t xml:space="preserve"> </w:t>
      </w:r>
      <w:proofErr w:type="spellStart"/>
      <w:r w:rsidR="00AF7E4F">
        <w:rPr>
          <w:sz w:val="28"/>
          <w:szCs w:val="28"/>
        </w:rPr>
        <w:t>олан</w:t>
      </w:r>
      <w:proofErr w:type="spellEnd"/>
      <w:r w:rsidR="00AF7E4F">
        <w:rPr>
          <w:sz w:val="28"/>
          <w:szCs w:val="28"/>
        </w:rPr>
        <w:t xml:space="preserve"> </w:t>
      </w:r>
      <w:proofErr w:type="spellStart"/>
      <w:r w:rsidR="00AF7E4F">
        <w:rPr>
          <w:sz w:val="28"/>
          <w:szCs w:val="28"/>
        </w:rPr>
        <w:t>керка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>:</w:t>
      </w:r>
      <w:proofErr w:type="gramEnd"/>
      <w:r w:rsidRPr="00367103">
        <w:rPr>
          <w:sz w:val="28"/>
          <w:szCs w:val="28"/>
        </w:rPr>
        <w:t xml:space="preserve"> </w:t>
      </w:r>
      <w:r w:rsidR="00AF7E4F">
        <w:rPr>
          <w:sz w:val="28"/>
          <w:szCs w:val="28"/>
        </w:rPr>
        <w:t>Сыктыв</w:t>
      </w:r>
      <w:r>
        <w:rPr>
          <w:sz w:val="28"/>
          <w:szCs w:val="28"/>
        </w:rPr>
        <w:t xml:space="preserve">кар, </w:t>
      </w:r>
      <w:proofErr w:type="spellStart"/>
      <w:r w:rsidR="00AF7E4F">
        <w:rPr>
          <w:sz w:val="28"/>
          <w:szCs w:val="28"/>
        </w:rPr>
        <w:t>Петрозаводскöй</w:t>
      </w:r>
      <w:proofErr w:type="spellEnd"/>
      <w:r>
        <w:rPr>
          <w:sz w:val="28"/>
          <w:szCs w:val="28"/>
        </w:rPr>
        <w:t xml:space="preserve"> ул., </w:t>
      </w:r>
      <w:r w:rsidR="00AF7E4F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AF7E4F">
        <w:rPr>
          <w:sz w:val="28"/>
          <w:szCs w:val="28"/>
        </w:rPr>
        <w:t>-а</w:t>
      </w:r>
      <w:r>
        <w:rPr>
          <w:sz w:val="28"/>
          <w:szCs w:val="28"/>
        </w:rPr>
        <w:t xml:space="preserve"> к.) </w:t>
      </w:r>
      <w:r w:rsidR="00062717">
        <w:rPr>
          <w:sz w:val="28"/>
          <w:szCs w:val="28"/>
        </w:rPr>
        <w:t>161,3</w:t>
      </w:r>
      <w:r w:rsidRPr="00367103">
        <w:rPr>
          <w:sz w:val="28"/>
          <w:szCs w:val="28"/>
        </w:rPr>
        <w:t xml:space="preserve">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энергияöн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надёжносьтлöн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категория</w:t>
      </w:r>
      <w:r w:rsidR="00062717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, </w:t>
      </w:r>
      <w:r w:rsidRPr="00367103">
        <w:rPr>
          <w:sz w:val="28"/>
          <w:szCs w:val="28"/>
        </w:rPr>
        <w:t xml:space="preserve">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062717">
        <w:rPr>
          <w:sz w:val="28"/>
          <w:szCs w:val="28"/>
        </w:rPr>
        <w:t>8603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4268E7" w:rsidRPr="00367103" w:rsidRDefault="004268E7" w:rsidP="004268E7">
      <w:pPr>
        <w:spacing w:line="360" w:lineRule="auto"/>
        <w:ind w:firstLine="540"/>
        <w:jc w:val="both"/>
        <w:rPr>
          <w:sz w:val="28"/>
          <w:szCs w:val="28"/>
        </w:rPr>
      </w:pPr>
    </w:p>
    <w:p w:rsidR="004268E7" w:rsidRPr="00367103" w:rsidRDefault="004268E7" w:rsidP="004268E7">
      <w:pPr>
        <w:spacing w:line="360" w:lineRule="auto"/>
        <w:jc w:val="both"/>
        <w:rPr>
          <w:sz w:val="28"/>
          <w:szCs w:val="28"/>
        </w:rPr>
      </w:pPr>
    </w:p>
    <w:p w:rsidR="004268E7" w:rsidRPr="00367103" w:rsidRDefault="004268E7" w:rsidP="004268E7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367103">
        <w:rPr>
          <w:b/>
          <w:sz w:val="28"/>
          <w:szCs w:val="28"/>
        </w:rPr>
        <w:t>А.И.Шеремет</w:t>
      </w:r>
      <w:proofErr w:type="spellEnd"/>
    </w:p>
    <w:p w:rsidR="004268E7" w:rsidRPr="00367103" w:rsidRDefault="004268E7" w:rsidP="004268E7">
      <w:pPr>
        <w:spacing w:line="360" w:lineRule="auto"/>
        <w:jc w:val="both"/>
        <w:rPr>
          <w:sz w:val="28"/>
          <w:szCs w:val="28"/>
        </w:rPr>
      </w:pPr>
    </w:p>
    <w:p w:rsidR="004268E7" w:rsidRPr="00367103" w:rsidRDefault="004268E7" w:rsidP="004268E7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4268E7" w:rsidRPr="00367103" w:rsidRDefault="004268E7" w:rsidP="00426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</w:t>
      </w:r>
      <w:r w:rsidRPr="00367103">
        <w:rPr>
          <w:sz w:val="28"/>
          <w:szCs w:val="28"/>
        </w:rPr>
        <w:t xml:space="preserve"> лун</w:t>
      </w:r>
    </w:p>
    <w:p w:rsidR="004268E7" w:rsidRPr="00367103" w:rsidRDefault="004268E7" w:rsidP="00426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Pr="00367103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367103">
        <w:rPr>
          <w:sz w:val="28"/>
          <w:szCs w:val="28"/>
        </w:rPr>
        <w:t xml:space="preserve"> №</w:t>
      </w:r>
    </w:p>
    <w:p w:rsidR="004268E7" w:rsidRPr="00367103" w:rsidRDefault="004268E7" w:rsidP="004268E7">
      <w:pPr>
        <w:spacing w:line="360" w:lineRule="auto"/>
        <w:jc w:val="both"/>
        <w:rPr>
          <w:sz w:val="28"/>
          <w:szCs w:val="28"/>
        </w:rPr>
      </w:pPr>
    </w:p>
    <w:p w:rsidR="000F3008" w:rsidRPr="0065507C" w:rsidRDefault="000F3008" w:rsidP="000F300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1 920</w:t>
      </w:r>
      <w:r w:rsidRPr="0065507C">
        <w:rPr>
          <w:sz w:val="20"/>
          <w:szCs w:val="20"/>
        </w:rPr>
        <w:t xml:space="preserve"> пас</w:t>
      </w:r>
    </w:p>
    <w:p w:rsidR="004268E7" w:rsidRPr="00367103" w:rsidRDefault="004268E7" w:rsidP="004268E7">
      <w:pPr>
        <w:spacing w:line="360" w:lineRule="auto"/>
        <w:jc w:val="both"/>
        <w:rPr>
          <w:sz w:val="28"/>
          <w:szCs w:val="28"/>
        </w:rPr>
      </w:pPr>
    </w:p>
    <w:p w:rsidR="004268E7" w:rsidRDefault="004268E7" w:rsidP="004268E7"/>
    <w:p w:rsidR="004268E7" w:rsidRDefault="004268E7" w:rsidP="004268E7"/>
    <w:p w:rsidR="004268E7" w:rsidRDefault="004268E7" w:rsidP="004268E7"/>
    <w:p w:rsidR="004268E7" w:rsidRDefault="004268E7" w:rsidP="004268E7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0F3008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0F3008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0F3008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0F3008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8E7"/>
    <w:rsid w:val="00062717"/>
    <w:rsid w:val="000F3008"/>
    <w:rsid w:val="002A026D"/>
    <w:rsid w:val="004268E7"/>
    <w:rsid w:val="005238C6"/>
    <w:rsid w:val="008B3E5A"/>
    <w:rsid w:val="00AF7E4F"/>
    <w:rsid w:val="00DC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8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68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6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288</Words>
  <Characters>2018</Characters>
  <Application>Microsoft Office Word</Application>
  <DocSecurity>0</DocSecurity>
  <Lines>59</Lines>
  <Paragraphs>11</Paragraphs>
  <ScaleCrop>false</ScaleCrop>
  <Company>&lt;work&gt;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2010-09-03T08:34:00Z</dcterms:created>
  <dcterms:modified xsi:type="dcterms:W3CDTF">2010-09-03T08:57:00Z</dcterms:modified>
</cp:coreProperties>
</file>