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1BC5" w:rsidRDefault="00EB1BC5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КОМИ РЕСПУБЛИКАСА </w:t>
      </w:r>
      <w:r w:rsidR="00B4097C">
        <w:rPr>
          <w:b/>
          <w:bCs/>
          <w:sz w:val="28"/>
          <w:szCs w:val="34"/>
        </w:rPr>
        <w:t>ЛИЦЕНЗИЯ СЛУЖБА</w:t>
      </w:r>
      <w:r>
        <w:rPr>
          <w:b/>
          <w:bCs/>
          <w:sz w:val="28"/>
          <w:szCs w:val="34"/>
        </w:rPr>
        <w:t>ЛÖН ТШÖКТÖД</w:t>
      </w:r>
    </w:p>
    <w:p w:rsidR="00EB1BC5" w:rsidRDefault="00EB1BC5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EB1BC5" w:rsidRDefault="00762F96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sz w:val="28"/>
          <w:szCs w:val="28"/>
        </w:rPr>
        <w:t>Р</w:t>
      </w:r>
      <w:r w:rsidR="00CC6DC0">
        <w:rPr>
          <w:b/>
          <w:sz w:val="28"/>
          <w:szCs w:val="28"/>
        </w:rPr>
        <w:t>еги</w:t>
      </w:r>
      <w:r w:rsidR="00410659">
        <w:rPr>
          <w:b/>
          <w:sz w:val="28"/>
          <w:szCs w:val="28"/>
        </w:rPr>
        <w:t>о</w:t>
      </w:r>
      <w:r w:rsidR="00CC6DC0">
        <w:rPr>
          <w:b/>
          <w:sz w:val="28"/>
          <w:szCs w:val="28"/>
        </w:rPr>
        <w:t>нса</w:t>
      </w:r>
      <w:r w:rsidR="001B136A">
        <w:rPr>
          <w:b/>
          <w:sz w:val="28"/>
          <w:szCs w:val="28"/>
        </w:rPr>
        <w:t xml:space="preserve"> </w:t>
      </w:r>
      <w:r w:rsidR="00CC6DC0">
        <w:rPr>
          <w:b/>
          <w:sz w:val="28"/>
          <w:szCs w:val="28"/>
        </w:rPr>
        <w:t>лот</w:t>
      </w:r>
      <w:r w:rsidR="001B136A">
        <w:rPr>
          <w:b/>
          <w:sz w:val="28"/>
          <w:szCs w:val="28"/>
        </w:rPr>
        <w:t>е</w:t>
      </w:r>
      <w:r w:rsidR="00CC6DC0">
        <w:rPr>
          <w:b/>
          <w:sz w:val="28"/>
          <w:szCs w:val="28"/>
        </w:rPr>
        <w:t xml:space="preserve">реяяс </w:t>
      </w:r>
      <w:r w:rsidR="008D5172">
        <w:rPr>
          <w:b/>
          <w:sz w:val="28"/>
          <w:szCs w:val="28"/>
        </w:rPr>
        <w:t>нуöдöм</w:t>
      </w:r>
      <w:r w:rsidR="0008561E">
        <w:rPr>
          <w:b/>
          <w:sz w:val="28"/>
          <w:szCs w:val="28"/>
        </w:rPr>
        <w:t xml:space="preserve"> бöрся</w:t>
      </w:r>
      <w:r w:rsidR="00222D67">
        <w:rPr>
          <w:b/>
          <w:sz w:val="28"/>
          <w:szCs w:val="28"/>
        </w:rPr>
        <w:t xml:space="preserve">, сы лыдын Коми Республика мутасын лотереяяс нуöдöмысь </w:t>
      </w:r>
      <w:r w:rsidR="0008561E">
        <w:rPr>
          <w:b/>
          <w:sz w:val="28"/>
          <w:szCs w:val="28"/>
        </w:rPr>
        <w:t>выручка</w:t>
      </w:r>
      <w:r w:rsidR="00222D67">
        <w:rPr>
          <w:b/>
          <w:sz w:val="28"/>
          <w:szCs w:val="28"/>
        </w:rPr>
        <w:t>öн торъя мог серти вöдитчöм бöрся</w:t>
      </w:r>
      <w:r w:rsidR="00D40DAD">
        <w:rPr>
          <w:b/>
          <w:sz w:val="28"/>
          <w:szCs w:val="28"/>
        </w:rPr>
        <w:t>,</w:t>
      </w:r>
      <w:r w:rsidR="00222D67">
        <w:rPr>
          <w:b/>
          <w:sz w:val="28"/>
          <w:szCs w:val="28"/>
        </w:rPr>
        <w:t xml:space="preserve"> контроль нуöдöм кузя </w:t>
      </w:r>
      <w:r w:rsidR="00B4097C">
        <w:rPr>
          <w:b/>
          <w:sz w:val="28"/>
          <w:szCs w:val="28"/>
        </w:rPr>
        <w:t xml:space="preserve">государственнöй </w:t>
      </w:r>
      <w:r w:rsidR="00222D67">
        <w:rPr>
          <w:b/>
          <w:sz w:val="28"/>
          <w:szCs w:val="28"/>
        </w:rPr>
        <w:t>мог</w:t>
      </w:r>
      <w:r w:rsidR="00B4097C">
        <w:rPr>
          <w:b/>
          <w:sz w:val="28"/>
          <w:szCs w:val="28"/>
        </w:rPr>
        <w:t xml:space="preserve"> </w:t>
      </w:r>
      <w:r w:rsidR="00A93DA0">
        <w:rPr>
          <w:b/>
          <w:sz w:val="28"/>
          <w:szCs w:val="28"/>
        </w:rPr>
        <w:t>збыльмöд</w:t>
      </w:r>
      <w:r w:rsidR="00B4097C">
        <w:rPr>
          <w:b/>
          <w:sz w:val="28"/>
          <w:szCs w:val="28"/>
        </w:rPr>
        <w:t>ан а</w:t>
      </w:r>
      <w:r w:rsidR="00EB1BC5">
        <w:rPr>
          <w:b/>
          <w:bCs/>
          <w:sz w:val="28"/>
          <w:szCs w:val="34"/>
        </w:rPr>
        <w:t>дминистративнöй регламент</w:t>
      </w:r>
      <w:r w:rsidR="000D0B96">
        <w:rPr>
          <w:b/>
          <w:bCs/>
          <w:sz w:val="28"/>
          <w:szCs w:val="34"/>
        </w:rPr>
        <w:t xml:space="preserve">ö, мый вынсьöдöма Коми Республикаса лицензия службалöн 2009.06.26 лунся 48-О №-а тшöктöдöн, вежсьöмъяс пыртöм </w:t>
      </w:r>
      <w:r w:rsidR="00EB1BC5">
        <w:rPr>
          <w:b/>
          <w:bCs/>
          <w:sz w:val="28"/>
          <w:szCs w:val="34"/>
        </w:rPr>
        <w:t>йылысь</w:t>
      </w:r>
    </w:p>
    <w:p w:rsidR="00EB1BC5" w:rsidRDefault="00EB1BC5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0D0B96" w:rsidRDefault="000D0B96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sz w:val="28"/>
          <w:szCs w:val="34"/>
        </w:rPr>
        <w:t xml:space="preserve">Пыртны </w:t>
      </w:r>
      <w:r w:rsidR="00B4097C" w:rsidRPr="000D0B96">
        <w:rPr>
          <w:sz w:val="28"/>
          <w:szCs w:val="34"/>
        </w:rPr>
        <w:t>«</w:t>
      </w:r>
      <w:r w:rsidRPr="000D0B96">
        <w:rPr>
          <w:sz w:val="28"/>
          <w:szCs w:val="28"/>
        </w:rPr>
        <w:t xml:space="preserve">Регионса лотереяяс нуöдöм бöрся, сы лыдын Коми Республика мутасын лотереяяс нуöдöмысь выручкаöн торъя мог серти вöдитчöм бöрся, контроль нуöдöм кузя государственнöй мог </w:t>
      </w:r>
      <w:r w:rsidR="00A93DA0">
        <w:rPr>
          <w:sz w:val="28"/>
          <w:szCs w:val="28"/>
        </w:rPr>
        <w:t>збыльмöд</w:t>
      </w:r>
      <w:r w:rsidRPr="000D0B96">
        <w:rPr>
          <w:sz w:val="28"/>
          <w:szCs w:val="28"/>
        </w:rPr>
        <w:t>ан а</w:t>
      </w:r>
      <w:r w:rsidRPr="000D0B96">
        <w:rPr>
          <w:bCs/>
          <w:sz w:val="28"/>
          <w:szCs w:val="34"/>
        </w:rPr>
        <w:t>дминистративнöй регламент</w:t>
      </w:r>
      <w:r w:rsidR="00B4097C" w:rsidRPr="000D0B96">
        <w:rPr>
          <w:sz w:val="28"/>
          <w:szCs w:val="34"/>
        </w:rPr>
        <w:t xml:space="preserve">» </w:t>
      </w:r>
      <w:r w:rsidR="00A93DA0">
        <w:rPr>
          <w:sz w:val="28"/>
          <w:szCs w:val="34"/>
        </w:rPr>
        <w:t xml:space="preserve">Коми Республикикаса лицензия службалöн </w:t>
      </w:r>
      <w:r w:rsidRPr="000D0B96">
        <w:rPr>
          <w:bCs/>
          <w:sz w:val="28"/>
          <w:szCs w:val="34"/>
        </w:rPr>
        <w:t>2009.06.26 лунся 48-О №-а тшöктöдö</w:t>
      </w:r>
      <w:r>
        <w:rPr>
          <w:bCs/>
          <w:sz w:val="28"/>
          <w:szCs w:val="34"/>
        </w:rPr>
        <w:t xml:space="preserve"> татшöм вежсьöмъяс:</w:t>
      </w:r>
    </w:p>
    <w:p w:rsidR="000D0B96" w:rsidRDefault="000D0B96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 w:rsidRPr="000D0B96">
        <w:rPr>
          <w:sz w:val="28"/>
          <w:szCs w:val="28"/>
        </w:rPr>
        <w:t>Регионса лотереяяс нуöдöм бöрся, сы лыдын Коми Республика мутасын лотереяяс нуöдöмысь выручкаöн торъя мог серти вöдитчöм бöрся, контроль нуöдöм кузя государственнöй мог сетан а</w:t>
      </w:r>
      <w:r w:rsidRPr="000D0B96">
        <w:rPr>
          <w:bCs/>
          <w:sz w:val="28"/>
          <w:szCs w:val="34"/>
        </w:rPr>
        <w:t>дминистративнöй регламентö</w:t>
      </w:r>
      <w:r>
        <w:rPr>
          <w:bCs/>
          <w:sz w:val="28"/>
          <w:szCs w:val="34"/>
        </w:rPr>
        <w:t>, мый вынсьöдöма тшöктöдö</w:t>
      </w:r>
      <w:r w:rsidR="00A93DA0">
        <w:rPr>
          <w:bCs/>
          <w:sz w:val="28"/>
          <w:szCs w:val="34"/>
        </w:rPr>
        <w:t>н</w:t>
      </w:r>
      <w:r>
        <w:rPr>
          <w:bCs/>
          <w:sz w:val="28"/>
          <w:szCs w:val="34"/>
        </w:rPr>
        <w:t xml:space="preserve"> (содтöд)</w:t>
      </w:r>
      <w:r w:rsidR="00A93DA0">
        <w:rPr>
          <w:bCs/>
          <w:sz w:val="28"/>
          <w:szCs w:val="34"/>
        </w:rPr>
        <w:t>,</w:t>
      </w:r>
      <w:r>
        <w:rPr>
          <w:bCs/>
          <w:sz w:val="28"/>
          <w:szCs w:val="34"/>
        </w:rPr>
        <w:t xml:space="preserve"> пыртны татшöм вежсьöмъяс:</w:t>
      </w:r>
    </w:p>
    <w:p w:rsidR="000D0B96" w:rsidRDefault="000D0B96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1. </w:t>
      </w:r>
      <w:r w:rsidR="00A93DA0">
        <w:rPr>
          <w:bCs/>
          <w:sz w:val="28"/>
          <w:szCs w:val="34"/>
        </w:rPr>
        <w:t>3.1 п. с</w:t>
      </w:r>
      <w:r>
        <w:rPr>
          <w:bCs/>
          <w:sz w:val="28"/>
          <w:szCs w:val="34"/>
        </w:rPr>
        <w:t>етны 3.1.1 ним.</w:t>
      </w:r>
    </w:p>
    <w:p w:rsidR="000D0B96" w:rsidRDefault="000D0B96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2. Содтыны Административнöй регламентö татшöм 3.1. пункт:</w:t>
      </w:r>
    </w:p>
    <w:p w:rsidR="000D0B96" w:rsidRDefault="000D0B96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3.1. «Прöверкаяслöн быдвося план дасьтöм» административнöй процедура.</w:t>
      </w:r>
    </w:p>
    <w:p w:rsidR="000D0B96" w:rsidRDefault="000D0B96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3. Гижны тадзи:</w:t>
      </w:r>
    </w:p>
    <w:p w:rsidR="000D0B96" w:rsidRDefault="000D0B96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</w:t>
      </w:r>
      <w:r w:rsidR="006F0318">
        <w:rPr>
          <w:bCs/>
          <w:sz w:val="28"/>
          <w:szCs w:val="34"/>
        </w:rPr>
        <w:t xml:space="preserve"> п.</w:t>
      </w:r>
    </w:p>
    <w:p w:rsidR="000D0B96" w:rsidRDefault="000D0B96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3. Административнöй процедураяс.</w:t>
      </w:r>
    </w:p>
    <w:p w:rsidR="000D0B96" w:rsidRDefault="000D0B96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3.3.7</w:t>
      </w:r>
      <w:r w:rsidR="006F0318">
        <w:rPr>
          <w:bCs/>
          <w:sz w:val="28"/>
          <w:szCs w:val="34"/>
        </w:rPr>
        <w:t xml:space="preserve"> п.</w:t>
      </w:r>
    </w:p>
    <w:p w:rsidR="00723581" w:rsidRDefault="00723581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3.3.7. </w:t>
      </w:r>
      <w:r w:rsidR="000877F6">
        <w:rPr>
          <w:bCs/>
          <w:sz w:val="28"/>
          <w:szCs w:val="34"/>
        </w:rPr>
        <w:t>Тайö Регламентлöн 3.3.2.-3.3.3 п. пасйöм административнöй вöчöмторъяслöн медыджыд збыльмöдан кадколастыс – 5 уджалан лун, тайö Регламентлöн 3.3.6 п.– 2 уджалан лун.</w:t>
      </w:r>
    </w:p>
    <w:p w:rsidR="000877F6" w:rsidRDefault="000877F6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3.4.7</w:t>
      </w:r>
      <w:r w:rsidR="006F0318">
        <w:rPr>
          <w:bCs/>
          <w:sz w:val="28"/>
          <w:szCs w:val="34"/>
        </w:rPr>
        <w:t xml:space="preserve"> п.</w:t>
      </w:r>
    </w:p>
    <w:p w:rsidR="000877F6" w:rsidRDefault="000877F6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lastRenderedPageBreak/>
        <w:t>3.4.7. Тайö Регламентлöн 3.4.2.-3.4.4 п. пасйöм административнöй вöчöмторъяслöн медыджыд збыльмöдан кадколастыс – 5 уджалан лун, тайö Регламентлöн 3.4.6 п.– 2 уджалан лун.</w:t>
      </w:r>
    </w:p>
    <w:p w:rsidR="000877F6" w:rsidRDefault="000877F6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3.5.3</w:t>
      </w:r>
      <w:r w:rsidR="006F0318">
        <w:rPr>
          <w:bCs/>
          <w:sz w:val="28"/>
          <w:szCs w:val="34"/>
        </w:rPr>
        <w:t xml:space="preserve"> п.</w:t>
      </w:r>
    </w:p>
    <w:p w:rsidR="000877F6" w:rsidRDefault="000877F6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3.5.3. Службаса юрнуöдысьöс вежысьöн (либö юкöнса начальникöн) индöм Службаса кывкутысь специалист да кодöс уполномочитöма дасьтыны тайö Регламентлöн 3.5.1 п.</w:t>
      </w:r>
      <w:r w:rsidR="004400DB">
        <w:rPr>
          <w:bCs/>
          <w:sz w:val="28"/>
          <w:szCs w:val="34"/>
        </w:rPr>
        <w:t xml:space="preserve"> </w:t>
      </w:r>
      <w:r>
        <w:rPr>
          <w:bCs/>
          <w:sz w:val="28"/>
          <w:szCs w:val="34"/>
        </w:rPr>
        <w:t>пасйöм тырмытöмторъяс эрдöдiгöн административнöй право торкалöмъяс йылысь сёрнигижöдъяс, административнöй право торкалöм эрдöдöм бöрын дзик пыр дасьтö административнöй право торкалöм йылысь сёрнигижöд.</w:t>
      </w:r>
    </w:p>
    <w:p w:rsidR="000877F6" w:rsidRDefault="000877F6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3.5.4 п. 1 абзац.</w:t>
      </w:r>
    </w:p>
    <w:p w:rsidR="00475450" w:rsidRDefault="000877F6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3.5.4. Кор</w:t>
      </w:r>
      <w:r w:rsidR="004400DB">
        <w:rPr>
          <w:bCs/>
          <w:sz w:val="28"/>
          <w:szCs w:val="34"/>
        </w:rPr>
        <w:t xml:space="preserve"> </w:t>
      </w:r>
      <w:r>
        <w:rPr>
          <w:bCs/>
          <w:sz w:val="28"/>
          <w:szCs w:val="34"/>
        </w:rPr>
        <w:t>оз позь дасьтыны сёрнигижöдсö тайö Регламентлöн 3.5.3 п. пасйöм кадко</w:t>
      </w:r>
      <w:r w:rsidR="004400DB">
        <w:rPr>
          <w:bCs/>
          <w:sz w:val="28"/>
          <w:szCs w:val="34"/>
        </w:rPr>
        <w:t>л</w:t>
      </w:r>
      <w:r>
        <w:rPr>
          <w:bCs/>
          <w:sz w:val="28"/>
          <w:szCs w:val="34"/>
        </w:rPr>
        <w:t>астö</w:t>
      </w:r>
      <w:r w:rsidR="004400DB">
        <w:rPr>
          <w:bCs/>
          <w:sz w:val="28"/>
          <w:szCs w:val="34"/>
        </w:rPr>
        <w:t xml:space="preserve">, кывкутысь специалист </w:t>
      </w:r>
      <w:r>
        <w:rPr>
          <w:bCs/>
          <w:sz w:val="28"/>
          <w:szCs w:val="34"/>
        </w:rPr>
        <w:t xml:space="preserve"> </w:t>
      </w:r>
      <w:r w:rsidR="004400DB">
        <w:rPr>
          <w:bCs/>
          <w:sz w:val="28"/>
          <w:szCs w:val="34"/>
        </w:rPr>
        <w:t xml:space="preserve">тайö Регламентлöн 3.5.1 п. пасйöм тырмытöмторъяс эрдöдан лунсянь öти уджалан лунöн дасьтö лотерея котыртысьлöн инпас серти административнöй право торкалöм йылысь сёрнигижöд дасьтöм йылысь юöртöм </w:t>
      </w:r>
      <w:r w:rsidR="00475450">
        <w:rPr>
          <w:bCs/>
          <w:sz w:val="28"/>
          <w:szCs w:val="34"/>
        </w:rPr>
        <w:t xml:space="preserve">административнöй право торкалöм йылысь сёрнигижöд дасьтан </w:t>
      </w:r>
      <w:r w:rsidR="004400DB">
        <w:rPr>
          <w:bCs/>
          <w:sz w:val="28"/>
          <w:szCs w:val="34"/>
        </w:rPr>
        <w:t>кадпас, кад да ин</w:t>
      </w:r>
      <w:r w:rsidR="00475450">
        <w:rPr>
          <w:bCs/>
          <w:sz w:val="28"/>
          <w:szCs w:val="34"/>
        </w:rPr>
        <w:t>.</w:t>
      </w:r>
    </w:p>
    <w:p w:rsidR="00475450" w:rsidRDefault="00475450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3.6.3</w:t>
      </w:r>
      <w:r w:rsidR="006F0318">
        <w:rPr>
          <w:bCs/>
          <w:sz w:val="28"/>
          <w:szCs w:val="34"/>
        </w:rPr>
        <w:t xml:space="preserve"> п. </w:t>
      </w:r>
    </w:p>
    <w:p w:rsidR="00475450" w:rsidRDefault="00475450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3.6.3. Тайö Регламентлöн 3.6.1. п. пасйöм лоöмторъяс дырйи да Службаса юрнуöдысьлöн задание серти юридическöй секторса специалист 5 уджалан лунöн дасьтö:</w:t>
      </w:r>
    </w:p>
    <w:p w:rsidR="00475450" w:rsidRDefault="00475450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- Россия Федерацияса процессуальнöй кодексöн урчитöм пöрадок</w:t>
      </w:r>
      <w:r w:rsidR="00A93DA0">
        <w:rPr>
          <w:bCs/>
          <w:sz w:val="28"/>
          <w:szCs w:val="34"/>
        </w:rPr>
        <w:t xml:space="preserve"> серти</w:t>
      </w:r>
      <w:r>
        <w:rPr>
          <w:bCs/>
          <w:sz w:val="28"/>
          <w:szCs w:val="34"/>
        </w:rPr>
        <w:t xml:space="preserve"> лотерея котыртысьлы лотерея нуöдöм вылö сетöм разрешение </w:t>
      </w:r>
      <w:r w:rsidR="00A93DA0">
        <w:rPr>
          <w:bCs/>
          <w:sz w:val="28"/>
          <w:szCs w:val="34"/>
        </w:rPr>
        <w:t>босьт</w:t>
      </w:r>
      <w:r>
        <w:rPr>
          <w:bCs/>
          <w:sz w:val="28"/>
          <w:szCs w:val="34"/>
        </w:rPr>
        <w:t>öм йылысь (ышöдан лотереялысь вын киритöм йылысь) шыöдчöм;</w:t>
      </w:r>
    </w:p>
    <w:p w:rsidR="006F0318" w:rsidRDefault="00475450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 - </w:t>
      </w:r>
      <w:r w:rsidR="006F0318">
        <w:rPr>
          <w:bCs/>
          <w:sz w:val="28"/>
          <w:szCs w:val="34"/>
        </w:rPr>
        <w:t>лотерея нуöдöм вылö сетöм разрешение корöм йылысь (ышöдан лотереялысь вын киритöм йылысь) шыöдчöм ёрдö ыстöм йылысь решение;</w:t>
      </w:r>
    </w:p>
    <w:p w:rsidR="006F0318" w:rsidRDefault="006F0318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- примитöм решение йылысь лотерея котыртысьлы юöртöм.</w:t>
      </w:r>
    </w:p>
    <w:p w:rsidR="006F0318" w:rsidRDefault="006F0318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Öттшöтш ёрдö шыöдчöм дасьтiгöн кывкутысь специалист вермö дасьтыны лотерея нуöдöм вылö сетöм разрешениелысь вын сувтöдöм йылысь </w:t>
      </w:r>
      <w:r>
        <w:rPr>
          <w:bCs/>
          <w:sz w:val="28"/>
          <w:szCs w:val="34"/>
        </w:rPr>
        <w:lastRenderedPageBreak/>
        <w:t>(ышöдан лотереялысь вын сувтöдöм йылысь) решение</w:t>
      </w:r>
      <w:r w:rsidR="00A93DA0">
        <w:rPr>
          <w:bCs/>
          <w:sz w:val="28"/>
          <w:szCs w:val="34"/>
        </w:rPr>
        <w:t xml:space="preserve"> ёрдлöн решение вынсявтöдз</w:t>
      </w:r>
      <w:r>
        <w:rPr>
          <w:bCs/>
          <w:sz w:val="28"/>
          <w:szCs w:val="34"/>
        </w:rPr>
        <w:t>.</w:t>
      </w:r>
    </w:p>
    <w:p w:rsidR="006F0318" w:rsidRDefault="006F0318" w:rsidP="000D0B96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3.6.8 п. </w:t>
      </w:r>
    </w:p>
    <w:p w:rsidR="008159A2" w:rsidRDefault="006F0318" w:rsidP="006F0318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3.6.8. Тайö Регламентлöн 3.6.3 п. пасйöм административнöй вöчöмторъяслöн медыджыд збыльмöдан кадколастыс – 5 уджалан лун, тайö Регламентлöн 3.</w:t>
      </w:r>
      <w:r w:rsidR="008159A2">
        <w:rPr>
          <w:bCs/>
          <w:sz w:val="28"/>
          <w:szCs w:val="34"/>
        </w:rPr>
        <w:t>6</w:t>
      </w:r>
      <w:r>
        <w:rPr>
          <w:bCs/>
          <w:sz w:val="28"/>
          <w:szCs w:val="34"/>
        </w:rPr>
        <w:t xml:space="preserve">.6 п.– </w:t>
      </w:r>
      <w:r w:rsidR="008159A2">
        <w:rPr>
          <w:bCs/>
          <w:sz w:val="28"/>
          <w:szCs w:val="34"/>
        </w:rPr>
        <w:t xml:space="preserve"> Службаöн лöсялана решение примитан лунсянь 3 лун.</w:t>
      </w:r>
    </w:p>
    <w:p w:rsidR="008159A2" w:rsidRDefault="008159A2" w:rsidP="006F0318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5.1.2 п.</w:t>
      </w:r>
    </w:p>
    <w:p w:rsidR="008159A2" w:rsidRDefault="008159A2" w:rsidP="006F0318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5.1.2. Службаса юрнуöдысь да юрнуöдысьöс вежысь ас сёрниöн примитöны шыöдчысьясöс (шыöдчысь</w:t>
      </w:r>
      <w:r w:rsidR="00A93DA0">
        <w:rPr>
          <w:bCs/>
          <w:sz w:val="28"/>
          <w:szCs w:val="34"/>
        </w:rPr>
        <w:t>öс</w:t>
      </w:r>
      <w:r>
        <w:rPr>
          <w:bCs/>
          <w:sz w:val="28"/>
          <w:szCs w:val="34"/>
        </w:rPr>
        <w:t xml:space="preserve"> петкöдлысьясöс). Ас сёрниöн примитöны урчитöм примитан лунъясö да кадö.</w:t>
      </w:r>
    </w:p>
    <w:p w:rsidR="008159A2" w:rsidRDefault="008159A2" w:rsidP="006F0318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Шыöдчысьясöс (шыöдчысь</w:t>
      </w:r>
      <w:r w:rsidR="00A93DA0">
        <w:rPr>
          <w:bCs/>
          <w:sz w:val="28"/>
          <w:szCs w:val="34"/>
        </w:rPr>
        <w:t>öс</w:t>
      </w:r>
      <w:r>
        <w:rPr>
          <w:bCs/>
          <w:sz w:val="28"/>
          <w:szCs w:val="34"/>
        </w:rPr>
        <w:t xml:space="preserve"> петкöдлысьясöс) примитан лунъяс да кад, ин йылысь юöртöны тайö Регламентлöн 5.1.1 пунктын пасйöм телефонъяс пыр.</w:t>
      </w:r>
    </w:p>
    <w:p w:rsidR="008159A2" w:rsidRDefault="0002046E" w:rsidP="006F0318">
      <w:pPr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Ас сёрниöн примитiгöн шыöдчысьлы вермасны öткажитны водзö видлавны шыöдчöмсö, сылы кö водзджык вöлi сетöма вочакыв шыöдчöмын пасйöм юалöмъяс вылö, либö ас сёрниöн примитiгöн шы</w:t>
      </w:r>
      <w:r w:rsidR="00A93DA0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дчысьлöн сöгласие серти вочакывсö вермасны сетны устнöя.</w:t>
      </w:r>
    </w:p>
    <w:p w:rsidR="0002046E" w:rsidRDefault="0002046E" w:rsidP="006F0318">
      <w:pPr>
        <w:spacing w:line="360" w:lineRule="auto"/>
        <w:ind w:firstLine="709"/>
        <w:jc w:val="both"/>
        <w:rPr>
          <w:bCs/>
          <w:sz w:val="28"/>
          <w:szCs w:val="34"/>
        </w:rPr>
      </w:pPr>
    </w:p>
    <w:p w:rsidR="00EB1BC5" w:rsidRDefault="00956310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Юрнуöдысь                                                                             С.А.Усачёв </w:t>
      </w:r>
    </w:p>
    <w:p w:rsidR="00EB1BC5" w:rsidRDefault="00EB1BC5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     </w:t>
      </w:r>
    </w:p>
    <w:p w:rsidR="00EB1BC5" w:rsidRDefault="00EB1BC5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Сыктывкар</w:t>
      </w:r>
    </w:p>
    <w:p w:rsidR="00EB1BC5" w:rsidRDefault="00EB1BC5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2009 вося </w:t>
      </w:r>
      <w:r w:rsidR="0002046E">
        <w:rPr>
          <w:sz w:val="28"/>
          <w:szCs w:val="34"/>
        </w:rPr>
        <w:t xml:space="preserve">вöльгым </w:t>
      </w:r>
      <w:r w:rsidR="00222D67">
        <w:rPr>
          <w:sz w:val="28"/>
          <w:szCs w:val="34"/>
        </w:rPr>
        <w:t>тöлысь</w:t>
      </w:r>
      <w:r>
        <w:rPr>
          <w:sz w:val="28"/>
          <w:szCs w:val="34"/>
        </w:rPr>
        <w:t xml:space="preserve"> </w:t>
      </w:r>
      <w:r w:rsidR="00222D67">
        <w:rPr>
          <w:sz w:val="28"/>
          <w:szCs w:val="34"/>
        </w:rPr>
        <w:t>6</w:t>
      </w:r>
      <w:r>
        <w:rPr>
          <w:sz w:val="28"/>
          <w:szCs w:val="34"/>
        </w:rPr>
        <w:t xml:space="preserve"> лун</w:t>
      </w:r>
    </w:p>
    <w:p w:rsidR="00EB1BC5" w:rsidRDefault="0002046E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87</w:t>
      </w:r>
      <w:r w:rsidR="00956310">
        <w:rPr>
          <w:sz w:val="28"/>
          <w:szCs w:val="34"/>
        </w:rPr>
        <w:t>-0</w:t>
      </w:r>
      <w:r w:rsidR="00EB1BC5">
        <w:rPr>
          <w:sz w:val="28"/>
          <w:szCs w:val="34"/>
        </w:rPr>
        <w:t xml:space="preserve"> №</w:t>
      </w:r>
    </w:p>
    <w:p w:rsidR="00BE0AEF" w:rsidRDefault="00BE0AEF" w:rsidP="00D91633">
      <w:pPr>
        <w:tabs>
          <w:tab w:val="left" w:pos="4163"/>
        </w:tabs>
        <w:spacing w:line="360" w:lineRule="auto"/>
        <w:jc w:val="both"/>
        <w:rPr>
          <w:b/>
          <w:bCs/>
        </w:rPr>
      </w:pPr>
    </w:p>
    <w:p w:rsidR="00BE0AEF" w:rsidRDefault="00BE0AEF" w:rsidP="00D91633">
      <w:pPr>
        <w:tabs>
          <w:tab w:val="left" w:pos="4163"/>
        </w:tabs>
        <w:spacing w:line="360" w:lineRule="auto"/>
        <w:jc w:val="both"/>
        <w:rPr>
          <w:b/>
          <w:bCs/>
        </w:rPr>
      </w:pPr>
    </w:p>
    <w:p w:rsidR="00BE0AEF" w:rsidRDefault="00BE0AEF" w:rsidP="00D91633">
      <w:pPr>
        <w:tabs>
          <w:tab w:val="left" w:pos="4163"/>
        </w:tabs>
        <w:spacing w:line="360" w:lineRule="auto"/>
        <w:jc w:val="both"/>
        <w:rPr>
          <w:b/>
          <w:bCs/>
        </w:rPr>
      </w:pPr>
    </w:p>
    <w:p w:rsidR="00BE0AEF" w:rsidRDefault="00BE0AEF" w:rsidP="00D91633">
      <w:pPr>
        <w:tabs>
          <w:tab w:val="left" w:pos="4163"/>
        </w:tabs>
        <w:spacing w:line="360" w:lineRule="auto"/>
        <w:jc w:val="both"/>
        <w:rPr>
          <w:b/>
          <w:bCs/>
        </w:rPr>
      </w:pPr>
    </w:p>
    <w:p w:rsidR="00BC074B" w:rsidRDefault="00E43980" w:rsidP="00D91633">
      <w:pPr>
        <w:tabs>
          <w:tab w:val="left" w:pos="4163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Вудж. Коснырева Е.Г., </w:t>
      </w:r>
      <w:r w:rsidR="00703FBD">
        <w:rPr>
          <w:b/>
          <w:bCs/>
        </w:rPr>
        <w:t>33</w:t>
      </w:r>
      <w:r w:rsidR="00A93DA0">
        <w:rPr>
          <w:b/>
          <w:bCs/>
        </w:rPr>
        <w:t>82</w:t>
      </w:r>
      <w:r w:rsidR="00897296">
        <w:rPr>
          <w:b/>
          <w:bCs/>
        </w:rPr>
        <w:t xml:space="preserve"> </w:t>
      </w:r>
      <w:r>
        <w:rPr>
          <w:b/>
          <w:bCs/>
        </w:rPr>
        <w:t>пас</w:t>
      </w:r>
    </w:p>
    <w:sectPr w:rsidR="00BC074B" w:rsidSect="00FE63C2">
      <w:headerReference w:type="default" r:id="rId8"/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F29" w:rsidRDefault="00A53F29">
      <w:r>
        <w:separator/>
      </w:r>
    </w:p>
  </w:endnote>
  <w:endnote w:type="continuationSeparator" w:id="1">
    <w:p w:rsidR="00A53F29" w:rsidRDefault="00A53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F29" w:rsidRDefault="00A53F29">
      <w:r>
        <w:separator/>
      </w:r>
    </w:p>
  </w:footnote>
  <w:footnote w:type="continuationSeparator" w:id="1">
    <w:p w:rsidR="00A53F29" w:rsidRDefault="00A53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8B" w:rsidRDefault="00FC6E0F">
    <w:pPr>
      <w:pStyle w:val="ad"/>
      <w:jc w:val="center"/>
    </w:pPr>
    <w:fldSimple w:instr=" PAGE   \* MERGEFORMAT ">
      <w:r w:rsidR="00A93DA0">
        <w:rPr>
          <w:noProof/>
        </w:rPr>
        <w:t>3</w:t>
      </w:r>
    </w:fldSimple>
  </w:p>
  <w:p w:rsidR="007B4D8B" w:rsidRDefault="007B4D8B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9F7C92"/>
    <w:multiLevelType w:val="hybridMultilevel"/>
    <w:tmpl w:val="57969E62"/>
    <w:lvl w:ilvl="0" w:tplc="2DCC77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hideSpellingError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90589"/>
    <w:rsid w:val="00002E62"/>
    <w:rsid w:val="00005E80"/>
    <w:rsid w:val="000070F6"/>
    <w:rsid w:val="000104EB"/>
    <w:rsid w:val="000127BD"/>
    <w:rsid w:val="00016DEA"/>
    <w:rsid w:val="0002046E"/>
    <w:rsid w:val="00025A53"/>
    <w:rsid w:val="000336A9"/>
    <w:rsid w:val="00040C45"/>
    <w:rsid w:val="00042A4A"/>
    <w:rsid w:val="00047A11"/>
    <w:rsid w:val="00047C43"/>
    <w:rsid w:val="0005290E"/>
    <w:rsid w:val="0005725A"/>
    <w:rsid w:val="00057ED9"/>
    <w:rsid w:val="000616A1"/>
    <w:rsid w:val="00061C0F"/>
    <w:rsid w:val="000626D0"/>
    <w:rsid w:val="00073CF1"/>
    <w:rsid w:val="000744FF"/>
    <w:rsid w:val="00074925"/>
    <w:rsid w:val="00081B66"/>
    <w:rsid w:val="00081D43"/>
    <w:rsid w:val="0008344B"/>
    <w:rsid w:val="00084FE0"/>
    <w:rsid w:val="0008561E"/>
    <w:rsid w:val="0008630C"/>
    <w:rsid w:val="000877F6"/>
    <w:rsid w:val="00094143"/>
    <w:rsid w:val="00095935"/>
    <w:rsid w:val="00095E3B"/>
    <w:rsid w:val="0009689B"/>
    <w:rsid w:val="000A3FC6"/>
    <w:rsid w:val="000A762D"/>
    <w:rsid w:val="000B5482"/>
    <w:rsid w:val="000B7BDC"/>
    <w:rsid w:val="000C5531"/>
    <w:rsid w:val="000D0A3B"/>
    <w:rsid w:val="000D0B96"/>
    <w:rsid w:val="000D3747"/>
    <w:rsid w:val="000E1CC4"/>
    <w:rsid w:val="000E2B26"/>
    <w:rsid w:val="000E4084"/>
    <w:rsid w:val="000E7974"/>
    <w:rsid w:val="000F6C3D"/>
    <w:rsid w:val="0010215B"/>
    <w:rsid w:val="00107C23"/>
    <w:rsid w:val="00111258"/>
    <w:rsid w:val="00112010"/>
    <w:rsid w:val="00113931"/>
    <w:rsid w:val="001245E9"/>
    <w:rsid w:val="00124DB2"/>
    <w:rsid w:val="00127C60"/>
    <w:rsid w:val="00131B30"/>
    <w:rsid w:val="00132360"/>
    <w:rsid w:val="00134B1A"/>
    <w:rsid w:val="00137B34"/>
    <w:rsid w:val="00141CBA"/>
    <w:rsid w:val="00143C65"/>
    <w:rsid w:val="001454FD"/>
    <w:rsid w:val="00151EBC"/>
    <w:rsid w:val="00153349"/>
    <w:rsid w:val="001573D8"/>
    <w:rsid w:val="0017410D"/>
    <w:rsid w:val="00175F41"/>
    <w:rsid w:val="00177B29"/>
    <w:rsid w:val="00180096"/>
    <w:rsid w:val="0018442B"/>
    <w:rsid w:val="00187B77"/>
    <w:rsid w:val="001906FA"/>
    <w:rsid w:val="00195310"/>
    <w:rsid w:val="001965BF"/>
    <w:rsid w:val="001A06EB"/>
    <w:rsid w:val="001A565A"/>
    <w:rsid w:val="001B136A"/>
    <w:rsid w:val="001B2F11"/>
    <w:rsid w:val="001B38BB"/>
    <w:rsid w:val="001C76DD"/>
    <w:rsid w:val="001D0D3A"/>
    <w:rsid w:val="001E1E80"/>
    <w:rsid w:val="001F4442"/>
    <w:rsid w:val="00214CD5"/>
    <w:rsid w:val="00221562"/>
    <w:rsid w:val="00222D67"/>
    <w:rsid w:val="00226A4A"/>
    <w:rsid w:val="0023040B"/>
    <w:rsid w:val="0023156C"/>
    <w:rsid w:val="002325A4"/>
    <w:rsid w:val="002339A9"/>
    <w:rsid w:val="00233B9B"/>
    <w:rsid w:val="0023476B"/>
    <w:rsid w:val="002347FB"/>
    <w:rsid w:val="00237E45"/>
    <w:rsid w:val="00251EF5"/>
    <w:rsid w:val="00253ED4"/>
    <w:rsid w:val="00255D13"/>
    <w:rsid w:val="00260AA4"/>
    <w:rsid w:val="002643B4"/>
    <w:rsid w:val="002652A7"/>
    <w:rsid w:val="0027782C"/>
    <w:rsid w:val="00280F09"/>
    <w:rsid w:val="0028699E"/>
    <w:rsid w:val="00293E22"/>
    <w:rsid w:val="0029610B"/>
    <w:rsid w:val="002A268F"/>
    <w:rsid w:val="002C3B01"/>
    <w:rsid w:val="002C4308"/>
    <w:rsid w:val="002C6601"/>
    <w:rsid w:val="002C7F31"/>
    <w:rsid w:val="002D1FCE"/>
    <w:rsid w:val="002D24DD"/>
    <w:rsid w:val="002D2A5D"/>
    <w:rsid w:val="002E400E"/>
    <w:rsid w:val="002E760E"/>
    <w:rsid w:val="002F127A"/>
    <w:rsid w:val="002F43D4"/>
    <w:rsid w:val="003023FD"/>
    <w:rsid w:val="00302575"/>
    <w:rsid w:val="003100A2"/>
    <w:rsid w:val="00313DF3"/>
    <w:rsid w:val="00314068"/>
    <w:rsid w:val="00314A73"/>
    <w:rsid w:val="00315A3D"/>
    <w:rsid w:val="003172C5"/>
    <w:rsid w:val="003205E4"/>
    <w:rsid w:val="00323C89"/>
    <w:rsid w:val="003277DE"/>
    <w:rsid w:val="00330F80"/>
    <w:rsid w:val="00333A33"/>
    <w:rsid w:val="00341899"/>
    <w:rsid w:val="00342371"/>
    <w:rsid w:val="003430AE"/>
    <w:rsid w:val="00343CA6"/>
    <w:rsid w:val="0034536E"/>
    <w:rsid w:val="00357521"/>
    <w:rsid w:val="00357F0B"/>
    <w:rsid w:val="0036119D"/>
    <w:rsid w:val="003632A8"/>
    <w:rsid w:val="003641B7"/>
    <w:rsid w:val="00375216"/>
    <w:rsid w:val="003768CB"/>
    <w:rsid w:val="003772FD"/>
    <w:rsid w:val="0038041A"/>
    <w:rsid w:val="0039109E"/>
    <w:rsid w:val="00393F05"/>
    <w:rsid w:val="00393F33"/>
    <w:rsid w:val="003B1870"/>
    <w:rsid w:val="003B1ACA"/>
    <w:rsid w:val="003D3901"/>
    <w:rsid w:val="003E1AE1"/>
    <w:rsid w:val="003E2FC3"/>
    <w:rsid w:val="003E4586"/>
    <w:rsid w:val="003E4B43"/>
    <w:rsid w:val="003E502E"/>
    <w:rsid w:val="003E6E59"/>
    <w:rsid w:val="003F1969"/>
    <w:rsid w:val="0040128A"/>
    <w:rsid w:val="00401FFF"/>
    <w:rsid w:val="00410659"/>
    <w:rsid w:val="00426754"/>
    <w:rsid w:val="00430E42"/>
    <w:rsid w:val="00432716"/>
    <w:rsid w:val="004400DB"/>
    <w:rsid w:val="00440E6C"/>
    <w:rsid w:val="004432D6"/>
    <w:rsid w:val="00443600"/>
    <w:rsid w:val="00446FAF"/>
    <w:rsid w:val="00453126"/>
    <w:rsid w:val="00455A37"/>
    <w:rsid w:val="00456186"/>
    <w:rsid w:val="004645BA"/>
    <w:rsid w:val="0047385A"/>
    <w:rsid w:val="00475450"/>
    <w:rsid w:val="00480236"/>
    <w:rsid w:val="00482208"/>
    <w:rsid w:val="004844F0"/>
    <w:rsid w:val="004849EB"/>
    <w:rsid w:val="0048514A"/>
    <w:rsid w:val="00490589"/>
    <w:rsid w:val="004B4D84"/>
    <w:rsid w:val="004B72C9"/>
    <w:rsid w:val="004C031F"/>
    <w:rsid w:val="004C0A59"/>
    <w:rsid w:val="004C3F95"/>
    <w:rsid w:val="004C4E44"/>
    <w:rsid w:val="004C7088"/>
    <w:rsid w:val="004E14A6"/>
    <w:rsid w:val="004F1C9C"/>
    <w:rsid w:val="004F7543"/>
    <w:rsid w:val="004F7CA4"/>
    <w:rsid w:val="00500F33"/>
    <w:rsid w:val="00510B02"/>
    <w:rsid w:val="005121C6"/>
    <w:rsid w:val="0051650A"/>
    <w:rsid w:val="00520AE3"/>
    <w:rsid w:val="005306EA"/>
    <w:rsid w:val="0053528B"/>
    <w:rsid w:val="005364E3"/>
    <w:rsid w:val="00540BCA"/>
    <w:rsid w:val="005423AF"/>
    <w:rsid w:val="005434F4"/>
    <w:rsid w:val="00546A6C"/>
    <w:rsid w:val="00555ADD"/>
    <w:rsid w:val="00560CA5"/>
    <w:rsid w:val="00564F56"/>
    <w:rsid w:val="0057717B"/>
    <w:rsid w:val="005841DE"/>
    <w:rsid w:val="0058637F"/>
    <w:rsid w:val="0059058C"/>
    <w:rsid w:val="005A21EA"/>
    <w:rsid w:val="005A2670"/>
    <w:rsid w:val="005A3C9A"/>
    <w:rsid w:val="005A6B80"/>
    <w:rsid w:val="005B01A9"/>
    <w:rsid w:val="005B3DFB"/>
    <w:rsid w:val="005C3D62"/>
    <w:rsid w:val="005D528C"/>
    <w:rsid w:val="005E61B3"/>
    <w:rsid w:val="005F0D75"/>
    <w:rsid w:val="005F217A"/>
    <w:rsid w:val="005F3DD6"/>
    <w:rsid w:val="005F6433"/>
    <w:rsid w:val="00606F9B"/>
    <w:rsid w:val="006129A7"/>
    <w:rsid w:val="0062056B"/>
    <w:rsid w:val="006218C5"/>
    <w:rsid w:val="00631754"/>
    <w:rsid w:val="00631E63"/>
    <w:rsid w:val="00637451"/>
    <w:rsid w:val="0064170E"/>
    <w:rsid w:val="006424A2"/>
    <w:rsid w:val="006448E8"/>
    <w:rsid w:val="00651FDD"/>
    <w:rsid w:val="00657B62"/>
    <w:rsid w:val="0066722B"/>
    <w:rsid w:val="00675775"/>
    <w:rsid w:val="00682C7A"/>
    <w:rsid w:val="006A77C7"/>
    <w:rsid w:val="006B2DF8"/>
    <w:rsid w:val="006B37CF"/>
    <w:rsid w:val="006B601D"/>
    <w:rsid w:val="006D2EEE"/>
    <w:rsid w:val="006D632A"/>
    <w:rsid w:val="006E066F"/>
    <w:rsid w:val="006E5337"/>
    <w:rsid w:val="006E53BA"/>
    <w:rsid w:val="006F0318"/>
    <w:rsid w:val="006F3BDD"/>
    <w:rsid w:val="006F4749"/>
    <w:rsid w:val="00702D40"/>
    <w:rsid w:val="00703FBD"/>
    <w:rsid w:val="00710B95"/>
    <w:rsid w:val="00716FA8"/>
    <w:rsid w:val="00723581"/>
    <w:rsid w:val="007341E2"/>
    <w:rsid w:val="00735468"/>
    <w:rsid w:val="007407F9"/>
    <w:rsid w:val="0074478B"/>
    <w:rsid w:val="00752DD1"/>
    <w:rsid w:val="00753E04"/>
    <w:rsid w:val="00762F96"/>
    <w:rsid w:val="00766F3B"/>
    <w:rsid w:val="007714BF"/>
    <w:rsid w:val="00774DBF"/>
    <w:rsid w:val="00776302"/>
    <w:rsid w:val="00780C19"/>
    <w:rsid w:val="00782A51"/>
    <w:rsid w:val="00785349"/>
    <w:rsid w:val="00792668"/>
    <w:rsid w:val="0079554A"/>
    <w:rsid w:val="007A4DCB"/>
    <w:rsid w:val="007B2BD7"/>
    <w:rsid w:val="007B358F"/>
    <w:rsid w:val="007B4D8B"/>
    <w:rsid w:val="007C5CFD"/>
    <w:rsid w:val="007D21BF"/>
    <w:rsid w:val="007D59C1"/>
    <w:rsid w:val="007E33A7"/>
    <w:rsid w:val="007E7830"/>
    <w:rsid w:val="007F2724"/>
    <w:rsid w:val="007F49D3"/>
    <w:rsid w:val="007F5349"/>
    <w:rsid w:val="007F5D21"/>
    <w:rsid w:val="008024CE"/>
    <w:rsid w:val="0080360B"/>
    <w:rsid w:val="00803BB0"/>
    <w:rsid w:val="0080647A"/>
    <w:rsid w:val="008159A2"/>
    <w:rsid w:val="00816F03"/>
    <w:rsid w:val="00817185"/>
    <w:rsid w:val="00817E9F"/>
    <w:rsid w:val="00826120"/>
    <w:rsid w:val="00840D65"/>
    <w:rsid w:val="00853C9F"/>
    <w:rsid w:val="00856905"/>
    <w:rsid w:val="008573FD"/>
    <w:rsid w:val="0086074E"/>
    <w:rsid w:val="00860ECE"/>
    <w:rsid w:val="00862978"/>
    <w:rsid w:val="00866D20"/>
    <w:rsid w:val="00884378"/>
    <w:rsid w:val="008861BE"/>
    <w:rsid w:val="00894DC7"/>
    <w:rsid w:val="00895D62"/>
    <w:rsid w:val="00897296"/>
    <w:rsid w:val="008A6549"/>
    <w:rsid w:val="008A6ADE"/>
    <w:rsid w:val="008A787C"/>
    <w:rsid w:val="008B6CA8"/>
    <w:rsid w:val="008C09B2"/>
    <w:rsid w:val="008C46D1"/>
    <w:rsid w:val="008C528C"/>
    <w:rsid w:val="008C5883"/>
    <w:rsid w:val="008D5172"/>
    <w:rsid w:val="008D73A7"/>
    <w:rsid w:val="008E0002"/>
    <w:rsid w:val="008F46ED"/>
    <w:rsid w:val="00904266"/>
    <w:rsid w:val="00906C0E"/>
    <w:rsid w:val="009155BD"/>
    <w:rsid w:val="00922B2F"/>
    <w:rsid w:val="00924706"/>
    <w:rsid w:val="00931732"/>
    <w:rsid w:val="00933318"/>
    <w:rsid w:val="00933A77"/>
    <w:rsid w:val="00942ECB"/>
    <w:rsid w:val="009457D0"/>
    <w:rsid w:val="0094732C"/>
    <w:rsid w:val="00950968"/>
    <w:rsid w:val="00951A56"/>
    <w:rsid w:val="00953AD4"/>
    <w:rsid w:val="00956310"/>
    <w:rsid w:val="00965743"/>
    <w:rsid w:val="00965AA2"/>
    <w:rsid w:val="00965F06"/>
    <w:rsid w:val="009745D9"/>
    <w:rsid w:val="0097594D"/>
    <w:rsid w:val="00975F15"/>
    <w:rsid w:val="009857B6"/>
    <w:rsid w:val="00990CC3"/>
    <w:rsid w:val="009965E4"/>
    <w:rsid w:val="009A4140"/>
    <w:rsid w:val="009B0073"/>
    <w:rsid w:val="009B1960"/>
    <w:rsid w:val="009B1C09"/>
    <w:rsid w:val="009B2F88"/>
    <w:rsid w:val="009B5EC7"/>
    <w:rsid w:val="009C1EC9"/>
    <w:rsid w:val="009C4EF3"/>
    <w:rsid w:val="009D3FAC"/>
    <w:rsid w:val="009D6AF8"/>
    <w:rsid w:val="009E6DEB"/>
    <w:rsid w:val="009F1F12"/>
    <w:rsid w:val="009F3376"/>
    <w:rsid w:val="009F3ED3"/>
    <w:rsid w:val="009F7CE0"/>
    <w:rsid w:val="009F7EEA"/>
    <w:rsid w:val="00A03B38"/>
    <w:rsid w:val="00A073BB"/>
    <w:rsid w:val="00A1012D"/>
    <w:rsid w:val="00A17E39"/>
    <w:rsid w:val="00A34C5E"/>
    <w:rsid w:val="00A358DD"/>
    <w:rsid w:val="00A37244"/>
    <w:rsid w:val="00A44E30"/>
    <w:rsid w:val="00A45744"/>
    <w:rsid w:val="00A53F29"/>
    <w:rsid w:val="00A60B07"/>
    <w:rsid w:val="00A64334"/>
    <w:rsid w:val="00A80C1A"/>
    <w:rsid w:val="00A90CF7"/>
    <w:rsid w:val="00A93DA0"/>
    <w:rsid w:val="00A9426D"/>
    <w:rsid w:val="00A94327"/>
    <w:rsid w:val="00AA4835"/>
    <w:rsid w:val="00AB5291"/>
    <w:rsid w:val="00AB6858"/>
    <w:rsid w:val="00AC6AAE"/>
    <w:rsid w:val="00AC7B1E"/>
    <w:rsid w:val="00AD74F8"/>
    <w:rsid w:val="00AE22A3"/>
    <w:rsid w:val="00AE320F"/>
    <w:rsid w:val="00AE77AD"/>
    <w:rsid w:val="00AF1A45"/>
    <w:rsid w:val="00AF5BFE"/>
    <w:rsid w:val="00B03C0B"/>
    <w:rsid w:val="00B071A3"/>
    <w:rsid w:val="00B13433"/>
    <w:rsid w:val="00B2049A"/>
    <w:rsid w:val="00B2450E"/>
    <w:rsid w:val="00B35D51"/>
    <w:rsid w:val="00B4097C"/>
    <w:rsid w:val="00B41462"/>
    <w:rsid w:val="00B43267"/>
    <w:rsid w:val="00B528EC"/>
    <w:rsid w:val="00B535A7"/>
    <w:rsid w:val="00B53A4A"/>
    <w:rsid w:val="00B7458C"/>
    <w:rsid w:val="00B9444A"/>
    <w:rsid w:val="00B94EBC"/>
    <w:rsid w:val="00B96422"/>
    <w:rsid w:val="00BA7667"/>
    <w:rsid w:val="00BB14E1"/>
    <w:rsid w:val="00BB4FAF"/>
    <w:rsid w:val="00BB5894"/>
    <w:rsid w:val="00BC074B"/>
    <w:rsid w:val="00BC503F"/>
    <w:rsid w:val="00BD0892"/>
    <w:rsid w:val="00BD0E16"/>
    <w:rsid w:val="00BD1F33"/>
    <w:rsid w:val="00BD799D"/>
    <w:rsid w:val="00BE0AEF"/>
    <w:rsid w:val="00BE203E"/>
    <w:rsid w:val="00BE304C"/>
    <w:rsid w:val="00BE4B45"/>
    <w:rsid w:val="00BE6F72"/>
    <w:rsid w:val="00BF72D0"/>
    <w:rsid w:val="00C00C87"/>
    <w:rsid w:val="00C07B07"/>
    <w:rsid w:val="00C12FDF"/>
    <w:rsid w:val="00C23271"/>
    <w:rsid w:val="00C238E6"/>
    <w:rsid w:val="00C32C16"/>
    <w:rsid w:val="00C353A1"/>
    <w:rsid w:val="00C42224"/>
    <w:rsid w:val="00C62133"/>
    <w:rsid w:val="00C62F8E"/>
    <w:rsid w:val="00C71B6D"/>
    <w:rsid w:val="00C74465"/>
    <w:rsid w:val="00C74F0D"/>
    <w:rsid w:val="00C77438"/>
    <w:rsid w:val="00C80CDA"/>
    <w:rsid w:val="00C84D3A"/>
    <w:rsid w:val="00C86479"/>
    <w:rsid w:val="00C91214"/>
    <w:rsid w:val="00CA02CA"/>
    <w:rsid w:val="00CA2281"/>
    <w:rsid w:val="00CA3D8C"/>
    <w:rsid w:val="00CA441F"/>
    <w:rsid w:val="00CA57F7"/>
    <w:rsid w:val="00CB5D25"/>
    <w:rsid w:val="00CB6947"/>
    <w:rsid w:val="00CC5F3E"/>
    <w:rsid w:val="00CC6DC0"/>
    <w:rsid w:val="00CD18F6"/>
    <w:rsid w:val="00CD1E6F"/>
    <w:rsid w:val="00CE1141"/>
    <w:rsid w:val="00CE2D0B"/>
    <w:rsid w:val="00CE63D3"/>
    <w:rsid w:val="00CF2E89"/>
    <w:rsid w:val="00CF6DC6"/>
    <w:rsid w:val="00D036D1"/>
    <w:rsid w:val="00D11579"/>
    <w:rsid w:val="00D21427"/>
    <w:rsid w:val="00D224E6"/>
    <w:rsid w:val="00D22DBC"/>
    <w:rsid w:val="00D269D2"/>
    <w:rsid w:val="00D27464"/>
    <w:rsid w:val="00D31474"/>
    <w:rsid w:val="00D32CA3"/>
    <w:rsid w:val="00D40DAD"/>
    <w:rsid w:val="00D4481D"/>
    <w:rsid w:val="00D51D8B"/>
    <w:rsid w:val="00D62189"/>
    <w:rsid w:val="00D6399E"/>
    <w:rsid w:val="00D644F5"/>
    <w:rsid w:val="00D73C78"/>
    <w:rsid w:val="00D73D95"/>
    <w:rsid w:val="00D74B86"/>
    <w:rsid w:val="00D753A4"/>
    <w:rsid w:val="00D875EE"/>
    <w:rsid w:val="00D9036D"/>
    <w:rsid w:val="00D90922"/>
    <w:rsid w:val="00D91633"/>
    <w:rsid w:val="00D94288"/>
    <w:rsid w:val="00D95DEA"/>
    <w:rsid w:val="00D97BB4"/>
    <w:rsid w:val="00DA18B7"/>
    <w:rsid w:val="00DA4C02"/>
    <w:rsid w:val="00DA50D3"/>
    <w:rsid w:val="00DB4D17"/>
    <w:rsid w:val="00DB4E4D"/>
    <w:rsid w:val="00DC110C"/>
    <w:rsid w:val="00DC2A7D"/>
    <w:rsid w:val="00DC2BFF"/>
    <w:rsid w:val="00DD2FA9"/>
    <w:rsid w:val="00DE0C83"/>
    <w:rsid w:val="00DE62CC"/>
    <w:rsid w:val="00DE786E"/>
    <w:rsid w:val="00DF1D8B"/>
    <w:rsid w:val="00DF2B87"/>
    <w:rsid w:val="00DF49A0"/>
    <w:rsid w:val="00DF6DAC"/>
    <w:rsid w:val="00E009D1"/>
    <w:rsid w:val="00E02DE8"/>
    <w:rsid w:val="00E118AE"/>
    <w:rsid w:val="00E15FE9"/>
    <w:rsid w:val="00E210E9"/>
    <w:rsid w:val="00E25A99"/>
    <w:rsid w:val="00E34AF1"/>
    <w:rsid w:val="00E43980"/>
    <w:rsid w:val="00E43A2B"/>
    <w:rsid w:val="00E510C5"/>
    <w:rsid w:val="00E615BE"/>
    <w:rsid w:val="00E63E85"/>
    <w:rsid w:val="00E65A79"/>
    <w:rsid w:val="00E67BBC"/>
    <w:rsid w:val="00E71224"/>
    <w:rsid w:val="00E743E3"/>
    <w:rsid w:val="00E76E0A"/>
    <w:rsid w:val="00E812FC"/>
    <w:rsid w:val="00E81E4D"/>
    <w:rsid w:val="00E9309D"/>
    <w:rsid w:val="00EA0AC3"/>
    <w:rsid w:val="00EA2AE5"/>
    <w:rsid w:val="00EA2B35"/>
    <w:rsid w:val="00EA79D1"/>
    <w:rsid w:val="00EB0DDC"/>
    <w:rsid w:val="00EB1BC5"/>
    <w:rsid w:val="00EB403F"/>
    <w:rsid w:val="00EB541A"/>
    <w:rsid w:val="00EC63E2"/>
    <w:rsid w:val="00ED2B20"/>
    <w:rsid w:val="00EF277C"/>
    <w:rsid w:val="00EF341C"/>
    <w:rsid w:val="00EF5E7A"/>
    <w:rsid w:val="00EF6E84"/>
    <w:rsid w:val="00F001C0"/>
    <w:rsid w:val="00F14B68"/>
    <w:rsid w:val="00F2222A"/>
    <w:rsid w:val="00F31F0D"/>
    <w:rsid w:val="00F423BD"/>
    <w:rsid w:val="00F44555"/>
    <w:rsid w:val="00F60151"/>
    <w:rsid w:val="00F6023B"/>
    <w:rsid w:val="00F70CD8"/>
    <w:rsid w:val="00F764FD"/>
    <w:rsid w:val="00F8239E"/>
    <w:rsid w:val="00F871D3"/>
    <w:rsid w:val="00F912C6"/>
    <w:rsid w:val="00F92144"/>
    <w:rsid w:val="00F94631"/>
    <w:rsid w:val="00FA50B0"/>
    <w:rsid w:val="00FA7515"/>
    <w:rsid w:val="00FC4C15"/>
    <w:rsid w:val="00FC5E8C"/>
    <w:rsid w:val="00FC6E0F"/>
    <w:rsid w:val="00FE50C1"/>
    <w:rsid w:val="00FE63C2"/>
    <w:rsid w:val="00FF28D8"/>
    <w:rsid w:val="00FF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C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E63C2"/>
  </w:style>
  <w:style w:type="character" w:customStyle="1" w:styleId="WW-Absatz-Standardschriftart">
    <w:name w:val="WW-Absatz-Standardschriftart"/>
    <w:rsid w:val="00FE63C2"/>
  </w:style>
  <w:style w:type="character" w:customStyle="1" w:styleId="WW-Absatz-Standardschriftart1">
    <w:name w:val="WW-Absatz-Standardschriftart1"/>
    <w:rsid w:val="00FE63C2"/>
  </w:style>
  <w:style w:type="character" w:customStyle="1" w:styleId="WW-Absatz-Standardschriftart11">
    <w:name w:val="WW-Absatz-Standardschriftart11"/>
    <w:rsid w:val="00FE63C2"/>
  </w:style>
  <w:style w:type="character" w:customStyle="1" w:styleId="WW8Num13z0">
    <w:name w:val="WW8Num13z0"/>
    <w:rsid w:val="00FE63C2"/>
    <w:rPr>
      <w:rFonts w:ascii="Symbol" w:eastAsia="Times New Roman" w:hAnsi="Symbol" w:cs="Times New Roman"/>
    </w:rPr>
  </w:style>
  <w:style w:type="character" w:customStyle="1" w:styleId="WW8Num13z1">
    <w:name w:val="WW8Num13z1"/>
    <w:rsid w:val="00FE63C2"/>
    <w:rPr>
      <w:rFonts w:ascii="Courier New" w:hAnsi="Courier New" w:cs="Courier New"/>
    </w:rPr>
  </w:style>
  <w:style w:type="character" w:customStyle="1" w:styleId="WW8Num13z2">
    <w:name w:val="WW8Num13z2"/>
    <w:rsid w:val="00FE63C2"/>
    <w:rPr>
      <w:rFonts w:ascii="Wingdings" w:hAnsi="Wingdings"/>
    </w:rPr>
  </w:style>
  <w:style w:type="character" w:customStyle="1" w:styleId="WW8Num13z3">
    <w:name w:val="WW8Num13z3"/>
    <w:rsid w:val="00FE63C2"/>
    <w:rPr>
      <w:rFonts w:ascii="Symbol" w:hAnsi="Symbol"/>
    </w:rPr>
  </w:style>
  <w:style w:type="character" w:customStyle="1" w:styleId="WW8Num28z0">
    <w:name w:val="WW8Num28z0"/>
    <w:rsid w:val="00FE63C2"/>
    <w:rPr>
      <w:rFonts w:ascii="Symbol" w:eastAsia="Times New Roman" w:hAnsi="Symbol" w:cs="Times New Roman"/>
    </w:rPr>
  </w:style>
  <w:style w:type="character" w:customStyle="1" w:styleId="WW8Num28z1">
    <w:name w:val="WW8Num28z1"/>
    <w:rsid w:val="00FE63C2"/>
    <w:rPr>
      <w:rFonts w:ascii="Courier New" w:hAnsi="Courier New" w:cs="Courier New"/>
    </w:rPr>
  </w:style>
  <w:style w:type="character" w:customStyle="1" w:styleId="WW8Num28z2">
    <w:name w:val="WW8Num28z2"/>
    <w:rsid w:val="00FE63C2"/>
    <w:rPr>
      <w:rFonts w:ascii="Wingdings" w:hAnsi="Wingdings"/>
    </w:rPr>
  </w:style>
  <w:style w:type="character" w:customStyle="1" w:styleId="WW8Num28z3">
    <w:name w:val="WW8Num28z3"/>
    <w:rsid w:val="00FE63C2"/>
    <w:rPr>
      <w:rFonts w:ascii="Symbol" w:hAnsi="Symbol"/>
    </w:rPr>
  </w:style>
  <w:style w:type="character" w:customStyle="1" w:styleId="2">
    <w:name w:val="Основной шрифт абзаца2"/>
    <w:rsid w:val="00FE63C2"/>
  </w:style>
  <w:style w:type="character" w:customStyle="1" w:styleId="WW-Absatz-Standardschriftart111">
    <w:name w:val="WW-Absatz-Standardschriftart111"/>
    <w:rsid w:val="00FE63C2"/>
  </w:style>
  <w:style w:type="character" w:customStyle="1" w:styleId="1">
    <w:name w:val="Основной шрифт абзаца1"/>
    <w:rsid w:val="00FE63C2"/>
  </w:style>
  <w:style w:type="character" w:customStyle="1" w:styleId="a3">
    <w:name w:val="Символ нумерации"/>
    <w:rsid w:val="00FE63C2"/>
  </w:style>
  <w:style w:type="character" w:styleId="a4">
    <w:name w:val="Hyperlink"/>
    <w:rsid w:val="00FE63C2"/>
    <w:rPr>
      <w:color w:val="000080"/>
      <w:u w:val="single"/>
    </w:rPr>
  </w:style>
  <w:style w:type="character" w:styleId="a5">
    <w:name w:val="page number"/>
    <w:basedOn w:val="2"/>
    <w:rsid w:val="00FE63C2"/>
  </w:style>
  <w:style w:type="character" w:customStyle="1" w:styleId="a6">
    <w:name w:val="Маркеры списка"/>
    <w:rsid w:val="00FE63C2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FE63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FE63C2"/>
    <w:pPr>
      <w:spacing w:after="120"/>
    </w:pPr>
  </w:style>
  <w:style w:type="paragraph" w:styleId="a9">
    <w:name w:val="List"/>
    <w:basedOn w:val="a8"/>
    <w:rsid w:val="00FE63C2"/>
    <w:rPr>
      <w:rFonts w:ascii="Arial" w:hAnsi="Arial" w:cs="Tahoma"/>
    </w:rPr>
  </w:style>
  <w:style w:type="paragraph" w:customStyle="1" w:styleId="20">
    <w:name w:val="Название2"/>
    <w:basedOn w:val="a"/>
    <w:rsid w:val="00FE63C2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FE63C2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FE63C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E63C2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FE63C2"/>
    <w:pPr>
      <w:spacing w:line="360" w:lineRule="auto"/>
      <w:ind w:right="-96" w:firstLine="720"/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a"/>
    <w:rsid w:val="00FE63C2"/>
    <w:pPr>
      <w:spacing w:after="120" w:line="480" w:lineRule="auto"/>
      <w:ind w:left="283"/>
    </w:pPr>
  </w:style>
  <w:style w:type="paragraph" w:styleId="ab">
    <w:name w:val="Balloon Text"/>
    <w:basedOn w:val="a"/>
    <w:rsid w:val="00FE63C2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FE63C2"/>
    <w:pPr>
      <w:suppressLineNumbers/>
    </w:pPr>
  </w:style>
  <w:style w:type="paragraph" w:styleId="ad">
    <w:name w:val="header"/>
    <w:basedOn w:val="a"/>
    <w:link w:val="ae"/>
    <w:uiPriority w:val="99"/>
    <w:rsid w:val="00FE63C2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E63C2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">
    <w:name w:val="Заголовок таблицы"/>
    <w:basedOn w:val="ac"/>
    <w:rsid w:val="00FE63C2"/>
    <w:pPr>
      <w:jc w:val="center"/>
    </w:pPr>
    <w:rPr>
      <w:b/>
      <w:bCs/>
    </w:rPr>
  </w:style>
  <w:style w:type="paragraph" w:customStyle="1" w:styleId="af0">
    <w:name w:val="Содержимое врезки"/>
    <w:basedOn w:val="a8"/>
    <w:rsid w:val="00FE63C2"/>
  </w:style>
  <w:style w:type="paragraph" w:styleId="af1">
    <w:name w:val="footer"/>
    <w:basedOn w:val="a"/>
    <w:rsid w:val="00FE63C2"/>
    <w:pPr>
      <w:suppressLineNumbers/>
      <w:tabs>
        <w:tab w:val="center" w:pos="4818"/>
        <w:tab w:val="right" w:pos="9637"/>
      </w:tabs>
    </w:pPr>
  </w:style>
  <w:style w:type="table" w:styleId="af2">
    <w:name w:val="Table Grid"/>
    <w:basedOn w:val="a1"/>
    <w:uiPriority w:val="59"/>
    <w:rsid w:val="00BC07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Верхний колонтитул Знак"/>
    <w:basedOn w:val="a0"/>
    <w:link w:val="ad"/>
    <w:uiPriority w:val="99"/>
    <w:rsid w:val="0058637F"/>
    <w:rPr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53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B437-3E6A-49CE-B4C6-9DF0E9FE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3</Pages>
  <Words>505</Words>
  <Characters>3507</Characters>
  <Application>Microsoft Office Word</Application>
  <DocSecurity>0</DocSecurity>
  <Lines>89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 к докладу </vt:lpstr>
    </vt:vector>
  </TitlesOfParts>
  <Company/>
  <LinksUpToDate>false</LinksUpToDate>
  <CharactersWithSpaces>3971</CharactersWithSpaces>
  <SharedDoc>false</SharedDoc>
  <HLinks>
    <vt:vector size="12" baseType="variant">
      <vt:variant>
        <vt:i4>851987</vt:i4>
      </vt:variant>
      <vt:variant>
        <vt:i4>3</vt:i4>
      </vt:variant>
      <vt:variant>
        <vt:i4>0</vt:i4>
      </vt:variant>
      <vt:variant>
        <vt:i4>5</vt:i4>
      </vt:variant>
      <vt:variant>
        <vt:lpwstr>http://lic.rkomi.ru/</vt:lpwstr>
      </vt:variant>
      <vt:variant>
        <vt:lpwstr/>
      </vt:variant>
      <vt:variant>
        <vt:i4>7012427</vt:i4>
      </vt:variant>
      <vt:variant>
        <vt:i4>0</vt:i4>
      </vt:variant>
      <vt:variant>
        <vt:i4>0</vt:i4>
      </vt:variant>
      <vt:variant>
        <vt:i4>5</vt:i4>
      </vt:variant>
      <vt:variant>
        <vt:lpwstr>mailto:lic@rkomi.ru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к докладу </dc:title>
  <dc:subject/>
  <dc:creator>Нина</dc:creator>
  <cp:keywords/>
  <dc:description/>
  <cp:lastModifiedBy>Коснырева Е.Г.</cp:lastModifiedBy>
  <cp:revision>110</cp:revision>
  <cp:lastPrinted>2010-02-11T09:03:00Z</cp:lastPrinted>
  <dcterms:created xsi:type="dcterms:W3CDTF">2009-12-04T10:24:00Z</dcterms:created>
  <dcterms:modified xsi:type="dcterms:W3CDTF">2010-03-18T11:58:00Z</dcterms:modified>
</cp:coreProperties>
</file>