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EC" w:rsidRDefault="007E1DEC" w:rsidP="007E1DE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  <w:r>
        <w:rPr>
          <w:b/>
          <w:sz w:val="28"/>
          <w:szCs w:val="28"/>
        </w:rPr>
        <w:br/>
        <w:t>ТШÖКТÖД</w:t>
      </w:r>
    </w:p>
    <w:p w:rsidR="007E1DEC" w:rsidRDefault="007E1DEC" w:rsidP="00B11322">
      <w:pPr>
        <w:spacing w:after="200" w:line="360" w:lineRule="auto"/>
        <w:contextualSpacing/>
        <w:jc w:val="center"/>
        <w:rPr>
          <w:b/>
          <w:bCs/>
          <w:sz w:val="28"/>
          <w:szCs w:val="28"/>
        </w:rPr>
      </w:pPr>
    </w:p>
    <w:p w:rsidR="00593E09" w:rsidRDefault="00B11322" w:rsidP="00B11322">
      <w:pPr>
        <w:spacing w:after="200" w:line="360" w:lineRule="auto"/>
        <w:contextualSpacing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Ч</w:t>
      </w:r>
      <w:r w:rsidR="007E1DEC">
        <w:rPr>
          <w:b/>
          <w:bCs/>
          <w:sz w:val="28"/>
          <w:szCs w:val="28"/>
        </w:rPr>
        <w:t>орыд</w:t>
      </w:r>
      <w:proofErr w:type="spellEnd"/>
      <w:r w:rsidR="007E1DEC">
        <w:rPr>
          <w:b/>
          <w:bCs/>
          <w:sz w:val="28"/>
          <w:szCs w:val="28"/>
        </w:rPr>
        <w:t xml:space="preserve"> </w:t>
      </w:r>
      <w:proofErr w:type="spellStart"/>
      <w:r w:rsidR="007E1DEC">
        <w:rPr>
          <w:b/>
          <w:bCs/>
          <w:sz w:val="28"/>
          <w:szCs w:val="28"/>
        </w:rPr>
        <w:t>бытöвöй</w:t>
      </w:r>
      <w:proofErr w:type="spellEnd"/>
      <w:r w:rsidR="007E1DEC">
        <w:rPr>
          <w:b/>
          <w:bCs/>
          <w:sz w:val="28"/>
          <w:szCs w:val="28"/>
        </w:rPr>
        <w:t xml:space="preserve"> </w:t>
      </w:r>
      <w:proofErr w:type="spellStart"/>
      <w:r w:rsidR="007E1DEC">
        <w:rPr>
          <w:b/>
          <w:bCs/>
          <w:sz w:val="28"/>
          <w:szCs w:val="28"/>
        </w:rPr>
        <w:t>коляс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593E09">
        <w:rPr>
          <w:b/>
          <w:bCs/>
          <w:sz w:val="28"/>
          <w:szCs w:val="28"/>
        </w:rPr>
        <w:t>утилизируйтöм</w:t>
      </w:r>
      <w:proofErr w:type="spellEnd"/>
      <w:r w:rsidR="00593E09">
        <w:rPr>
          <w:b/>
          <w:bCs/>
          <w:sz w:val="28"/>
          <w:szCs w:val="28"/>
        </w:rPr>
        <w:t xml:space="preserve"> (</w:t>
      </w:r>
      <w:proofErr w:type="spellStart"/>
      <w:r w:rsidR="00593E09">
        <w:rPr>
          <w:b/>
          <w:bCs/>
          <w:sz w:val="28"/>
          <w:szCs w:val="28"/>
        </w:rPr>
        <w:t>гуалöм</w:t>
      </w:r>
      <w:proofErr w:type="spellEnd"/>
      <w:r w:rsidR="00593E09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юкöнын</w:t>
      </w:r>
      <w:proofErr w:type="spellEnd"/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Койгорт</w:t>
      </w:r>
      <w:proofErr w:type="spellEnd"/>
      <w:r>
        <w:rPr>
          <w:b/>
          <w:bCs/>
          <w:sz w:val="28"/>
          <w:szCs w:val="28"/>
        </w:rPr>
        <w:t xml:space="preserve">» МР </w:t>
      </w:r>
      <w:proofErr w:type="spellStart"/>
      <w:r>
        <w:rPr>
          <w:b/>
          <w:bCs/>
          <w:sz w:val="28"/>
          <w:szCs w:val="28"/>
        </w:rPr>
        <w:t>МЮ-ын</w:t>
      </w:r>
      <w:proofErr w:type="spellEnd"/>
      <w:r>
        <w:rPr>
          <w:b/>
          <w:bCs/>
          <w:sz w:val="28"/>
          <w:szCs w:val="28"/>
        </w:rPr>
        <w:t xml:space="preserve"> «Жилфонд» </w:t>
      </w:r>
      <w:proofErr w:type="spellStart"/>
      <w:r>
        <w:rPr>
          <w:b/>
          <w:bCs/>
          <w:sz w:val="28"/>
          <w:szCs w:val="28"/>
        </w:rPr>
        <w:t>ИКК-са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производственöй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уджтаслöн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медшö</w:t>
      </w:r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лыдпасъяс</w:t>
      </w:r>
      <w:proofErr w:type="spellEnd"/>
      <w:r>
        <w:rPr>
          <w:b/>
          <w:bCs/>
          <w:sz w:val="28"/>
          <w:szCs w:val="28"/>
        </w:rPr>
        <w:t>,</w:t>
      </w:r>
      <w:r w:rsidR="007E1DEC">
        <w:rPr>
          <w:b/>
          <w:bCs/>
          <w:sz w:val="28"/>
          <w:szCs w:val="28"/>
        </w:rPr>
        <w:t xml:space="preserve"> а </w:t>
      </w:r>
      <w:proofErr w:type="spellStart"/>
      <w:r w:rsidR="007E1DEC">
        <w:rPr>
          <w:b/>
          <w:bCs/>
          <w:sz w:val="28"/>
          <w:szCs w:val="28"/>
        </w:rPr>
        <w:t>сiдзжö</w:t>
      </w:r>
      <w:proofErr w:type="spellEnd"/>
      <w:r w:rsidR="007E1DEC">
        <w:rPr>
          <w:b/>
          <w:bCs/>
          <w:sz w:val="28"/>
          <w:szCs w:val="28"/>
        </w:rPr>
        <w:t xml:space="preserve"> </w:t>
      </w:r>
      <w:proofErr w:type="spellStart"/>
      <w:r w:rsidR="007E1DEC">
        <w:rPr>
          <w:b/>
          <w:bCs/>
          <w:sz w:val="28"/>
          <w:szCs w:val="28"/>
        </w:rPr>
        <w:t>чорыд</w:t>
      </w:r>
      <w:proofErr w:type="spellEnd"/>
      <w:r w:rsidR="007E1DEC">
        <w:rPr>
          <w:b/>
          <w:bCs/>
          <w:sz w:val="28"/>
          <w:szCs w:val="28"/>
        </w:rPr>
        <w:t xml:space="preserve"> </w:t>
      </w:r>
      <w:proofErr w:type="spellStart"/>
      <w:r w:rsidR="007E1DEC">
        <w:rPr>
          <w:b/>
          <w:bCs/>
          <w:sz w:val="28"/>
          <w:szCs w:val="28"/>
        </w:rPr>
        <w:t>бытöвöй</w:t>
      </w:r>
      <w:proofErr w:type="spellEnd"/>
      <w:r w:rsidR="007E1DEC">
        <w:rPr>
          <w:b/>
          <w:bCs/>
          <w:sz w:val="28"/>
          <w:szCs w:val="28"/>
        </w:rPr>
        <w:t xml:space="preserve"> </w:t>
      </w:r>
      <w:proofErr w:type="spellStart"/>
      <w:r w:rsidR="007E1DEC">
        <w:rPr>
          <w:b/>
          <w:bCs/>
          <w:sz w:val="28"/>
          <w:szCs w:val="28"/>
        </w:rPr>
        <w:t>коляс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утилизируйтöм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гуалöм</w:t>
      </w:r>
      <w:proofErr w:type="spellEnd"/>
      <w:r>
        <w:rPr>
          <w:b/>
          <w:bCs/>
          <w:sz w:val="28"/>
          <w:szCs w:val="28"/>
        </w:rPr>
        <w:t xml:space="preserve">) </w:t>
      </w:r>
      <w:proofErr w:type="spellStart"/>
      <w:r>
        <w:rPr>
          <w:b/>
          <w:bCs/>
          <w:sz w:val="28"/>
          <w:szCs w:val="28"/>
        </w:rPr>
        <w:t>юкöнын</w:t>
      </w:r>
      <w:proofErr w:type="spellEnd"/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Койгорт</w:t>
      </w:r>
      <w:proofErr w:type="spellEnd"/>
      <w:r>
        <w:rPr>
          <w:b/>
          <w:bCs/>
          <w:sz w:val="28"/>
          <w:szCs w:val="28"/>
        </w:rPr>
        <w:t xml:space="preserve">» МР </w:t>
      </w:r>
      <w:proofErr w:type="spellStart"/>
      <w:r>
        <w:rPr>
          <w:b/>
          <w:bCs/>
          <w:sz w:val="28"/>
          <w:szCs w:val="28"/>
        </w:rPr>
        <w:t>МЮ-ын</w:t>
      </w:r>
      <w:proofErr w:type="spellEnd"/>
      <w:r>
        <w:rPr>
          <w:b/>
          <w:bCs/>
          <w:sz w:val="28"/>
          <w:szCs w:val="28"/>
        </w:rPr>
        <w:t xml:space="preserve"> «Жилфонд» </w:t>
      </w:r>
      <w:proofErr w:type="spellStart"/>
      <w:r>
        <w:rPr>
          <w:b/>
          <w:bCs/>
          <w:sz w:val="28"/>
          <w:szCs w:val="28"/>
        </w:rPr>
        <w:t>ИКК-лысь</w:t>
      </w:r>
      <w:proofErr w:type="spellEnd"/>
      <w:r>
        <w:rPr>
          <w:b/>
          <w:bCs/>
          <w:sz w:val="28"/>
          <w:szCs w:val="28"/>
        </w:rPr>
        <w:t xml:space="preserve"> услуга </w:t>
      </w:r>
      <w:proofErr w:type="spellStart"/>
      <w:r>
        <w:rPr>
          <w:b/>
          <w:bCs/>
          <w:sz w:val="28"/>
          <w:szCs w:val="28"/>
        </w:rPr>
        <w:t>босьтысьяслы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позянлун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донъялан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помшуöмъяс</w:t>
      </w:r>
      <w:proofErr w:type="spellEnd"/>
    </w:p>
    <w:p w:rsidR="00593E09" w:rsidRDefault="00593E09" w:rsidP="00B11322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25A02" w:rsidRDefault="00F25A02" w:rsidP="00B11322">
      <w:pPr>
        <w:spacing w:line="360" w:lineRule="auto"/>
        <w:rPr>
          <w:sz w:val="28"/>
          <w:szCs w:val="28"/>
        </w:rPr>
      </w:pPr>
    </w:p>
    <w:p w:rsidR="00F25A02" w:rsidRPr="00281BBB" w:rsidRDefault="00DD78AE" w:rsidP="00B11322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Чорыд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бытöвöй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колясъяс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утилизируйтöм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гуалöм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Койгорт</w:t>
      </w:r>
      <w:proofErr w:type="spellEnd"/>
      <w:r>
        <w:rPr>
          <w:sz w:val="28"/>
          <w:szCs w:val="28"/>
        </w:rPr>
        <w:t xml:space="preserve">» МР </w:t>
      </w:r>
      <w:proofErr w:type="spellStart"/>
      <w:r>
        <w:rPr>
          <w:sz w:val="28"/>
          <w:szCs w:val="28"/>
        </w:rPr>
        <w:t>МЮ-ын</w:t>
      </w:r>
      <w:proofErr w:type="spellEnd"/>
      <w:r>
        <w:rPr>
          <w:sz w:val="28"/>
          <w:szCs w:val="28"/>
        </w:rPr>
        <w:t xml:space="preserve"> «Жилфонд» </w:t>
      </w:r>
      <w:proofErr w:type="spellStart"/>
      <w:r>
        <w:rPr>
          <w:sz w:val="28"/>
          <w:szCs w:val="28"/>
        </w:rPr>
        <w:t>ИКК-са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производственöй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лыдпасъяс</w:t>
      </w:r>
      <w:proofErr w:type="spellEnd"/>
      <w:r>
        <w:rPr>
          <w:sz w:val="28"/>
          <w:szCs w:val="28"/>
        </w:rPr>
        <w:t xml:space="preserve"> 2009.12.01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 xml:space="preserve"> 2010.12.31 </w:t>
      </w:r>
      <w:proofErr w:type="spellStart"/>
      <w:r>
        <w:rPr>
          <w:sz w:val="28"/>
          <w:szCs w:val="28"/>
        </w:rPr>
        <w:t>лунöдз</w:t>
      </w:r>
      <w:proofErr w:type="spellEnd"/>
      <w:r>
        <w:rPr>
          <w:sz w:val="28"/>
          <w:szCs w:val="28"/>
        </w:rPr>
        <w:t>.</w:t>
      </w:r>
    </w:p>
    <w:p w:rsidR="00F25A02" w:rsidRPr="000560B3" w:rsidRDefault="00F25A02" w:rsidP="00B11322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3"/>
        <w:tblW w:w="10008" w:type="dxa"/>
        <w:tblInd w:w="108" w:type="dxa"/>
        <w:tblLayout w:type="fixed"/>
        <w:tblLook w:val="01E0"/>
      </w:tblPr>
      <w:tblGrid>
        <w:gridCol w:w="720"/>
        <w:gridCol w:w="2880"/>
        <w:gridCol w:w="2045"/>
        <w:gridCol w:w="2048"/>
        <w:gridCol w:w="2315"/>
      </w:tblGrid>
      <w:tr w:rsidR="00F25A02" w:rsidRPr="00281BBB" w:rsidTr="007A2ED5">
        <w:trPr>
          <w:trHeight w:val="675"/>
        </w:trPr>
        <w:tc>
          <w:tcPr>
            <w:tcW w:w="720" w:type="dxa"/>
            <w:vMerge w:val="restart"/>
          </w:tcPr>
          <w:p w:rsidR="00F25A02" w:rsidRPr="00281BBB" w:rsidRDefault="00DD78AE" w:rsidP="00B11322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/в №</w:t>
            </w:r>
          </w:p>
        </w:tc>
        <w:tc>
          <w:tcPr>
            <w:tcW w:w="2880" w:type="dxa"/>
            <w:vMerge w:val="restart"/>
          </w:tcPr>
          <w:p w:rsidR="00F25A02" w:rsidRPr="00281BBB" w:rsidRDefault="00DD78AE" w:rsidP="00B11322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Производство </w:t>
            </w:r>
            <w:proofErr w:type="spellStart"/>
            <w:r>
              <w:rPr>
                <w:sz w:val="28"/>
                <w:szCs w:val="28"/>
              </w:rPr>
              <w:t>удж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лыдпасъяс</w:t>
            </w:r>
            <w:proofErr w:type="spellEnd"/>
          </w:p>
        </w:tc>
        <w:tc>
          <w:tcPr>
            <w:tcW w:w="2045" w:type="dxa"/>
            <w:vMerge w:val="restart"/>
          </w:tcPr>
          <w:p w:rsidR="00F25A02" w:rsidRPr="00281BBB" w:rsidRDefault="00DD78AE" w:rsidP="00B11322">
            <w:pPr>
              <w:spacing w:line="360" w:lineRule="auto"/>
              <w:ind w:right="-10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Мерайтан</w:t>
            </w:r>
            <w:proofErr w:type="spellEnd"/>
            <w:r>
              <w:rPr>
                <w:sz w:val="28"/>
                <w:szCs w:val="28"/>
              </w:rPr>
              <w:t xml:space="preserve"> ед.</w:t>
            </w:r>
            <w:r w:rsidR="00F25A02" w:rsidRPr="00281B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63" w:type="dxa"/>
            <w:gridSpan w:val="2"/>
          </w:tcPr>
          <w:p w:rsidR="00F25A02" w:rsidRPr="00281BBB" w:rsidRDefault="00121A71" w:rsidP="00121A7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Регулируйта</w:t>
            </w:r>
            <w:r w:rsidR="00930238">
              <w:rPr>
                <w:sz w:val="28"/>
                <w:szCs w:val="28"/>
              </w:rPr>
              <w:t>н</w:t>
            </w:r>
            <w:proofErr w:type="spellEnd"/>
            <w:r w:rsidR="00930238">
              <w:rPr>
                <w:sz w:val="28"/>
                <w:szCs w:val="28"/>
              </w:rPr>
              <w:t xml:space="preserve"> </w:t>
            </w:r>
            <w:proofErr w:type="spellStart"/>
            <w:r w:rsidR="00930238">
              <w:rPr>
                <w:sz w:val="28"/>
                <w:szCs w:val="28"/>
              </w:rPr>
              <w:t>кад</w:t>
            </w:r>
            <w:proofErr w:type="spellEnd"/>
            <w:r w:rsidR="00930238">
              <w:rPr>
                <w:sz w:val="28"/>
                <w:szCs w:val="28"/>
              </w:rPr>
              <w:t xml:space="preserve"> </w:t>
            </w:r>
            <w:proofErr w:type="spellStart"/>
            <w:r w:rsidR="00930238">
              <w:rPr>
                <w:sz w:val="28"/>
                <w:szCs w:val="28"/>
              </w:rPr>
              <w:t>вылö</w:t>
            </w:r>
            <w:proofErr w:type="spellEnd"/>
            <w:r w:rsidR="00930238">
              <w:rPr>
                <w:sz w:val="28"/>
                <w:szCs w:val="28"/>
              </w:rPr>
              <w:t xml:space="preserve"> </w:t>
            </w:r>
            <w:proofErr w:type="spellStart"/>
            <w:r w:rsidR="00930238">
              <w:rPr>
                <w:sz w:val="28"/>
                <w:szCs w:val="28"/>
              </w:rPr>
              <w:t>лыдпас</w:t>
            </w:r>
            <w:proofErr w:type="spellEnd"/>
          </w:p>
        </w:tc>
      </w:tr>
      <w:tr w:rsidR="00F25A02" w:rsidRPr="00281BBB" w:rsidTr="007A2ED5">
        <w:trPr>
          <w:trHeight w:val="896"/>
        </w:trPr>
        <w:tc>
          <w:tcPr>
            <w:tcW w:w="720" w:type="dxa"/>
            <w:vMerge/>
            <w:shd w:val="clear" w:color="auto" w:fill="auto"/>
            <w:vAlign w:val="bottom"/>
          </w:tcPr>
          <w:p w:rsidR="00F25A02" w:rsidRPr="00281BBB" w:rsidRDefault="00F25A02" w:rsidP="00B1132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:rsidR="00F25A02" w:rsidRPr="00281BBB" w:rsidRDefault="00F25A02" w:rsidP="00B1132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045" w:type="dxa"/>
            <w:vMerge/>
            <w:shd w:val="clear" w:color="auto" w:fill="auto"/>
            <w:vAlign w:val="bottom"/>
          </w:tcPr>
          <w:p w:rsidR="00F25A02" w:rsidRPr="00281BBB" w:rsidRDefault="00F25A02" w:rsidP="00B1132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F25A02" w:rsidRPr="00281BBB" w:rsidRDefault="00930238" w:rsidP="00B113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  <w:r w:rsidR="007E1DEC">
              <w:rPr>
                <w:sz w:val="28"/>
                <w:szCs w:val="28"/>
              </w:rPr>
              <w:t xml:space="preserve">.12.01 </w:t>
            </w:r>
            <w:proofErr w:type="spellStart"/>
            <w:r w:rsidR="007E1DEC">
              <w:rPr>
                <w:sz w:val="28"/>
                <w:szCs w:val="28"/>
              </w:rPr>
              <w:t>лунсянь</w:t>
            </w:r>
            <w:proofErr w:type="spellEnd"/>
            <w:r w:rsidR="007E1DEC">
              <w:rPr>
                <w:sz w:val="28"/>
                <w:szCs w:val="28"/>
              </w:rPr>
              <w:t xml:space="preserve"> 2010.12.31 </w:t>
            </w:r>
            <w:proofErr w:type="spellStart"/>
            <w:r w:rsidR="007E1DEC">
              <w:rPr>
                <w:sz w:val="28"/>
                <w:szCs w:val="28"/>
              </w:rPr>
              <w:t>лунöдз</w:t>
            </w:r>
            <w:proofErr w:type="spellEnd"/>
            <w:r w:rsidR="007E1DEC">
              <w:rPr>
                <w:sz w:val="28"/>
                <w:szCs w:val="28"/>
              </w:rPr>
              <w:t xml:space="preserve"> </w:t>
            </w:r>
            <w:proofErr w:type="spellStart"/>
            <w:r w:rsidR="007E1DEC">
              <w:rPr>
                <w:sz w:val="28"/>
                <w:szCs w:val="28"/>
              </w:rPr>
              <w:t>кад</w:t>
            </w:r>
            <w:proofErr w:type="spellEnd"/>
            <w:r w:rsidR="007E1DEC">
              <w:rPr>
                <w:sz w:val="28"/>
                <w:szCs w:val="28"/>
              </w:rPr>
              <w:t xml:space="preserve"> </w:t>
            </w:r>
            <w:proofErr w:type="spellStart"/>
            <w:r w:rsidR="007E1DEC">
              <w:rPr>
                <w:sz w:val="28"/>
                <w:szCs w:val="28"/>
              </w:rPr>
              <w:t>вылö</w:t>
            </w:r>
            <w:proofErr w:type="spellEnd"/>
            <w:r w:rsidR="007E1DE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E1DEC">
              <w:rPr>
                <w:sz w:val="28"/>
                <w:szCs w:val="28"/>
              </w:rPr>
              <w:t>р</w:t>
            </w:r>
            <w:proofErr w:type="gramEnd"/>
            <w:r w:rsidR="007E1DEC">
              <w:rPr>
                <w:sz w:val="28"/>
                <w:szCs w:val="28"/>
              </w:rPr>
              <w:t>öштшöт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5" w:type="dxa"/>
          </w:tcPr>
          <w:p w:rsidR="00930238" w:rsidRDefault="00930238" w:rsidP="0093023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Справочнöя</w:t>
            </w:r>
            <w:proofErr w:type="spellEnd"/>
            <w:r w:rsidR="00F25A02" w:rsidRPr="00281BBB">
              <w:rPr>
                <w:sz w:val="28"/>
                <w:szCs w:val="28"/>
              </w:rPr>
              <w:t xml:space="preserve">: </w:t>
            </w:r>
          </w:p>
          <w:p w:rsidR="00F25A02" w:rsidRPr="00281BBB" w:rsidRDefault="007E1DEC" w:rsidP="009302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öштшöт</w:t>
            </w:r>
            <w:proofErr w:type="spellEnd"/>
            <w:r w:rsidR="00930238">
              <w:rPr>
                <w:sz w:val="28"/>
                <w:szCs w:val="28"/>
              </w:rPr>
              <w:t xml:space="preserve"> </w:t>
            </w:r>
            <w:proofErr w:type="spellStart"/>
            <w:r w:rsidR="00930238">
              <w:rPr>
                <w:sz w:val="28"/>
                <w:szCs w:val="28"/>
              </w:rPr>
              <w:t>мында</w:t>
            </w:r>
            <w:proofErr w:type="spellEnd"/>
          </w:p>
        </w:tc>
      </w:tr>
      <w:tr w:rsidR="00F25A02" w:rsidRPr="00281BBB" w:rsidTr="007A2ED5">
        <w:tc>
          <w:tcPr>
            <w:tcW w:w="720" w:type="dxa"/>
            <w:shd w:val="clear" w:color="auto" w:fill="auto"/>
          </w:tcPr>
          <w:p w:rsidR="00F25A02" w:rsidRPr="00281BBB" w:rsidRDefault="00F25A02" w:rsidP="00B113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1BBB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F25A02" w:rsidRPr="00281BBB" w:rsidRDefault="00F25A02" w:rsidP="00B1132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81BBB">
              <w:rPr>
                <w:sz w:val="28"/>
                <w:szCs w:val="28"/>
              </w:rPr>
              <w:t>2</w:t>
            </w:r>
          </w:p>
        </w:tc>
        <w:tc>
          <w:tcPr>
            <w:tcW w:w="2045" w:type="dxa"/>
            <w:shd w:val="clear" w:color="auto" w:fill="auto"/>
          </w:tcPr>
          <w:p w:rsidR="00F25A02" w:rsidRPr="00281BBB" w:rsidRDefault="00F25A02" w:rsidP="00B1132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81BBB">
              <w:rPr>
                <w:sz w:val="28"/>
                <w:szCs w:val="28"/>
              </w:rPr>
              <w:t>3</w:t>
            </w:r>
          </w:p>
        </w:tc>
        <w:tc>
          <w:tcPr>
            <w:tcW w:w="2048" w:type="dxa"/>
          </w:tcPr>
          <w:p w:rsidR="00F25A02" w:rsidRPr="00281BBB" w:rsidRDefault="00F25A02" w:rsidP="00B1132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81BBB">
              <w:rPr>
                <w:sz w:val="28"/>
                <w:szCs w:val="28"/>
              </w:rPr>
              <w:t>4</w:t>
            </w:r>
          </w:p>
        </w:tc>
        <w:tc>
          <w:tcPr>
            <w:tcW w:w="2315" w:type="dxa"/>
          </w:tcPr>
          <w:p w:rsidR="00F25A02" w:rsidRPr="00281BBB" w:rsidRDefault="00F25A02" w:rsidP="00B1132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81BBB">
              <w:rPr>
                <w:sz w:val="28"/>
                <w:szCs w:val="28"/>
              </w:rPr>
              <w:t>5</w:t>
            </w:r>
          </w:p>
        </w:tc>
      </w:tr>
      <w:tr w:rsidR="00F25A02" w:rsidRPr="00281BBB" w:rsidTr="007A2ED5">
        <w:trPr>
          <w:trHeight w:val="1098"/>
        </w:trPr>
        <w:tc>
          <w:tcPr>
            <w:tcW w:w="720" w:type="dxa"/>
            <w:vAlign w:val="center"/>
          </w:tcPr>
          <w:p w:rsidR="00F25A02" w:rsidRPr="00281BBB" w:rsidRDefault="00F25A02" w:rsidP="00B113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1BBB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F25A02" w:rsidRPr="00281BBB" w:rsidRDefault="007E1DEC" w:rsidP="0093023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 w:rsidR="00930238">
              <w:rPr>
                <w:sz w:val="28"/>
                <w:szCs w:val="28"/>
              </w:rPr>
              <w:t>орыд</w:t>
            </w:r>
            <w:proofErr w:type="spellEnd"/>
            <w:r w:rsidR="00930238">
              <w:rPr>
                <w:sz w:val="28"/>
                <w:szCs w:val="28"/>
              </w:rPr>
              <w:t xml:space="preserve"> </w:t>
            </w:r>
            <w:proofErr w:type="spellStart"/>
            <w:r w:rsidR="00930238">
              <w:rPr>
                <w:sz w:val="28"/>
                <w:szCs w:val="28"/>
              </w:rPr>
              <w:t>бытöвöй</w:t>
            </w:r>
            <w:proofErr w:type="spellEnd"/>
            <w:r w:rsidR="00930238">
              <w:rPr>
                <w:sz w:val="28"/>
                <w:szCs w:val="28"/>
              </w:rPr>
              <w:t xml:space="preserve"> </w:t>
            </w:r>
            <w:proofErr w:type="spellStart"/>
            <w:r w:rsidR="00930238">
              <w:rPr>
                <w:sz w:val="28"/>
                <w:szCs w:val="28"/>
              </w:rPr>
              <w:t>коляс</w:t>
            </w:r>
            <w:proofErr w:type="spellEnd"/>
            <w:r w:rsidR="00930238">
              <w:rPr>
                <w:sz w:val="28"/>
                <w:szCs w:val="28"/>
              </w:rPr>
              <w:t xml:space="preserve"> </w:t>
            </w:r>
            <w:proofErr w:type="spellStart"/>
            <w:r w:rsidR="00930238">
              <w:rPr>
                <w:sz w:val="28"/>
                <w:szCs w:val="28"/>
              </w:rPr>
              <w:t>мында</w:t>
            </w:r>
            <w:proofErr w:type="spellEnd"/>
            <w:r w:rsidR="00930238">
              <w:rPr>
                <w:sz w:val="28"/>
                <w:szCs w:val="28"/>
              </w:rPr>
              <w:t xml:space="preserve"> </w:t>
            </w:r>
            <w:proofErr w:type="spellStart"/>
            <w:r w:rsidR="00930238">
              <w:rPr>
                <w:sz w:val="28"/>
                <w:szCs w:val="28"/>
              </w:rPr>
              <w:t>ставыс</w:t>
            </w:r>
            <w:proofErr w:type="spellEnd"/>
          </w:p>
        </w:tc>
        <w:tc>
          <w:tcPr>
            <w:tcW w:w="2045" w:type="dxa"/>
            <w:vAlign w:val="center"/>
          </w:tcPr>
          <w:p w:rsidR="00F25A02" w:rsidRPr="00281BBB" w:rsidRDefault="00930238" w:rsidP="00B1132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сюрс</w:t>
            </w:r>
            <w:proofErr w:type="spellEnd"/>
            <w:r w:rsidR="00F25A02" w:rsidRPr="00281BBB">
              <w:rPr>
                <w:sz w:val="28"/>
                <w:szCs w:val="28"/>
              </w:rPr>
              <w:t xml:space="preserve"> куб.</w:t>
            </w:r>
            <w:proofErr w:type="gramStart"/>
            <w:r w:rsidR="00F25A02" w:rsidRPr="00281BBB">
              <w:rPr>
                <w:sz w:val="28"/>
                <w:szCs w:val="28"/>
              </w:rPr>
              <w:t>м</w:t>
            </w:r>
            <w:proofErr w:type="gramEnd"/>
            <w:r w:rsidR="00F25A02" w:rsidRPr="00281BBB">
              <w:rPr>
                <w:sz w:val="28"/>
                <w:szCs w:val="28"/>
              </w:rPr>
              <w:t>.</w:t>
            </w:r>
          </w:p>
        </w:tc>
        <w:tc>
          <w:tcPr>
            <w:tcW w:w="2048" w:type="dxa"/>
            <w:vAlign w:val="center"/>
          </w:tcPr>
          <w:p w:rsidR="00F25A02" w:rsidRPr="00281BBB" w:rsidRDefault="00F25A02" w:rsidP="00B1132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81BBB">
              <w:rPr>
                <w:sz w:val="28"/>
                <w:szCs w:val="28"/>
              </w:rPr>
              <w:t>4,908</w:t>
            </w:r>
          </w:p>
        </w:tc>
        <w:tc>
          <w:tcPr>
            <w:tcW w:w="2315" w:type="dxa"/>
            <w:vAlign w:val="center"/>
          </w:tcPr>
          <w:p w:rsidR="00F25A02" w:rsidRPr="00281BBB" w:rsidRDefault="00F25A02" w:rsidP="00B1132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81BBB">
              <w:rPr>
                <w:sz w:val="28"/>
                <w:szCs w:val="28"/>
              </w:rPr>
              <w:t>4,530</w:t>
            </w:r>
          </w:p>
        </w:tc>
      </w:tr>
    </w:tbl>
    <w:p w:rsidR="00F25A02" w:rsidRPr="00281BBB" w:rsidRDefault="00F25A02" w:rsidP="00B11322">
      <w:pPr>
        <w:spacing w:line="360" w:lineRule="auto"/>
        <w:ind w:firstLine="720"/>
        <w:jc w:val="both"/>
        <w:rPr>
          <w:sz w:val="28"/>
          <w:szCs w:val="28"/>
        </w:rPr>
      </w:pPr>
    </w:p>
    <w:p w:rsidR="00121A71" w:rsidRPr="00121A71" w:rsidRDefault="00F25A02" w:rsidP="00121A71">
      <w:pPr>
        <w:spacing w:after="20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21A71">
        <w:rPr>
          <w:sz w:val="28"/>
          <w:szCs w:val="28"/>
        </w:rPr>
        <w:t xml:space="preserve">2. </w:t>
      </w:r>
      <w:proofErr w:type="spellStart"/>
      <w:r w:rsidR="00121A71" w:rsidRPr="00121A71">
        <w:rPr>
          <w:sz w:val="28"/>
          <w:szCs w:val="28"/>
        </w:rPr>
        <w:t>Чорыд</w:t>
      </w:r>
      <w:proofErr w:type="spellEnd"/>
      <w:r w:rsidR="007E1DEC">
        <w:rPr>
          <w:bCs/>
          <w:sz w:val="28"/>
          <w:szCs w:val="28"/>
        </w:rPr>
        <w:t xml:space="preserve"> </w:t>
      </w:r>
      <w:proofErr w:type="spellStart"/>
      <w:r w:rsidR="007E1DEC">
        <w:rPr>
          <w:bCs/>
          <w:sz w:val="28"/>
          <w:szCs w:val="28"/>
        </w:rPr>
        <w:t>бытöвöй</w:t>
      </w:r>
      <w:proofErr w:type="spellEnd"/>
      <w:r w:rsidR="007E1DEC">
        <w:rPr>
          <w:bCs/>
          <w:sz w:val="28"/>
          <w:szCs w:val="28"/>
        </w:rPr>
        <w:t xml:space="preserve"> </w:t>
      </w:r>
      <w:proofErr w:type="spellStart"/>
      <w:r w:rsidR="007E1DEC">
        <w:rPr>
          <w:bCs/>
          <w:sz w:val="28"/>
          <w:szCs w:val="28"/>
        </w:rPr>
        <w:t>коляс</w:t>
      </w:r>
      <w:proofErr w:type="spellEnd"/>
      <w:r w:rsidR="00121A71" w:rsidRPr="00121A71">
        <w:rPr>
          <w:bCs/>
          <w:sz w:val="28"/>
          <w:szCs w:val="28"/>
        </w:rPr>
        <w:t xml:space="preserve"> </w:t>
      </w:r>
      <w:proofErr w:type="spellStart"/>
      <w:r w:rsidR="00121A71" w:rsidRPr="00121A71">
        <w:rPr>
          <w:bCs/>
          <w:sz w:val="28"/>
          <w:szCs w:val="28"/>
        </w:rPr>
        <w:t>утилизируйтöм</w:t>
      </w:r>
      <w:proofErr w:type="spellEnd"/>
      <w:r w:rsidR="00121A71" w:rsidRPr="00121A71">
        <w:rPr>
          <w:bCs/>
          <w:sz w:val="28"/>
          <w:szCs w:val="28"/>
        </w:rPr>
        <w:t xml:space="preserve"> (</w:t>
      </w:r>
      <w:proofErr w:type="spellStart"/>
      <w:r w:rsidR="00121A71" w:rsidRPr="00121A71">
        <w:rPr>
          <w:bCs/>
          <w:sz w:val="28"/>
          <w:szCs w:val="28"/>
        </w:rPr>
        <w:t>гуалöм</w:t>
      </w:r>
      <w:proofErr w:type="spellEnd"/>
      <w:r w:rsidR="00121A71" w:rsidRPr="00121A71">
        <w:rPr>
          <w:bCs/>
          <w:sz w:val="28"/>
          <w:szCs w:val="28"/>
        </w:rPr>
        <w:t xml:space="preserve">) </w:t>
      </w:r>
      <w:proofErr w:type="spellStart"/>
      <w:r w:rsidR="00121A71" w:rsidRPr="00121A71">
        <w:rPr>
          <w:bCs/>
          <w:sz w:val="28"/>
          <w:szCs w:val="28"/>
        </w:rPr>
        <w:t>юкöнын</w:t>
      </w:r>
      <w:proofErr w:type="spellEnd"/>
      <w:r w:rsidR="00121A71" w:rsidRPr="00121A71">
        <w:rPr>
          <w:bCs/>
          <w:sz w:val="28"/>
          <w:szCs w:val="28"/>
        </w:rPr>
        <w:t xml:space="preserve"> «</w:t>
      </w:r>
      <w:proofErr w:type="spellStart"/>
      <w:r w:rsidR="00121A71" w:rsidRPr="00121A71">
        <w:rPr>
          <w:bCs/>
          <w:sz w:val="28"/>
          <w:szCs w:val="28"/>
        </w:rPr>
        <w:t>Койгорт</w:t>
      </w:r>
      <w:proofErr w:type="spellEnd"/>
      <w:r w:rsidR="00121A71" w:rsidRPr="00121A71">
        <w:rPr>
          <w:bCs/>
          <w:sz w:val="28"/>
          <w:szCs w:val="28"/>
        </w:rPr>
        <w:t xml:space="preserve">» МР </w:t>
      </w:r>
      <w:proofErr w:type="spellStart"/>
      <w:r w:rsidR="00121A71" w:rsidRPr="00121A71">
        <w:rPr>
          <w:bCs/>
          <w:sz w:val="28"/>
          <w:szCs w:val="28"/>
        </w:rPr>
        <w:t>МЮ-ын</w:t>
      </w:r>
      <w:proofErr w:type="spellEnd"/>
      <w:r w:rsidR="00121A71" w:rsidRPr="00121A71">
        <w:rPr>
          <w:bCs/>
          <w:sz w:val="28"/>
          <w:szCs w:val="28"/>
        </w:rPr>
        <w:t xml:space="preserve"> «Жилфонд» </w:t>
      </w:r>
      <w:proofErr w:type="spellStart"/>
      <w:r w:rsidR="00121A71" w:rsidRPr="00121A71">
        <w:rPr>
          <w:bCs/>
          <w:sz w:val="28"/>
          <w:szCs w:val="28"/>
        </w:rPr>
        <w:t>ИКК-лысь</w:t>
      </w:r>
      <w:proofErr w:type="spellEnd"/>
      <w:r w:rsidR="00121A71" w:rsidRPr="00121A71">
        <w:rPr>
          <w:bCs/>
          <w:sz w:val="28"/>
          <w:szCs w:val="28"/>
        </w:rPr>
        <w:t xml:space="preserve"> услуга </w:t>
      </w:r>
      <w:proofErr w:type="spellStart"/>
      <w:r w:rsidR="00121A71" w:rsidRPr="00121A71">
        <w:rPr>
          <w:bCs/>
          <w:sz w:val="28"/>
          <w:szCs w:val="28"/>
        </w:rPr>
        <w:t>босьтысьяслы</w:t>
      </w:r>
      <w:proofErr w:type="spellEnd"/>
      <w:r w:rsidR="00121A71" w:rsidRPr="00121A71">
        <w:rPr>
          <w:bCs/>
          <w:sz w:val="28"/>
          <w:szCs w:val="28"/>
        </w:rPr>
        <w:t xml:space="preserve"> </w:t>
      </w:r>
      <w:proofErr w:type="spellStart"/>
      <w:r w:rsidR="00121A71" w:rsidRPr="00121A71">
        <w:rPr>
          <w:bCs/>
          <w:sz w:val="28"/>
          <w:szCs w:val="28"/>
        </w:rPr>
        <w:t>позянлун</w:t>
      </w:r>
      <w:proofErr w:type="spellEnd"/>
      <w:r w:rsidR="00121A71" w:rsidRPr="00121A71">
        <w:rPr>
          <w:bCs/>
          <w:sz w:val="28"/>
          <w:szCs w:val="28"/>
        </w:rPr>
        <w:t xml:space="preserve"> </w:t>
      </w:r>
      <w:proofErr w:type="spellStart"/>
      <w:r w:rsidR="00121A71" w:rsidRPr="00121A71">
        <w:rPr>
          <w:bCs/>
          <w:sz w:val="28"/>
          <w:szCs w:val="28"/>
        </w:rPr>
        <w:t>донъялан</w:t>
      </w:r>
      <w:proofErr w:type="spellEnd"/>
      <w:r w:rsidR="00121A71" w:rsidRPr="00121A71">
        <w:rPr>
          <w:bCs/>
          <w:sz w:val="28"/>
          <w:szCs w:val="28"/>
        </w:rPr>
        <w:t xml:space="preserve"> </w:t>
      </w:r>
      <w:proofErr w:type="spellStart"/>
      <w:r w:rsidR="00121A71" w:rsidRPr="00121A71">
        <w:rPr>
          <w:bCs/>
          <w:sz w:val="28"/>
          <w:szCs w:val="28"/>
        </w:rPr>
        <w:t>помшуöмъяс</w:t>
      </w:r>
      <w:proofErr w:type="spellEnd"/>
      <w:r w:rsidR="00121A71">
        <w:rPr>
          <w:bCs/>
          <w:sz w:val="28"/>
          <w:szCs w:val="28"/>
        </w:rPr>
        <w:t>.</w:t>
      </w:r>
    </w:p>
    <w:p w:rsidR="00F25A02" w:rsidRDefault="00F25A02" w:rsidP="00B1132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444B9" w:rsidRDefault="002444B9" w:rsidP="00B1132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Койгорт</w:t>
      </w:r>
      <w:proofErr w:type="spellEnd"/>
      <w:r>
        <w:rPr>
          <w:sz w:val="28"/>
          <w:szCs w:val="28"/>
        </w:rPr>
        <w:t xml:space="preserve">» МР </w:t>
      </w:r>
      <w:proofErr w:type="spellStart"/>
      <w:r>
        <w:rPr>
          <w:sz w:val="28"/>
          <w:szCs w:val="28"/>
        </w:rPr>
        <w:t>МЮ-ын</w:t>
      </w:r>
      <w:proofErr w:type="spellEnd"/>
      <w:r>
        <w:rPr>
          <w:sz w:val="28"/>
          <w:szCs w:val="28"/>
        </w:rPr>
        <w:t xml:space="preserve"> «Жилфонд» </w:t>
      </w:r>
      <w:proofErr w:type="spellStart"/>
      <w:r>
        <w:rPr>
          <w:sz w:val="28"/>
          <w:szCs w:val="28"/>
        </w:rPr>
        <w:t>ИКК-лы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бытöвöй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колясъяс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утилизируйтöм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гуалöм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2009.12.31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 xml:space="preserve"> 2010.12.31 </w:t>
      </w:r>
      <w:proofErr w:type="spellStart"/>
      <w:r>
        <w:rPr>
          <w:sz w:val="28"/>
          <w:szCs w:val="28"/>
        </w:rPr>
        <w:t>лунöдз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r w:rsidR="008307E4">
        <w:rPr>
          <w:sz w:val="28"/>
          <w:szCs w:val="28"/>
        </w:rPr>
        <w:t>тариф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критерийяслы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кутшöмъясöн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вöдитчöны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медым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комплекс </w:t>
      </w:r>
      <w:proofErr w:type="spellStart"/>
      <w:r>
        <w:rPr>
          <w:sz w:val="28"/>
          <w:szCs w:val="28"/>
        </w:rPr>
        <w:t>организацияясöн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тöвар</w:t>
      </w:r>
      <w:proofErr w:type="spellEnd"/>
      <w:r>
        <w:rPr>
          <w:sz w:val="28"/>
          <w:szCs w:val="28"/>
        </w:rPr>
        <w:t xml:space="preserve"> да услуга </w:t>
      </w:r>
      <w:proofErr w:type="spellStart"/>
      <w:r>
        <w:rPr>
          <w:sz w:val="28"/>
          <w:szCs w:val="28"/>
        </w:rPr>
        <w:t>босьтысьяслы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8307E4">
        <w:rPr>
          <w:sz w:val="28"/>
          <w:szCs w:val="28"/>
        </w:rPr>
        <w:t>кутшöмöс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урчитö</w:t>
      </w:r>
      <w:r w:rsidR="008307E4">
        <w:rPr>
          <w:sz w:val="28"/>
          <w:szCs w:val="28"/>
        </w:rPr>
        <w:t>ма</w:t>
      </w:r>
      <w:proofErr w:type="spellEnd"/>
      <w:r w:rsidR="008307E4">
        <w:rPr>
          <w:sz w:val="28"/>
          <w:szCs w:val="28"/>
        </w:rPr>
        <w:t xml:space="preserve"> «</w:t>
      </w:r>
      <w:proofErr w:type="spellStart"/>
      <w:r w:rsidR="008307E4">
        <w:rPr>
          <w:sz w:val="28"/>
          <w:szCs w:val="28"/>
        </w:rPr>
        <w:t>Коммунальнöй</w:t>
      </w:r>
      <w:proofErr w:type="spellEnd"/>
      <w:r w:rsidR="008307E4">
        <w:rPr>
          <w:sz w:val="28"/>
          <w:szCs w:val="28"/>
        </w:rPr>
        <w:t xml:space="preserve"> комплекс </w:t>
      </w:r>
      <w:proofErr w:type="spellStart"/>
      <w:r w:rsidR="008307E4">
        <w:rPr>
          <w:sz w:val="28"/>
          <w:szCs w:val="28"/>
        </w:rPr>
        <w:t>организацияяс</w:t>
      </w:r>
      <w:proofErr w:type="gramEnd"/>
      <w:r w:rsidR="008307E4">
        <w:rPr>
          <w:sz w:val="28"/>
          <w:szCs w:val="28"/>
        </w:rPr>
        <w:t>öн</w:t>
      </w:r>
      <w:proofErr w:type="spellEnd"/>
      <w:r w:rsidR="008307E4">
        <w:rPr>
          <w:sz w:val="28"/>
          <w:szCs w:val="28"/>
        </w:rPr>
        <w:t xml:space="preserve"> </w:t>
      </w:r>
      <w:proofErr w:type="spellStart"/>
      <w:r w:rsidR="008307E4">
        <w:rPr>
          <w:sz w:val="28"/>
          <w:szCs w:val="28"/>
        </w:rPr>
        <w:t>сетö</w:t>
      </w:r>
      <w:proofErr w:type="gramStart"/>
      <w:r w:rsidR="008307E4">
        <w:rPr>
          <w:sz w:val="28"/>
          <w:szCs w:val="28"/>
        </w:rPr>
        <w:t>м</w:t>
      </w:r>
      <w:proofErr w:type="spellEnd"/>
      <w:proofErr w:type="gramEnd"/>
      <w:r w:rsidR="008307E4">
        <w:rPr>
          <w:sz w:val="28"/>
          <w:szCs w:val="28"/>
        </w:rPr>
        <w:t xml:space="preserve"> </w:t>
      </w:r>
      <w:proofErr w:type="spellStart"/>
      <w:r w:rsidR="008307E4">
        <w:rPr>
          <w:sz w:val="28"/>
          <w:szCs w:val="28"/>
        </w:rPr>
        <w:t>тöвар</w:t>
      </w:r>
      <w:proofErr w:type="spellEnd"/>
      <w:r w:rsidR="008307E4">
        <w:rPr>
          <w:sz w:val="28"/>
          <w:szCs w:val="28"/>
        </w:rPr>
        <w:t xml:space="preserve"> да услуга </w:t>
      </w:r>
      <w:proofErr w:type="spellStart"/>
      <w:r w:rsidR="008307E4">
        <w:rPr>
          <w:sz w:val="28"/>
          <w:szCs w:val="28"/>
        </w:rPr>
        <w:t>босьтысьяслы</w:t>
      </w:r>
      <w:proofErr w:type="spellEnd"/>
      <w:r w:rsidR="008307E4">
        <w:rPr>
          <w:sz w:val="28"/>
          <w:szCs w:val="28"/>
        </w:rPr>
        <w:t xml:space="preserve"> </w:t>
      </w:r>
      <w:proofErr w:type="spellStart"/>
      <w:r w:rsidR="008307E4">
        <w:rPr>
          <w:sz w:val="28"/>
          <w:szCs w:val="28"/>
        </w:rPr>
        <w:t>позянлунсö</w:t>
      </w:r>
      <w:proofErr w:type="spellEnd"/>
      <w:r w:rsidR="008307E4">
        <w:rPr>
          <w:sz w:val="28"/>
          <w:szCs w:val="28"/>
        </w:rPr>
        <w:t xml:space="preserve"> </w:t>
      </w:r>
      <w:proofErr w:type="spellStart"/>
      <w:r w:rsidR="008307E4">
        <w:rPr>
          <w:sz w:val="28"/>
          <w:szCs w:val="28"/>
        </w:rPr>
        <w:t>урчитöм</w:t>
      </w:r>
      <w:proofErr w:type="spellEnd"/>
      <w:r w:rsidR="008307E4">
        <w:rPr>
          <w:sz w:val="28"/>
          <w:szCs w:val="28"/>
        </w:rPr>
        <w:t xml:space="preserve"> </w:t>
      </w:r>
      <w:proofErr w:type="spellStart"/>
      <w:r w:rsidR="008307E4">
        <w:rPr>
          <w:sz w:val="28"/>
          <w:szCs w:val="28"/>
        </w:rPr>
        <w:t>могысь</w:t>
      </w:r>
      <w:proofErr w:type="spellEnd"/>
      <w:r w:rsidR="008307E4">
        <w:rPr>
          <w:sz w:val="28"/>
          <w:szCs w:val="28"/>
        </w:rPr>
        <w:t xml:space="preserve"> </w:t>
      </w:r>
      <w:proofErr w:type="spellStart"/>
      <w:r w:rsidR="008307E4">
        <w:rPr>
          <w:sz w:val="28"/>
          <w:szCs w:val="28"/>
        </w:rPr>
        <w:t>вöдитчан</w:t>
      </w:r>
      <w:proofErr w:type="spellEnd"/>
      <w:r w:rsidR="008307E4">
        <w:rPr>
          <w:sz w:val="28"/>
          <w:szCs w:val="28"/>
        </w:rPr>
        <w:t xml:space="preserve"> </w:t>
      </w:r>
      <w:proofErr w:type="spellStart"/>
      <w:r w:rsidR="008307E4">
        <w:rPr>
          <w:sz w:val="28"/>
          <w:szCs w:val="28"/>
        </w:rPr>
        <w:t>критерийяс</w:t>
      </w:r>
      <w:proofErr w:type="spellEnd"/>
      <w:r w:rsidR="008307E4">
        <w:rPr>
          <w:sz w:val="28"/>
          <w:szCs w:val="28"/>
        </w:rPr>
        <w:t xml:space="preserve"> система </w:t>
      </w:r>
      <w:proofErr w:type="spellStart"/>
      <w:r w:rsidR="008307E4">
        <w:rPr>
          <w:sz w:val="28"/>
          <w:szCs w:val="28"/>
        </w:rPr>
        <w:t>вынсьöдöм</w:t>
      </w:r>
      <w:proofErr w:type="spellEnd"/>
      <w:r w:rsidR="008307E4">
        <w:rPr>
          <w:sz w:val="28"/>
          <w:szCs w:val="28"/>
        </w:rPr>
        <w:t xml:space="preserve"> </w:t>
      </w:r>
      <w:proofErr w:type="spellStart"/>
      <w:r w:rsidR="008307E4">
        <w:rPr>
          <w:sz w:val="28"/>
          <w:szCs w:val="28"/>
        </w:rPr>
        <w:t>йылысь</w:t>
      </w:r>
      <w:proofErr w:type="spellEnd"/>
      <w:r w:rsidR="008307E4">
        <w:rPr>
          <w:sz w:val="28"/>
          <w:szCs w:val="28"/>
        </w:rPr>
        <w:t xml:space="preserve">» КР тариф </w:t>
      </w:r>
      <w:proofErr w:type="spellStart"/>
      <w:r w:rsidR="008307E4">
        <w:rPr>
          <w:sz w:val="28"/>
          <w:szCs w:val="28"/>
        </w:rPr>
        <w:t>службалöн</w:t>
      </w:r>
      <w:proofErr w:type="spellEnd"/>
      <w:r w:rsidR="008307E4">
        <w:rPr>
          <w:sz w:val="28"/>
          <w:szCs w:val="28"/>
        </w:rPr>
        <w:t xml:space="preserve"> 2007.08.28 </w:t>
      </w:r>
      <w:proofErr w:type="spellStart"/>
      <w:r w:rsidR="008307E4">
        <w:rPr>
          <w:sz w:val="28"/>
          <w:szCs w:val="28"/>
        </w:rPr>
        <w:t>лунся</w:t>
      </w:r>
      <w:proofErr w:type="spellEnd"/>
      <w:r w:rsidR="008307E4">
        <w:rPr>
          <w:sz w:val="28"/>
          <w:szCs w:val="28"/>
        </w:rPr>
        <w:t xml:space="preserve"> 38/3 №-а </w:t>
      </w:r>
      <w:proofErr w:type="spellStart"/>
      <w:r w:rsidR="008307E4">
        <w:rPr>
          <w:sz w:val="28"/>
          <w:szCs w:val="28"/>
        </w:rPr>
        <w:t>тшöктöдöн</w:t>
      </w:r>
      <w:proofErr w:type="spellEnd"/>
      <w:r w:rsidR="008307E4">
        <w:rPr>
          <w:sz w:val="28"/>
          <w:szCs w:val="28"/>
        </w:rPr>
        <w:t>.</w:t>
      </w:r>
    </w:p>
    <w:p w:rsidR="00F25A02" w:rsidRDefault="00F25A02" w:rsidP="00B11322">
      <w:pPr>
        <w:autoSpaceDE w:val="0"/>
        <w:autoSpaceDN w:val="0"/>
        <w:adjustRightInd w:val="0"/>
        <w:spacing w:line="360" w:lineRule="auto"/>
        <w:ind w:left="-360" w:right="-180"/>
        <w:jc w:val="both"/>
        <w:rPr>
          <w:sz w:val="28"/>
          <w:szCs w:val="28"/>
        </w:rPr>
      </w:pPr>
    </w:p>
    <w:p w:rsidR="00F25A02" w:rsidRPr="000451FA" w:rsidRDefault="00F25A02" w:rsidP="00B11322">
      <w:pPr>
        <w:autoSpaceDE w:val="0"/>
        <w:autoSpaceDN w:val="0"/>
        <w:adjustRightInd w:val="0"/>
        <w:spacing w:line="360" w:lineRule="auto"/>
        <w:ind w:left="-360" w:right="-180"/>
        <w:jc w:val="both"/>
        <w:rPr>
          <w:sz w:val="28"/>
          <w:szCs w:val="28"/>
        </w:rPr>
      </w:pPr>
    </w:p>
    <w:p w:rsidR="002444B9" w:rsidRDefault="007E1DEC" w:rsidP="00B113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 w:rsidR="00121A71">
        <w:rPr>
          <w:sz w:val="28"/>
          <w:szCs w:val="28"/>
        </w:rPr>
        <w:t xml:space="preserve"> тариф служба</w:t>
      </w:r>
      <w:r>
        <w:rPr>
          <w:sz w:val="28"/>
          <w:szCs w:val="28"/>
        </w:rPr>
        <w:t>са</w:t>
      </w:r>
      <w:r w:rsidR="002444B9">
        <w:rPr>
          <w:sz w:val="28"/>
          <w:szCs w:val="28"/>
        </w:rPr>
        <w:t xml:space="preserve"> </w:t>
      </w:r>
    </w:p>
    <w:p w:rsidR="00F25A02" w:rsidRPr="000451FA" w:rsidRDefault="000F52B8" w:rsidP="00B113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юрнуöдысьöс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 w:rsidR="00F25A02" w:rsidRPr="000451FA">
        <w:rPr>
          <w:sz w:val="28"/>
          <w:szCs w:val="28"/>
        </w:rPr>
        <w:t xml:space="preserve">                           </w:t>
      </w:r>
      <w:r w:rsidR="00121A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="00121A71">
        <w:rPr>
          <w:sz w:val="28"/>
          <w:szCs w:val="28"/>
        </w:rPr>
        <w:t xml:space="preserve">   </w:t>
      </w:r>
      <w:r w:rsidR="00F25A02" w:rsidRPr="000451FA">
        <w:rPr>
          <w:sz w:val="28"/>
          <w:szCs w:val="28"/>
        </w:rPr>
        <w:t xml:space="preserve">Т.П.Новоселова </w:t>
      </w:r>
    </w:p>
    <w:p w:rsidR="00F25A02" w:rsidRDefault="00F25A02" w:rsidP="00B11322">
      <w:pPr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  <w:szCs w:val="28"/>
        </w:rPr>
      </w:pPr>
    </w:p>
    <w:p w:rsidR="00F25A02" w:rsidRDefault="000F52B8" w:rsidP="00B11322">
      <w:pPr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2009 во _______</w:t>
      </w:r>
      <w:r w:rsidR="00F25A02">
        <w:rPr>
          <w:sz w:val="28"/>
          <w:szCs w:val="28"/>
        </w:rPr>
        <w:t>_</w:t>
      </w:r>
      <w:proofErr w:type="spellStart"/>
      <w:r>
        <w:rPr>
          <w:sz w:val="28"/>
          <w:szCs w:val="28"/>
        </w:rPr>
        <w:t>тöлысся</w:t>
      </w:r>
      <w:proofErr w:type="spellEnd"/>
      <w:r>
        <w:rPr>
          <w:sz w:val="28"/>
          <w:szCs w:val="28"/>
        </w:rPr>
        <w:t xml:space="preserve"> «____» лун</w:t>
      </w:r>
    </w:p>
    <w:p w:rsidR="00E853F8" w:rsidRDefault="00E853F8" w:rsidP="00B11322">
      <w:pPr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  <w:szCs w:val="28"/>
        </w:rPr>
      </w:pPr>
    </w:p>
    <w:p w:rsidR="00E853F8" w:rsidRDefault="00E853F8" w:rsidP="00B11322">
      <w:pPr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  <w:szCs w:val="28"/>
        </w:rPr>
      </w:pPr>
    </w:p>
    <w:p w:rsidR="00E853F8" w:rsidRPr="00E853F8" w:rsidRDefault="00E853F8" w:rsidP="00E853F8">
      <w:pPr>
        <w:autoSpaceDE w:val="0"/>
        <w:autoSpaceDN w:val="0"/>
        <w:adjustRightInd w:val="0"/>
        <w:spacing w:line="360" w:lineRule="auto"/>
      </w:pPr>
      <w:proofErr w:type="spellStart"/>
      <w:r w:rsidRPr="00E853F8">
        <w:t>Вудж</w:t>
      </w:r>
      <w:proofErr w:type="spellEnd"/>
      <w:r w:rsidRPr="00E853F8">
        <w:t>. Кузнецова Н.А., 1318  пас</w:t>
      </w:r>
    </w:p>
    <w:p w:rsidR="00F25A02" w:rsidRDefault="00F25A02" w:rsidP="00B11322">
      <w:pPr>
        <w:spacing w:after="200" w:line="360" w:lineRule="auto"/>
      </w:pPr>
    </w:p>
    <w:p w:rsidR="0033136F" w:rsidRDefault="0033136F" w:rsidP="00B11322">
      <w:pPr>
        <w:spacing w:line="360" w:lineRule="auto"/>
      </w:pPr>
    </w:p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42DE"/>
    <w:multiLevelType w:val="hybridMultilevel"/>
    <w:tmpl w:val="722A4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A02"/>
    <w:rsid w:val="00085208"/>
    <w:rsid w:val="000F52B8"/>
    <w:rsid w:val="00121A71"/>
    <w:rsid w:val="002444B9"/>
    <w:rsid w:val="0027434C"/>
    <w:rsid w:val="0033136F"/>
    <w:rsid w:val="004979AE"/>
    <w:rsid w:val="00593E09"/>
    <w:rsid w:val="005F4B45"/>
    <w:rsid w:val="007E1DEC"/>
    <w:rsid w:val="008307E4"/>
    <w:rsid w:val="00930238"/>
    <w:rsid w:val="00954BD1"/>
    <w:rsid w:val="00B11322"/>
    <w:rsid w:val="00D63152"/>
    <w:rsid w:val="00DD78AE"/>
    <w:rsid w:val="00E853F8"/>
    <w:rsid w:val="00F2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4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196</Words>
  <Characters>1414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10</cp:revision>
  <cp:lastPrinted>2010-02-19T06:59:00Z</cp:lastPrinted>
  <dcterms:created xsi:type="dcterms:W3CDTF">2010-02-15T11:56:00Z</dcterms:created>
  <dcterms:modified xsi:type="dcterms:W3CDTF">2010-02-19T08:52:00Z</dcterms:modified>
</cp:coreProperties>
</file>